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8900EC" w14:textId="77777777" w:rsidR="00AD3CF2" w:rsidRDefault="00C22354" w:rsidP="00600820">
      <w:pPr>
        <w:rPr>
          <w:rFonts w:ascii="Verdana" w:hAnsi="Verdana"/>
          <w:kern w:val="28"/>
          <w:sz w:val="22"/>
          <w:szCs w:val="22"/>
          <w:lang w:eastAsia="en-US"/>
        </w:rPr>
      </w:pPr>
      <w:bookmarkStart w:id="0" w:name="_GoBack"/>
      <w:bookmarkEnd w:id="0"/>
      <w:r>
        <w:rPr>
          <w:noProof/>
          <w:lang w:val="en-GB" w:eastAsia="en-GB"/>
        </w:rPr>
        <w:drawing>
          <wp:anchor distT="0" distB="0" distL="114300" distR="114300" simplePos="0" relativeHeight="251657728" behindDoc="1" locked="0" layoutInCell="1" allowOverlap="1" wp14:anchorId="05890147" wp14:editId="05890148">
            <wp:simplePos x="0" y="0"/>
            <wp:positionH relativeFrom="column">
              <wp:posOffset>2293620</wp:posOffset>
            </wp:positionH>
            <wp:positionV relativeFrom="paragraph">
              <wp:posOffset>-342900</wp:posOffset>
            </wp:positionV>
            <wp:extent cx="1453515" cy="1110615"/>
            <wp:effectExtent l="0" t="0" r="0" b="0"/>
            <wp:wrapTight wrapText="bothSides">
              <wp:wrapPolygon edited="0">
                <wp:start x="0" y="0"/>
                <wp:lineTo x="0" y="21118"/>
                <wp:lineTo x="21232" y="21118"/>
                <wp:lineTo x="21232" y="0"/>
                <wp:lineTo x="0" y="0"/>
              </wp:wrapPolygon>
            </wp:wrapTight>
            <wp:docPr id="2" name="Picture 3" descr="eiopa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iopa_smal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3515" cy="1110615"/>
                    </a:xfrm>
                    <a:prstGeom prst="rect">
                      <a:avLst/>
                    </a:prstGeom>
                    <a:noFill/>
                  </pic:spPr>
                </pic:pic>
              </a:graphicData>
            </a:graphic>
          </wp:anchor>
        </w:drawing>
      </w:r>
    </w:p>
    <w:p w14:paraId="058900ED" w14:textId="77777777" w:rsidR="00AD3CF2" w:rsidRDefault="00AD3CF2" w:rsidP="00600820">
      <w:pPr>
        <w:rPr>
          <w:lang w:val="en-US" w:eastAsia="en-US"/>
        </w:rPr>
      </w:pPr>
    </w:p>
    <w:p w14:paraId="058900EE" w14:textId="77777777" w:rsidR="00AD3CF2" w:rsidRDefault="00AD3CF2" w:rsidP="00600820">
      <w:pPr>
        <w:rPr>
          <w:lang w:val="en-US" w:eastAsia="en-US"/>
        </w:rPr>
      </w:pPr>
    </w:p>
    <w:p w14:paraId="058900EF" w14:textId="77777777" w:rsidR="00AD3CF2" w:rsidRDefault="00AD3CF2" w:rsidP="00600820">
      <w:pPr>
        <w:rPr>
          <w:i/>
          <w:lang w:eastAsia="en-US"/>
        </w:rPr>
      </w:pPr>
      <w:r>
        <w:rPr>
          <w:lang w:eastAsia="en-US"/>
        </w:rPr>
        <w:tab/>
      </w:r>
      <w:r>
        <w:rPr>
          <w:lang w:eastAsia="en-US"/>
        </w:rPr>
        <w:tab/>
      </w:r>
      <w:r>
        <w:rPr>
          <w:lang w:eastAsia="en-US"/>
        </w:rPr>
        <w:tab/>
      </w:r>
      <w:r>
        <w:rPr>
          <w:lang w:eastAsia="en-US"/>
        </w:rPr>
        <w:tab/>
      </w:r>
      <w:r>
        <w:rPr>
          <w:lang w:eastAsia="en-US"/>
        </w:rPr>
        <w:tab/>
      </w:r>
    </w:p>
    <w:p w14:paraId="058900F0" w14:textId="77777777" w:rsidR="00600820" w:rsidRDefault="00600820" w:rsidP="004F54B4">
      <w:pPr>
        <w:pStyle w:val="Heading1"/>
        <w:jc w:val="right"/>
        <w:rPr>
          <w:rFonts w:ascii="Verdana" w:hAnsi="Verdana" w:cs="Arial"/>
          <w:bCs/>
          <w:i w:val="0"/>
          <w:sz w:val="22"/>
          <w:szCs w:val="22"/>
          <w:lang w:eastAsia="en-US"/>
        </w:rPr>
      </w:pPr>
    </w:p>
    <w:p w14:paraId="058900F1" w14:textId="77777777" w:rsidR="00600820" w:rsidRDefault="00600820" w:rsidP="00600820">
      <w:pPr>
        <w:jc w:val="right"/>
        <w:rPr>
          <w:lang w:eastAsia="en-US"/>
        </w:rPr>
      </w:pPr>
    </w:p>
    <w:p w14:paraId="058900F2" w14:textId="77777777" w:rsidR="00172507" w:rsidRPr="00172507" w:rsidRDefault="009B1862" w:rsidP="00172507">
      <w:pPr>
        <w:tabs>
          <w:tab w:val="left" w:pos="1480"/>
        </w:tabs>
        <w:jc w:val="right"/>
        <w:rPr>
          <w:rFonts w:ascii="Verdana" w:eastAsia="Calibri" w:hAnsi="Verdana"/>
          <w:color w:val="FF0000"/>
          <w:sz w:val="20"/>
          <w:szCs w:val="20"/>
          <w:lang w:val="en-GB" w:eastAsia="en-US"/>
        </w:rPr>
      </w:pPr>
      <w:sdt>
        <w:sdtPr>
          <w:rPr>
            <w:rFonts w:ascii="Verdana" w:eastAsia="Calibri" w:hAnsi="Verdana"/>
            <w:color w:val="FF0000"/>
            <w:sz w:val="20"/>
            <w:szCs w:val="20"/>
            <w:lang w:val="en-GB" w:eastAsia="en-US"/>
          </w:rPr>
          <w:id w:val="1985192326"/>
          <w:comboBox>
            <w:listItem w:value="Select Information Classification Levels"/>
            <w:listItem w:displayText=" " w:value="  "/>
            <w:listItem w:displayText="EIOPA REGULAR USE" w:value="EIOPA REGULAR USE"/>
            <w:listItem w:displayText="EIOPA RESTRICTED USE" w:value="EIOPA RESTRICTED USE"/>
            <w:listItem w:displayText="EIOPA CONFIDENTIAL USE" w:value="EIOPA CONFIDENTIAL USE"/>
          </w:comboBox>
        </w:sdtPr>
        <w:sdtEndPr/>
        <w:sdtContent>
          <w:r w:rsidR="00172507" w:rsidRPr="00172507">
            <w:rPr>
              <w:rFonts w:ascii="Verdana" w:eastAsia="Calibri" w:hAnsi="Verdana"/>
              <w:color w:val="FF0000"/>
              <w:sz w:val="20"/>
              <w:szCs w:val="20"/>
              <w:lang w:val="en-GB" w:eastAsia="en-US"/>
            </w:rPr>
            <w:t>EIOPA REGULAR USE</w:t>
          </w:r>
        </w:sdtContent>
      </w:sdt>
      <w:r w:rsidR="00172507" w:rsidRPr="00172507">
        <w:rPr>
          <w:rFonts w:ascii="Verdana" w:eastAsia="Calibri" w:hAnsi="Verdana"/>
          <w:color w:val="FF0000"/>
          <w:sz w:val="20"/>
          <w:szCs w:val="20"/>
          <w:lang w:val="en-GB" w:eastAsia="en-US"/>
        </w:rPr>
        <w:t xml:space="preserve"> </w:t>
      </w:r>
    </w:p>
    <w:p w14:paraId="058900F3" w14:textId="77777777" w:rsidR="00172507" w:rsidRPr="00172507" w:rsidRDefault="009B1862" w:rsidP="00172507">
      <w:pPr>
        <w:tabs>
          <w:tab w:val="left" w:pos="1480"/>
        </w:tabs>
        <w:jc w:val="right"/>
        <w:rPr>
          <w:rFonts w:ascii="Verdana" w:eastAsia="Calibri" w:hAnsi="Verdana"/>
          <w:sz w:val="20"/>
          <w:szCs w:val="20"/>
          <w:lang w:val="en-GB" w:eastAsia="en-US"/>
        </w:rPr>
      </w:pPr>
      <w:sdt>
        <w:sdtPr>
          <w:rPr>
            <w:rFonts w:ascii="Verdana" w:eastAsia="Calibri" w:hAnsi="Verdana"/>
            <w:sz w:val="20"/>
            <w:szCs w:val="20"/>
            <w:lang w:val="en-GB" w:eastAsia="en-US"/>
          </w:rPr>
          <w:id w:val="2079789613"/>
        </w:sdtPr>
        <w:sdtEndPr/>
        <w:sdtContent>
          <w:r w:rsidR="00172507" w:rsidRPr="00172507">
            <w:rPr>
              <w:rFonts w:ascii="Verdana" w:eastAsia="Calibri" w:hAnsi="Verdana"/>
              <w:sz w:val="20"/>
              <w:szCs w:val="20"/>
              <w:lang w:val="en-GB" w:eastAsia="en-US"/>
            </w:rPr>
            <w:fldChar w:fldCharType="begin">
              <w:ffData>
                <w:name w:val=""/>
                <w:enabled/>
                <w:calcOnExit w:val="0"/>
                <w:textInput>
                  <w:maxLength w:val="30"/>
                </w:textInput>
              </w:ffData>
            </w:fldChar>
          </w:r>
          <w:r w:rsidR="00172507" w:rsidRPr="00172507">
            <w:rPr>
              <w:rFonts w:ascii="Verdana" w:eastAsia="Calibri" w:hAnsi="Verdana"/>
              <w:sz w:val="20"/>
              <w:szCs w:val="20"/>
              <w:lang w:val="en-GB" w:eastAsia="en-US"/>
            </w:rPr>
            <w:instrText xml:space="preserve"> FORMTEXT </w:instrText>
          </w:r>
          <w:r w:rsidR="00172507" w:rsidRPr="00172507">
            <w:rPr>
              <w:rFonts w:ascii="Verdana" w:eastAsia="Calibri" w:hAnsi="Verdana"/>
              <w:sz w:val="20"/>
              <w:szCs w:val="20"/>
              <w:lang w:val="en-GB" w:eastAsia="en-US"/>
            </w:rPr>
          </w:r>
          <w:r w:rsidR="00172507" w:rsidRPr="00172507">
            <w:rPr>
              <w:rFonts w:ascii="Verdana" w:eastAsia="Calibri" w:hAnsi="Verdana"/>
              <w:sz w:val="20"/>
              <w:szCs w:val="20"/>
              <w:lang w:val="en-GB" w:eastAsia="en-US"/>
            </w:rPr>
            <w:fldChar w:fldCharType="separate"/>
          </w:r>
          <w:r w:rsidR="00172507" w:rsidRPr="00172507">
            <w:rPr>
              <w:rFonts w:ascii="Verdana" w:eastAsia="Calibri" w:hAnsi="Verdana"/>
              <w:noProof/>
              <w:sz w:val="20"/>
              <w:szCs w:val="20"/>
              <w:lang w:val="en-GB" w:eastAsia="en-US"/>
            </w:rPr>
            <w:t> </w:t>
          </w:r>
          <w:r w:rsidR="00172507" w:rsidRPr="00172507">
            <w:rPr>
              <w:rFonts w:ascii="Verdana" w:eastAsia="Calibri" w:hAnsi="Verdana"/>
              <w:noProof/>
              <w:sz w:val="20"/>
              <w:szCs w:val="20"/>
              <w:lang w:val="en-GB" w:eastAsia="en-US"/>
            </w:rPr>
            <w:t> </w:t>
          </w:r>
          <w:r w:rsidR="00172507" w:rsidRPr="00172507">
            <w:rPr>
              <w:rFonts w:ascii="Verdana" w:eastAsia="Calibri" w:hAnsi="Verdana"/>
              <w:noProof/>
              <w:sz w:val="20"/>
              <w:szCs w:val="20"/>
              <w:lang w:val="en-GB" w:eastAsia="en-US"/>
            </w:rPr>
            <w:t> </w:t>
          </w:r>
          <w:r w:rsidR="00172507" w:rsidRPr="00172507">
            <w:rPr>
              <w:rFonts w:ascii="Verdana" w:eastAsia="Calibri" w:hAnsi="Verdana"/>
              <w:noProof/>
              <w:sz w:val="20"/>
              <w:szCs w:val="20"/>
              <w:lang w:val="en-GB" w:eastAsia="en-US"/>
            </w:rPr>
            <w:t> </w:t>
          </w:r>
          <w:r w:rsidR="00172507" w:rsidRPr="00172507">
            <w:rPr>
              <w:rFonts w:ascii="Verdana" w:eastAsia="Calibri" w:hAnsi="Verdana"/>
              <w:noProof/>
              <w:sz w:val="20"/>
              <w:szCs w:val="20"/>
              <w:lang w:val="en-GB" w:eastAsia="en-US"/>
            </w:rPr>
            <w:t> </w:t>
          </w:r>
          <w:r w:rsidR="00172507" w:rsidRPr="00172507">
            <w:rPr>
              <w:rFonts w:ascii="Verdana" w:eastAsia="Calibri" w:hAnsi="Verdana"/>
              <w:sz w:val="20"/>
              <w:szCs w:val="20"/>
              <w:lang w:val="en-GB" w:eastAsia="en-US"/>
            </w:rPr>
            <w:fldChar w:fldCharType="end"/>
          </w:r>
        </w:sdtContent>
      </w:sdt>
    </w:p>
    <w:p w14:paraId="058900F4" w14:textId="77777777" w:rsidR="00172507" w:rsidRPr="00172507" w:rsidRDefault="00172507" w:rsidP="00172507">
      <w:pPr>
        <w:tabs>
          <w:tab w:val="left" w:pos="1480"/>
        </w:tabs>
        <w:jc w:val="right"/>
        <w:rPr>
          <w:rFonts w:ascii="Verdana" w:eastAsia="Calibri" w:hAnsi="Verdana"/>
          <w:sz w:val="20"/>
          <w:szCs w:val="20"/>
          <w:lang w:val="en-GB" w:eastAsia="en-US"/>
        </w:rPr>
      </w:pPr>
      <w:r w:rsidRPr="00172507">
        <w:rPr>
          <w:rFonts w:ascii="Verdana" w:eastAsia="Calibri" w:hAnsi="Verdana"/>
          <w:sz w:val="20"/>
          <w:szCs w:val="20"/>
          <w:lang w:val="en-GB" w:eastAsia="en-US"/>
        </w:rPr>
        <w:t>EIOPA-</w:t>
      </w:r>
      <w:sdt>
        <w:sdtPr>
          <w:rPr>
            <w:rFonts w:ascii="Verdana" w:eastAsia="Calibri" w:hAnsi="Verdana"/>
            <w:sz w:val="20"/>
            <w:szCs w:val="20"/>
            <w:lang w:val="en-GB" w:eastAsia="en-US"/>
          </w:rPr>
          <w:id w:val="-1605414361"/>
        </w:sdtPr>
        <w:sdtEndPr/>
        <w:sdtContent>
          <w:r w:rsidRPr="00172507">
            <w:rPr>
              <w:rFonts w:ascii="Verdana" w:eastAsia="Calibri" w:hAnsi="Verdana"/>
              <w:sz w:val="20"/>
              <w:szCs w:val="20"/>
              <w:lang w:val="en-GB" w:eastAsia="en-US"/>
            </w:rPr>
            <w:t>CAT_WS-17/</w:t>
          </w:r>
          <w:r>
            <w:rPr>
              <w:rFonts w:ascii="Verdana" w:eastAsia="Calibri" w:hAnsi="Verdana"/>
              <w:sz w:val="20"/>
              <w:szCs w:val="20"/>
              <w:lang w:val="en-GB" w:eastAsia="en-US"/>
            </w:rPr>
            <w:t>003</w:t>
          </w:r>
        </w:sdtContent>
      </w:sdt>
      <w:r w:rsidRPr="00172507">
        <w:rPr>
          <w:rFonts w:ascii="Verdana" w:eastAsia="Calibri" w:hAnsi="Verdana"/>
          <w:sz w:val="20"/>
          <w:szCs w:val="20"/>
          <w:lang w:val="en-GB" w:eastAsia="en-US"/>
        </w:rPr>
        <w:br/>
      </w:r>
      <w:sdt>
        <w:sdtPr>
          <w:rPr>
            <w:rFonts w:ascii="Verdana" w:eastAsia="Calibri" w:hAnsi="Verdana"/>
            <w:sz w:val="20"/>
            <w:szCs w:val="20"/>
            <w:lang w:val="en-GB" w:eastAsia="en-US"/>
          </w:rPr>
          <w:id w:val="-113525082"/>
        </w:sdtPr>
        <w:sdtEndPr/>
        <w:sdtContent>
          <w:r w:rsidR="0058348E">
            <w:rPr>
              <w:rFonts w:ascii="Verdana" w:eastAsia="Calibri" w:hAnsi="Verdana"/>
              <w:sz w:val="20"/>
              <w:szCs w:val="20"/>
              <w:lang w:val="en-GB" w:eastAsia="en-US"/>
            </w:rPr>
            <w:t>16</w:t>
          </w:r>
          <w:r w:rsidRPr="00172507">
            <w:rPr>
              <w:rFonts w:ascii="Verdana" w:eastAsia="Calibri" w:hAnsi="Verdana"/>
              <w:sz w:val="20"/>
              <w:szCs w:val="20"/>
              <w:lang w:val="en-GB" w:eastAsia="en-US"/>
            </w:rPr>
            <w:t xml:space="preserve"> </w:t>
          </w:r>
          <w:r>
            <w:rPr>
              <w:rFonts w:ascii="Verdana" w:eastAsia="Calibri" w:hAnsi="Verdana"/>
              <w:sz w:val="20"/>
              <w:szCs w:val="20"/>
              <w:lang w:val="en-GB" w:eastAsia="en-US"/>
            </w:rPr>
            <w:t>May</w:t>
          </w:r>
          <w:r w:rsidRPr="00172507">
            <w:rPr>
              <w:rFonts w:ascii="Verdana" w:eastAsia="Calibri" w:hAnsi="Verdana"/>
              <w:sz w:val="20"/>
              <w:szCs w:val="20"/>
              <w:lang w:val="en-GB" w:eastAsia="en-US"/>
            </w:rPr>
            <w:t xml:space="preserve"> 2017</w:t>
          </w:r>
        </w:sdtContent>
      </w:sdt>
    </w:p>
    <w:p w14:paraId="058900F5" w14:textId="77777777" w:rsidR="00534832" w:rsidRPr="00C53A8E" w:rsidRDefault="00534832" w:rsidP="00600820">
      <w:pPr>
        <w:jc w:val="right"/>
        <w:rPr>
          <w:rFonts w:ascii="Verdana" w:hAnsi="Verdana"/>
          <w:sz w:val="22"/>
          <w:szCs w:val="22"/>
          <w:lang w:val="en-US" w:eastAsia="en-US"/>
        </w:rPr>
      </w:pPr>
    </w:p>
    <w:p w14:paraId="058900F6" w14:textId="77777777" w:rsidR="00172507" w:rsidRPr="00172507" w:rsidRDefault="00172507" w:rsidP="00172507">
      <w:pPr>
        <w:keepNext/>
        <w:keepLines/>
        <w:spacing w:before="240" w:after="60"/>
        <w:jc w:val="center"/>
        <w:outlineLvl w:val="0"/>
        <w:rPr>
          <w:rFonts w:ascii="Verdana" w:hAnsi="Verdana"/>
          <w:b/>
          <w:bCs/>
          <w:sz w:val="28"/>
          <w:szCs w:val="28"/>
          <w:lang w:val="en-GB" w:eastAsia="en-US"/>
        </w:rPr>
      </w:pPr>
      <w:r w:rsidRPr="00172507">
        <w:rPr>
          <w:rFonts w:ascii="Verdana" w:hAnsi="Verdana"/>
          <w:b/>
          <w:bCs/>
          <w:sz w:val="28"/>
          <w:szCs w:val="28"/>
          <w:lang w:val="en-GB" w:eastAsia="en-US"/>
        </w:rPr>
        <w:t xml:space="preserve">EIOPA's catastrophe risk work stream (CAT WS) - </w:t>
      </w:r>
      <w:r w:rsidRPr="00172507">
        <w:rPr>
          <w:rFonts w:ascii="Verdana" w:hAnsi="Verdana"/>
          <w:b/>
          <w:bCs/>
          <w:sz w:val="28"/>
          <w:szCs w:val="28"/>
          <w:lang w:val="en-GB" w:eastAsia="en-US"/>
        </w:rPr>
        <w:br/>
        <w:t>Draft agenda for 2</w:t>
      </w:r>
      <w:r>
        <w:rPr>
          <w:rFonts w:ascii="Verdana" w:hAnsi="Verdana"/>
          <w:b/>
          <w:bCs/>
          <w:sz w:val="28"/>
          <w:szCs w:val="28"/>
          <w:lang w:val="en-GB" w:eastAsia="en-US"/>
        </w:rPr>
        <w:t>4</w:t>
      </w:r>
      <w:r w:rsidRPr="00172507">
        <w:rPr>
          <w:rFonts w:ascii="Verdana" w:hAnsi="Verdana"/>
          <w:b/>
          <w:bCs/>
          <w:sz w:val="28"/>
          <w:szCs w:val="28"/>
          <w:lang w:val="en-GB" w:eastAsia="en-US"/>
        </w:rPr>
        <w:t xml:space="preserve"> </w:t>
      </w:r>
      <w:r>
        <w:rPr>
          <w:rFonts w:ascii="Verdana" w:hAnsi="Verdana"/>
          <w:b/>
          <w:bCs/>
          <w:sz w:val="28"/>
          <w:szCs w:val="28"/>
          <w:lang w:val="en-GB" w:eastAsia="en-US"/>
        </w:rPr>
        <w:t>May</w:t>
      </w:r>
      <w:r w:rsidRPr="00172507">
        <w:rPr>
          <w:rFonts w:ascii="Verdana" w:hAnsi="Verdana"/>
          <w:b/>
          <w:bCs/>
          <w:sz w:val="28"/>
          <w:szCs w:val="28"/>
          <w:lang w:val="en-GB" w:eastAsia="en-US"/>
        </w:rPr>
        <w:t xml:space="preserve"> 2017 meeting (10h00 - 16h00 CET)</w:t>
      </w:r>
    </w:p>
    <w:p w14:paraId="058900F7" w14:textId="77777777" w:rsidR="00C11D88" w:rsidRPr="00B01468" w:rsidRDefault="00C11D88" w:rsidP="00E9022A">
      <w:pPr>
        <w:rPr>
          <w:rFonts w:ascii="Verdana" w:hAnsi="Verdana"/>
          <w:b/>
          <w:sz w:val="22"/>
          <w:szCs w:val="22"/>
          <w:lang w:val="en-GB"/>
        </w:rPr>
      </w:pPr>
    </w:p>
    <w:p w14:paraId="058900F8" w14:textId="77777777" w:rsidR="001C0E93" w:rsidRPr="0097103F" w:rsidRDefault="001C0E93" w:rsidP="00474238">
      <w:pPr>
        <w:pBdr>
          <w:top w:val="single" w:sz="4" w:space="1" w:color="auto"/>
          <w:left w:val="single" w:sz="4" w:space="1" w:color="auto"/>
          <w:bottom w:val="single" w:sz="4" w:space="1" w:color="auto"/>
          <w:right w:val="single" w:sz="4" w:space="1" w:color="auto"/>
        </w:pBdr>
        <w:jc w:val="center"/>
        <w:rPr>
          <w:rFonts w:ascii="Verdana" w:hAnsi="Verdana"/>
          <w:b/>
          <w:bCs/>
          <w:sz w:val="20"/>
          <w:szCs w:val="20"/>
          <w:lang w:val="en-GB"/>
        </w:rPr>
      </w:pPr>
    </w:p>
    <w:p w14:paraId="058900F9" w14:textId="77777777" w:rsidR="00561BA8" w:rsidRPr="009D76ED" w:rsidRDefault="00870D4F" w:rsidP="00561BA8">
      <w:pPr>
        <w:pBdr>
          <w:top w:val="single" w:sz="4" w:space="1" w:color="auto"/>
          <w:left w:val="single" w:sz="4" w:space="1" w:color="auto"/>
          <w:bottom w:val="single" w:sz="4" w:space="1" w:color="auto"/>
          <w:right w:val="single" w:sz="4" w:space="1" w:color="auto"/>
        </w:pBdr>
        <w:jc w:val="center"/>
        <w:rPr>
          <w:rFonts w:ascii="Verdana" w:hAnsi="Verdana"/>
          <w:b/>
          <w:bCs/>
          <w:sz w:val="20"/>
          <w:szCs w:val="20"/>
          <w:lang w:val="en-GB"/>
        </w:rPr>
      </w:pPr>
      <w:r w:rsidRPr="009D76ED">
        <w:rPr>
          <w:rFonts w:ascii="Verdana" w:hAnsi="Verdana"/>
          <w:b/>
          <w:bCs/>
          <w:sz w:val="20"/>
          <w:szCs w:val="20"/>
          <w:lang w:val="en-GB"/>
        </w:rPr>
        <w:t>Frankfurt am Main</w:t>
      </w:r>
    </w:p>
    <w:p w14:paraId="058900FA" w14:textId="77777777" w:rsidR="003831D9" w:rsidRPr="0097103F" w:rsidRDefault="003831D9" w:rsidP="00474238">
      <w:pPr>
        <w:pBdr>
          <w:top w:val="single" w:sz="4" w:space="1" w:color="auto"/>
          <w:left w:val="single" w:sz="4" w:space="1" w:color="auto"/>
          <w:bottom w:val="single" w:sz="4" w:space="1" w:color="auto"/>
          <w:right w:val="single" w:sz="4" w:space="1" w:color="auto"/>
        </w:pBdr>
        <w:jc w:val="center"/>
        <w:rPr>
          <w:rFonts w:ascii="Verdana" w:hAnsi="Verdana"/>
          <w:b/>
          <w:bCs/>
          <w:sz w:val="20"/>
          <w:szCs w:val="20"/>
          <w:lang w:val="en-GB"/>
        </w:rPr>
      </w:pPr>
    </w:p>
    <w:p w14:paraId="058900FB" w14:textId="77777777" w:rsidR="00D143FD" w:rsidRPr="009D76ED" w:rsidRDefault="00D143FD" w:rsidP="00F65A19">
      <w:pPr>
        <w:pStyle w:val="Title"/>
        <w:spacing w:line="240" w:lineRule="auto"/>
        <w:rPr>
          <w:rFonts w:ascii="Verdana" w:hAnsi="Verdana"/>
          <w:sz w:val="22"/>
          <w:szCs w:val="22"/>
          <w:lang w:val="en-GB"/>
        </w:rPr>
      </w:pPr>
    </w:p>
    <w:p w14:paraId="058900FC" w14:textId="77777777" w:rsidR="00B94763" w:rsidRPr="009D76ED" w:rsidRDefault="00B94763" w:rsidP="007D714B">
      <w:pPr>
        <w:pStyle w:val="Title"/>
        <w:spacing w:line="240" w:lineRule="auto"/>
        <w:jc w:val="left"/>
        <w:rPr>
          <w:rFonts w:ascii="Verdana" w:hAnsi="Verdana"/>
          <w:sz w:val="22"/>
          <w:szCs w:val="22"/>
          <w:lang w:val="en-GB"/>
        </w:rPr>
      </w:pPr>
    </w:p>
    <w:p w14:paraId="058900FD" w14:textId="77777777" w:rsidR="00AD3CF2" w:rsidRPr="009D76ED" w:rsidRDefault="00172507" w:rsidP="00923B89">
      <w:pPr>
        <w:rPr>
          <w:rFonts w:ascii="Verdana" w:hAnsi="Verdana"/>
          <w:b/>
          <w:i/>
          <w:sz w:val="22"/>
          <w:szCs w:val="22"/>
          <w:u w:val="single"/>
          <w:lang w:val="en-GB"/>
        </w:rPr>
      </w:pPr>
      <w:r w:rsidRPr="009D76ED">
        <w:rPr>
          <w:rFonts w:ascii="Verdana" w:hAnsi="Verdana"/>
          <w:b/>
          <w:sz w:val="22"/>
          <w:szCs w:val="22"/>
          <w:u w:val="single"/>
          <w:lang w:val="en-GB"/>
        </w:rPr>
        <w:t>24</w:t>
      </w:r>
      <w:r w:rsidR="0004311F" w:rsidRPr="009D76ED">
        <w:rPr>
          <w:rFonts w:ascii="Verdana" w:hAnsi="Verdana"/>
          <w:b/>
          <w:sz w:val="22"/>
          <w:szCs w:val="22"/>
          <w:u w:val="single"/>
          <w:lang w:val="en-GB"/>
        </w:rPr>
        <w:t xml:space="preserve"> </w:t>
      </w:r>
      <w:r w:rsidR="002A4543" w:rsidRPr="009D76ED">
        <w:rPr>
          <w:rFonts w:ascii="Verdana" w:hAnsi="Verdana"/>
          <w:b/>
          <w:sz w:val="22"/>
          <w:szCs w:val="22"/>
          <w:u w:val="single"/>
          <w:lang w:val="en-GB"/>
        </w:rPr>
        <w:t>May</w:t>
      </w:r>
      <w:r w:rsidR="0004311F" w:rsidRPr="009D76ED">
        <w:rPr>
          <w:rFonts w:ascii="Verdana" w:hAnsi="Verdana"/>
          <w:b/>
          <w:sz w:val="22"/>
          <w:szCs w:val="22"/>
          <w:u w:val="single"/>
          <w:lang w:val="en-GB"/>
        </w:rPr>
        <w:t xml:space="preserve">: </w:t>
      </w:r>
      <w:r w:rsidRPr="009D76ED">
        <w:rPr>
          <w:rFonts w:ascii="Verdana" w:hAnsi="Verdana"/>
          <w:b/>
          <w:sz w:val="22"/>
          <w:szCs w:val="22"/>
          <w:u w:val="single"/>
          <w:lang w:val="en-GB"/>
        </w:rPr>
        <w:t>10</w:t>
      </w:r>
      <w:r w:rsidR="00E53F74" w:rsidRPr="009D76ED">
        <w:rPr>
          <w:rFonts w:ascii="Verdana" w:hAnsi="Verdana"/>
          <w:b/>
          <w:sz w:val="22"/>
          <w:szCs w:val="22"/>
          <w:u w:val="single"/>
          <w:lang w:val="en-GB"/>
        </w:rPr>
        <w:t>.</w:t>
      </w:r>
      <w:r w:rsidRPr="009D76ED">
        <w:rPr>
          <w:rFonts w:ascii="Verdana" w:hAnsi="Verdana"/>
          <w:b/>
          <w:sz w:val="22"/>
          <w:szCs w:val="22"/>
          <w:u w:val="single"/>
          <w:lang w:val="en-GB"/>
        </w:rPr>
        <w:t>0</w:t>
      </w:r>
      <w:r w:rsidR="00A409D2" w:rsidRPr="009D76ED">
        <w:rPr>
          <w:rFonts w:ascii="Verdana" w:hAnsi="Verdana"/>
          <w:b/>
          <w:sz w:val="22"/>
          <w:szCs w:val="22"/>
          <w:u w:val="single"/>
          <w:lang w:val="en-GB"/>
        </w:rPr>
        <w:t>0</w:t>
      </w:r>
      <w:r w:rsidR="00BF31EA" w:rsidRPr="009D76ED">
        <w:rPr>
          <w:rFonts w:ascii="Verdana" w:hAnsi="Verdana"/>
          <w:b/>
          <w:sz w:val="22"/>
          <w:szCs w:val="22"/>
          <w:u w:val="single"/>
          <w:lang w:val="en-GB"/>
        </w:rPr>
        <w:t xml:space="preserve"> –</w:t>
      </w:r>
      <w:r w:rsidR="00BC495B" w:rsidRPr="009D76ED">
        <w:rPr>
          <w:rFonts w:ascii="Verdana" w:hAnsi="Verdana"/>
          <w:b/>
          <w:sz w:val="22"/>
          <w:szCs w:val="22"/>
          <w:u w:val="single"/>
          <w:lang w:val="en-GB"/>
        </w:rPr>
        <w:t xml:space="preserve"> </w:t>
      </w:r>
      <w:r w:rsidR="00456606" w:rsidRPr="009D76ED">
        <w:rPr>
          <w:rFonts w:ascii="Verdana" w:hAnsi="Verdana"/>
          <w:b/>
          <w:sz w:val="22"/>
          <w:szCs w:val="22"/>
          <w:u w:val="single"/>
          <w:lang w:val="en-GB"/>
        </w:rPr>
        <w:t>1</w:t>
      </w:r>
      <w:r w:rsidRPr="009D76ED">
        <w:rPr>
          <w:rFonts w:ascii="Verdana" w:hAnsi="Verdana"/>
          <w:b/>
          <w:sz w:val="22"/>
          <w:szCs w:val="22"/>
          <w:u w:val="single"/>
          <w:lang w:val="en-GB"/>
        </w:rPr>
        <w:t>6</w:t>
      </w:r>
      <w:r w:rsidR="00AD3CF2" w:rsidRPr="009D76ED">
        <w:rPr>
          <w:rFonts w:ascii="Verdana" w:hAnsi="Verdana"/>
          <w:b/>
          <w:sz w:val="22"/>
          <w:szCs w:val="22"/>
          <w:u w:val="single"/>
          <w:lang w:val="en-GB"/>
        </w:rPr>
        <w:t>.</w:t>
      </w:r>
      <w:r w:rsidR="00CA2844" w:rsidRPr="009D76ED">
        <w:rPr>
          <w:rFonts w:ascii="Verdana" w:hAnsi="Verdana"/>
          <w:b/>
          <w:sz w:val="22"/>
          <w:szCs w:val="22"/>
          <w:u w:val="single"/>
          <w:lang w:val="en-GB"/>
        </w:rPr>
        <w:t>0</w:t>
      </w:r>
      <w:r w:rsidR="00296CA0" w:rsidRPr="009D76ED">
        <w:rPr>
          <w:rFonts w:ascii="Verdana" w:hAnsi="Verdana"/>
          <w:b/>
          <w:sz w:val="22"/>
          <w:szCs w:val="22"/>
          <w:u w:val="single"/>
          <w:lang w:val="en-GB"/>
        </w:rPr>
        <w:t>0</w:t>
      </w:r>
    </w:p>
    <w:p w14:paraId="058900FE" w14:textId="77777777" w:rsidR="00BB04D1" w:rsidRPr="009D76ED" w:rsidRDefault="00BB04D1" w:rsidP="00923B89">
      <w:pPr>
        <w:rPr>
          <w:rFonts w:ascii="Verdana" w:hAnsi="Verdana"/>
          <w:i/>
          <w:sz w:val="22"/>
          <w:szCs w:val="22"/>
          <w:lang w:val="en-GB"/>
        </w:rPr>
      </w:pPr>
    </w:p>
    <w:p w14:paraId="058900FF" w14:textId="77777777" w:rsidR="00FA188C" w:rsidRDefault="00FA188C" w:rsidP="00923B89">
      <w:pPr>
        <w:rPr>
          <w:rFonts w:ascii="Verdana" w:hAnsi="Verdana"/>
          <w:i/>
          <w:sz w:val="22"/>
          <w:szCs w:val="22"/>
          <w:lang w:val="en-GB"/>
        </w:rPr>
      </w:pPr>
      <w:r>
        <w:rPr>
          <w:rFonts w:ascii="Verdana" w:hAnsi="Verdana"/>
          <w:i/>
          <w:sz w:val="22"/>
          <w:szCs w:val="22"/>
          <w:lang w:val="en-GB"/>
        </w:rPr>
        <w:t xml:space="preserve">Coffee from </w:t>
      </w:r>
      <w:r w:rsidR="00036AFF">
        <w:rPr>
          <w:rFonts w:ascii="Verdana" w:hAnsi="Verdana"/>
          <w:i/>
          <w:sz w:val="22"/>
          <w:szCs w:val="22"/>
          <w:lang w:val="en-GB"/>
        </w:rPr>
        <w:t>09:</w:t>
      </w:r>
      <w:r w:rsidR="00172507">
        <w:rPr>
          <w:rFonts w:ascii="Verdana" w:hAnsi="Verdana"/>
          <w:i/>
          <w:sz w:val="22"/>
          <w:szCs w:val="22"/>
          <w:lang w:val="en-GB"/>
        </w:rPr>
        <w:t>3</w:t>
      </w:r>
      <w:r w:rsidR="00036AFF">
        <w:rPr>
          <w:rFonts w:ascii="Verdana" w:hAnsi="Verdana"/>
          <w:i/>
          <w:sz w:val="22"/>
          <w:szCs w:val="22"/>
          <w:lang w:val="en-GB"/>
        </w:rPr>
        <w:t>0</w:t>
      </w:r>
    </w:p>
    <w:p w14:paraId="05890100" w14:textId="77777777" w:rsidR="00FA188C" w:rsidRDefault="00FA188C" w:rsidP="00923B89">
      <w:pPr>
        <w:rPr>
          <w:rFonts w:ascii="Verdana" w:hAnsi="Verdana"/>
          <w:i/>
          <w:sz w:val="22"/>
          <w:szCs w:val="22"/>
          <w:lang w:val="en-G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701"/>
        <w:gridCol w:w="7272"/>
      </w:tblGrid>
      <w:tr w:rsidR="00FA188C" w:rsidRPr="009042F3" w14:paraId="05890105" w14:textId="77777777" w:rsidTr="00EF3AD6">
        <w:tc>
          <w:tcPr>
            <w:tcW w:w="675" w:type="dxa"/>
          </w:tcPr>
          <w:p w14:paraId="05890101" w14:textId="77777777" w:rsidR="00FA188C" w:rsidRPr="0068153B" w:rsidRDefault="00FA188C" w:rsidP="005C680D">
            <w:pPr>
              <w:numPr>
                <w:ilvl w:val="0"/>
                <w:numId w:val="1"/>
              </w:numPr>
              <w:tabs>
                <w:tab w:val="clear" w:pos="644"/>
                <w:tab w:val="num" w:pos="360"/>
              </w:tabs>
              <w:ind w:left="360"/>
              <w:rPr>
                <w:rFonts w:ascii="Verdana" w:hAnsi="Verdana"/>
                <w:sz w:val="20"/>
                <w:szCs w:val="20"/>
                <w:lang w:val="en-GB"/>
              </w:rPr>
            </w:pPr>
          </w:p>
        </w:tc>
        <w:tc>
          <w:tcPr>
            <w:tcW w:w="1701" w:type="dxa"/>
          </w:tcPr>
          <w:p w14:paraId="05890102" w14:textId="77777777" w:rsidR="00FA188C" w:rsidRPr="0068153B" w:rsidRDefault="009D76ED" w:rsidP="009D76ED">
            <w:pPr>
              <w:rPr>
                <w:rFonts w:ascii="Verdana" w:hAnsi="Verdana"/>
                <w:sz w:val="20"/>
                <w:szCs w:val="20"/>
                <w:lang w:val="en-GB"/>
              </w:rPr>
            </w:pPr>
            <w:r>
              <w:rPr>
                <w:rFonts w:ascii="Verdana" w:hAnsi="Verdana"/>
                <w:sz w:val="20"/>
                <w:szCs w:val="20"/>
                <w:lang w:val="en-GB"/>
              </w:rPr>
              <w:t>10</w:t>
            </w:r>
            <w:r w:rsidR="00CA2844">
              <w:rPr>
                <w:rFonts w:ascii="Verdana" w:hAnsi="Verdana"/>
                <w:sz w:val="20"/>
                <w:szCs w:val="20"/>
                <w:lang w:val="en-GB"/>
              </w:rPr>
              <w:t>.</w:t>
            </w:r>
            <w:r>
              <w:rPr>
                <w:rFonts w:ascii="Verdana" w:hAnsi="Verdana"/>
                <w:sz w:val="20"/>
                <w:szCs w:val="20"/>
                <w:lang w:val="en-GB"/>
              </w:rPr>
              <w:t>0</w:t>
            </w:r>
            <w:r w:rsidR="00FA188C">
              <w:rPr>
                <w:rFonts w:ascii="Verdana" w:hAnsi="Verdana"/>
                <w:sz w:val="20"/>
                <w:szCs w:val="20"/>
                <w:lang w:val="en-GB"/>
              </w:rPr>
              <w:t xml:space="preserve">0 – </w:t>
            </w:r>
            <w:r>
              <w:rPr>
                <w:rFonts w:ascii="Verdana" w:hAnsi="Verdana"/>
                <w:sz w:val="20"/>
                <w:szCs w:val="20"/>
                <w:lang w:val="en-GB"/>
              </w:rPr>
              <w:t>1</w:t>
            </w:r>
            <w:r w:rsidR="002D6C6F">
              <w:rPr>
                <w:rFonts w:ascii="Verdana" w:hAnsi="Verdana"/>
                <w:sz w:val="20"/>
                <w:szCs w:val="20"/>
                <w:lang w:val="en-GB"/>
              </w:rPr>
              <w:t>0</w:t>
            </w:r>
            <w:r w:rsidR="00FA188C">
              <w:rPr>
                <w:rFonts w:ascii="Verdana" w:hAnsi="Verdana"/>
                <w:sz w:val="20"/>
                <w:szCs w:val="20"/>
                <w:lang w:val="en-GB"/>
              </w:rPr>
              <w:t>.</w:t>
            </w:r>
            <w:r>
              <w:rPr>
                <w:rFonts w:ascii="Verdana" w:hAnsi="Verdana"/>
                <w:sz w:val="20"/>
                <w:szCs w:val="20"/>
                <w:lang w:val="en-GB"/>
              </w:rPr>
              <w:t>1</w:t>
            </w:r>
            <w:r w:rsidR="00CA2844">
              <w:rPr>
                <w:rFonts w:ascii="Verdana" w:hAnsi="Verdana"/>
                <w:sz w:val="20"/>
                <w:szCs w:val="20"/>
                <w:lang w:val="en-GB"/>
              </w:rPr>
              <w:t>0</w:t>
            </w:r>
          </w:p>
        </w:tc>
        <w:tc>
          <w:tcPr>
            <w:tcW w:w="7272" w:type="dxa"/>
          </w:tcPr>
          <w:p w14:paraId="05890103" w14:textId="77777777" w:rsidR="009A024B" w:rsidRDefault="00FA188C" w:rsidP="00585E34">
            <w:pPr>
              <w:jc w:val="both"/>
              <w:rPr>
                <w:rFonts w:ascii="Verdana" w:hAnsi="Verdana"/>
                <w:b/>
                <w:bCs/>
                <w:sz w:val="20"/>
                <w:szCs w:val="20"/>
                <w:lang w:val="en-GB"/>
              </w:rPr>
            </w:pPr>
            <w:r w:rsidRPr="0092426B">
              <w:rPr>
                <w:rFonts w:ascii="Verdana" w:hAnsi="Verdana"/>
                <w:b/>
                <w:bCs/>
                <w:sz w:val="20"/>
                <w:szCs w:val="20"/>
                <w:lang w:val="en-GB"/>
              </w:rPr>
              <w:t>Draft agenda</w:t>
            </w:r>
            <w:r w:rsidR="0058348E">
              <w:rPr>
                <w:rFonts w:ascii="Verdana" w:hAnsi="Verdana"/>
                <w:b/>
                <w:bCs/>
                <w:sz w:val="20"/>
                <w:szCs w:val="20"/>
                <w:lang w:val="en-GB"/>
              </w:rPr>
              <w:t>,</w:t>
            </w:r>
          </w:p>
          <w:p w14:paraId="05890104" w14:textId="77777777" w:rsidR="00FA188C" w:rsidRPr="0092426B" w:rsidRDefault="0058348E" w:rsidP="0097103F">
            <w:pPr>
              <w:jc w:val="both"/>
            </w:pPr>
            <w:r>
              <w:rPr>
                <w:rFonts w:ascii="Verdana" w:hAnsi="Verdana"/>
                <w:b/>
                <w:bCs/>
                <w:sz w:val="20"/>
                <w:szCs w:val="20"/>
                <w:lang w:val="en-GB"/>
              </w:rPr>
              <w:t>A</w:t>
            </w:r>
            <w:r w:rsidR="00585E34">
              <w:rPr>
                <w:rFonts w:ascii="Verdana" w:hAnsi="Verdana"/>
                <w:b/>
                <w:bCs/>
                <w:sz w:val="20"/>
                <w:szCs w:val="20"/>
                <w:lang w:val="en-GB"/>
              </w:rPr>
              <w:t xml:space="preserve">llocation of tasks to </w:t>
            </w:r>
            <w:r>
              <w:rPr>
                <w:rFonts w:ascii="Verdana" w:hAnsi="Verdana"/>
                <w:b/>
                <w:bCs/>
                <w:sz w:val="20"/>
                <w:szCs w:val="20"/>
                <w:lang w:val="en-GB"/>
              </w:rPr>
              <w:t>the</w:t>
            </w:r>
            <w:r w:rsidR="00585E34">
              <w:rPr>
                <w:rFonts w:ascii="Verdana" w:hAnsi="Verdana"/>
                <w:b/>
                <w:bCs/>
                <w:sz w:val="20"/>
                <w:szCs w:val="20"/>
                <w:lang w:val="en-GB"/>
              </w:rPr>
              <w:t xml:space="preserve"> timeline</w:t>
            </w:r>
            <w:r>
              <w:rPr>
                <w:rFonts w:ascii="Verdana" w:hAnsi="Verdana"/>
                <w:b/>
                <w:bCs/>
                <w:sz w:val="20"/>
                <w:szCs w:val="20"/>
                <w:lang w:val="en-GB"/>
              </w:rPr>
              <w:t xml:space="preserve"> until Sep/Oct 2017 </w:t>
            </w:r>
            <w:r>
              <w:rPr>
                <w:rFonts w:ascii="Verdana" w:hAnsi="Verdana"/>
                <w:b/>
                <w:bCs/>
                <w:sz w:val="20"/>
                <w:szCs w:val="20"/>
                <w:lang w:val="en-GB"/>
              </w:rPr>
              <w:br/>
            </w:r>
            <w:r w:rsidRPr="0058348E">
              <w:rPr>
                <w:rFonts w:ascii="Verdana" w:hAnsi="Verdana"/>
                <w:bCs/>
                <w:i/>
                <w:sz w:val="20"/>
                <w:szCs w:val="20"/>
                <w:lang w:val="en-GB"/>
              </w:rPr>
              <w:t xml:space="preserve">(in light of </w:t>
            </w:r>
            <w:r>
              <w:rPr>
                <w:rFonts w:ascii="Verdana" w:hAnsi="Verdana"/>
                <w:bCs/>
                <w:i/>
                <w:sz w:val="20"/>
                <w:szCs w:val="20"/>
                <w:lang w:val="en-GB"/>
              </w:rPr>
              <w:t xml:space="preserve">18/5 </w:t>
            </w:r>
            <w:r w:rsidRPr="0058348E">
              <w:rPr>
                <w:rFonts w:ascii="Verdana" w:hAnsi="Verdana"/>
                <w:bCs/>
                <w:i/>
                <w:sz w:val="20"/>
                <w:szCs w:val="20"/>
                <w:lang w:val="en-GB"/>
              </w:rPr>
              <w:t>IPC decision on the CAT WS mandate)</w:t>
            </w:r>
          </w:p>
        </w:tc>
      </w:tr>
      <w:tr w:rsidR="00FA188C" w:rsidRPr="00C5543D" w14:paraId="0589010D" w14:textId="77777777" w:rsidTr="00EF3AD6">
        <w:tc>
          <w:tcPr>
            <w:tcW w:w="675" w:type="dxa"/>
          </w:tcPr>
          <w:p w14:paraId="05890106" w14:textId="77777777" w:rsidR="00FA188C" w:rsidRPr="004D7066" w:rsidRDefault="00FA188C" w:rsidP="005C680D">
            <w:pPr>
              <w:numPr>
                <w:ilvl w:val="0"/>
                <w:numId w:val="1"/>
              </w:numPr>
              <w:tabs>
                <w:tab w:val="clear" w:pos="644"/>
                <w:tab w:val="num" w:pos="360"/>
              </w:tabs>
              <w:ind w:left="360"/>
              <w:rPr>
                <w:rFonts w:ascii="Verdana" w:hAnsi="Verdana"/>
                <w:sz w:val="20"/>
                <w:szCs w:val="20"/>
                <w:lang w:val="en-GB"/>
              </w:rPr>
            </w:pPr>
          </w:p>
        </w:tc>
        <w:tc>
          <w:tcPr>
            <w:tcW w:w="1701" w:type="dxa"/>
          </w:tcPr>
          <w:p w14:paraId="05890107" w14:textId="77777777" w:rsidR="00036AFF" w:rsidRDefault="009D76ED" w:rsidP="00413D73">
            <w:pPr>
              <w:rPr>
                <w:rFonts w:ascii="Verdana" w:hAnsi="Verdana"/>
                <w:sz w:val="20"/>
                <w:szCs w:val="20"/>
                <w:lang w:val="en-GB"/>
              </w:rPr>
            </w:pPr>
            <w:r>
              <w:rPr>
                <w:rFonts w:ascii="Verdana" w:hAnsi="Verdana"/>
                <w:sz w:val="20"/>
                <w:szCs w:val="20"/>
                <w:lang w:val="en-GB"/>
              </w:rPr>
              <w:t>10</w:t>
            </w:r>
            <w:r w:rsidR="00FA188C">
              <w:rPr>
                <w:rFonts w:ascii="Verdana" w:hAnsi="Verdana"/>
                <w:sz w:val="20"/>
                <w:szCs w:val="20"/>
                <w:lang w:val="en-GB"/>
              </w:rPr>
              <w:t>.</w:t>
            </w:r>
            <w:r>
              <w:rPr>
                <w:rFonts w:ascii="Verdana" w:hAnsi="Verdana"/>
                <w:sz w:val="20"/>
                <w:szCs w:val="20"/>
                <w:lang w:val="en-GB"/>
              </w:rPr>
              <w:t>1</w:t>
            </w:r>
            <w:r w:rsidR="00FA188C">
              <w:rPr>
                <w:rFonts w:ascii="Verdana" w:hAnsi="Verdana"/>
                <w:sz w:val="20"/>
                <w:szCs w:val="20"/>
                <w:lang w:val="en-GB"/>
              </w:rPr>
              <w:t xml:space="preserve">0 – </w:t>
            </w:r>
            <w:r w:rsidR="002A4543">
              <w:rPr>
                <w:rFonts w:ascii="Verdana" w:hAnsi="Verdana"/>
                <w:sz w:val="20"/>
                <w:szCs w:val="20"/>
                <w:lang w:val="en-GB"/>
              </w:rPr>
              <w:t>1</w:t>
            </w:r>
            <w:r w:rsidR="00413D73">
              <w:rPr>
                <w:rFonts w:ascii="Verdana" w:hAnsi="Verdana"/>
                <w:sz w:val="20"/>
                <w:szCs w:val="20"/>
                <w:lang w:val="en-GB"/>
              </w:rPr>
              <w:t>1</w:t>
            </w:r>
            <w:r w:rsidR="005E4CB2">
              <w:rPr>
                <w:rFonts w:ascii="Verdana" w:hAnsi="Verdana"/>
                <w:sz w:val="20"/>
                <w:szCs w:val="20"/>
                <w:lang w:val="en-GB"/>
              </w:rPr>
              <w:t>.</w:t>
            </w:r>
            <w:r w:rsidR="00413D73">
              <w:rPr>
                <w:rFonts w:ascii="Verdana" w:hAnsi="Verdana"/>
                <w:sz w:val="20"/>
                <w:szCs w:val="20"/>
                <w:lang w:val="en-GB"/>
              </w:rPr>
              <w:t>45</w:t>
            </w:r>
          </w:p>
        </w:tc>
        <w:tc>
          <w:tcPr>
            <w:tcW w:w="7272" w:type="dxa"/>
          </w:tcPr>
          <w:p w14:paraId="05890108" w14:textId="77777777" w:rsidR="00781743" w:rsidRDefault="009D76ED" w:rsidP="00781743">
            <w:pPr>
              <w:pStyle w:val="BodyTextIndent2"/>
              <w:tabs>
                <w:tab w:val="clear" w:pos="1260"/>
              </w:tabs>
              <w:ind w:left="0"/>
              <w:jc w:val="both"/>
              <w:rPr>
                <w:b/>
                <w:bCs/>
                <w:iCs/>
                <w:szCs w:val="20"/>
              </w:rPr>
            </w:pPr>
            <w:r>
              <w:rPr>
                <w:b/>
                <w:bCs/>
                <w:iCs/>
                <w:szCs w:val="20"/>
              </w:rPr>
              <w:t>Discussion on data and level-of-prudence issues around aggregation/disaggregation approach for the NatCat simplifications</w:t>
            </w:r>
          </w:p>
          <w:p w14:paraId="05890109" w14:textId="77777777" w:rsidR="009D76ED" w:rsidRDefault="009D76ED" w:rsidP="009D76ED">
            <w:pPr>
              <w:pStyle w:val="BodyTextIndent2"/>
              <w:numPr>
                <w:ilvl w:val="0"/>
                <w:numId w:val="37"/>
              </w:numPr>
              <w:jc w:val="both"/>
              <w:rPr>
                <w:bCs/>
                <w:i/>
                <w:iCs/>
                <w:szCs w:val="20"/>
              </w:rPr>
            </w:pPr>
            <w:r>
              <w:rPr>
                <w:bCs/>
                <w:i/>
                <w:iCs/>
                <w:szCs w:val="20"/>
              </w:rPr>
              <w:t>Members should outline what features are needed for input data to the (sensitivity) testing of the national exposure-based disaggregation proposal with Matthew’s helper tool as a basis</w:t>
            </w:r>
            <w:r w:rsidR="00DD1068">
              <w:rPr>
                <w:bCs/>
                <w:i/>
                <w:iCs/>
                <w:szCs w:val="20"/>
              </w:rPr>
              <w:t>, and how business and professional secrecy requirements can be maintained</w:t>
            </w:r>
            <w:r w:rsidR="00585E34">
              <w:rPr>
                <w:bCs/>
                <w:i/>
                <w:iCs/>
                <w:szCs w:val="20"/>
              </w:rPr>
              <w:t xml:space="preserve"> at the same time</w:t>
            </w:r>
            <w:r w:rsidR="00F85D60">
              <w:rPr>
                <w:bCs/>
                <w:i/>
                <w:iCs/>
                <w:szCs w:val="20"/>
              </w:rPr>
              <w:t>.</w:t>
            </w:r>
          </w:p>
          <w:p w14:paraId="0589010A" w14:textId="77777777" w:rsidR="008C16A5" w:rsidRDefault="009D76ED" w:rsidP="009D76ED">
            <w:pPr>
              <w:pStyle w:val="BodyTextIndent2"/>
              <w:numPr>
                <w:ilvl w:val="0"/>
                <w:numId w:val="37"/>
              </w:numPr>
              <w:jc w:val="both"/>
              <w:rPr>
                <w:bCs/>
                <w:i/>
                <w:iCs/>
                <w:szCs w:val="20"/>
              </w:rPr>
            </w:pPr>
            <w:r>
              <w:rPr>
                <w:bCs/>
                <w:i/>
                <w:iCs/>
                <w:szCs w:val="20"/>
              </w:rPr>
              <w:t xml:space="preserve">Members should prepare in a coordinated manner </w:t>
            </w:r>
            <w:r w:rsidR="00585E34">
              <w:rPr>
                <w:bCs/>
                <w:i/>
                <w:iCs/>
                <w:szCs w:val="20"/>
              </w:rPr>
              <w:t xml:space="preserve">to provide sufficiently detailed information </w:t>
            </w:r>
            <w:r>
              <w:rPr>
                <w:bCs/>
                <w:i/>
                <w:iCs/>
                <w:szCs w:val="20"/>
              </w:rPr>
              <w:t xml:space="preserve">on what and how they can provide as </w:t>
            </w:r>
            <w:r w:rsidR="00DD1068">
              <w:rPr>
                <w:bCs/>
                <w:i/>
                <w:iCs/>
                <w:szCs w:val="20"/>
              </w:rPr>
              <w:t xml:space="preserve">testing data: </w:t>
            </w:r>
            <w:r>
              <w:rPr>
                <w:bCs/>
                <w:i/>
                <w:iCs/>
                <w:szCs w:val="20"/>
              </w:rPr>
              <w:t>please connect with Eduard Held to get input on what he is able to provide and based on this, please come up with proposals on how you could complete the necessary input for the relevant perils and sce</w:t>
            </w:r>
            <w:r w:rsidR="00F85D60">
              <w:rPr>
                <w:bCs/>
                <w:i/>
                <w:iCs/>
                <w:szCs w:val="20"/>
              </w:rPr>
              <w:t>narios.</w:t>
            </w:r>
          </w:p>
          <w:p w14:paraId="0589010B" w14:textId="77777777" w:rsidR="00DD1068" w:rsidRDefault="00DD1068" w:rsidP="009D76ED">
            <w:pPr>
              <w:pStyle w:val="BodyTextIndent2"/>
              <w:numPr>
                <w:ilvl w:val="0"/>
                <w:numId w:val="37"/>
              </w:numPr>
              <w:jc w:val="both"/>
              <w:rPr>
                <w:bCs/>
                <w:i/>
                <w:iCs/>
                <w:szCs w:val="20"/>
              </w:rPr>
            </w:pPr>
            <w:r>
              <w:rPr>
                <w:bCs/>
                <w:i/>
                <w:iCs/>
                <w:szCs w:val="20"/>
              </w:rPr>
              <w:t xml:space="preserve">Consideration of </w:t>
            </w:r>
            <w:r w:rsidR="00585E34">
              <w:rPr>
                <w:bCs/>
                <w:i/>
                <w:iCs/>
                <w:szCs w:val="20"/>
              </w:rPr>
              <w:t xml:space="preserve">available </w:t>
            </w:r>
            <w:r>
              <w:rPr>
                <w:bCs/>
                <w:i/>
                <w:iCs/>
                <w:szCs w:val="20"/>
              </w:rPr>
              <w:t>options</w:t>
            </w:r>
            <w:r w:rsidR="00BC23B3">
              <w:rPr>
                <w:bCs/>
                <w:i/>
                <w:iCs/>
                <w:szCs w:val="20"/>
              </w:rPr>
              <w:t xml:space="preserve"> </w:t>
            </w:r>
            <w:r w:rsidR="00585E34">
              <w:rPr>
                <w:bCs/>
                <w:i/>
                <w:iCs/>
                <w:szCs w:val="20"/>
              </w:rPr>
              <w:t>and relation to</w:t>
            </w:r>
            <w:r w:rsidR="00BC23B3">
              <w:rPr>
                <w:bCs/>
                <w:i/>
                <w:iCs/>
                <w:szCs w:val="20"/>
              </w:rPr>
              <w:t xml:space="preserve"> additional prudence</w:t>
            </w:r>
            <w:r>
              <w:rPr>
                <w:bCs/>
                <w:i/>
                <w:iCs/>
                <w:szCs w:val="20"/>
              </w:rPr>
              <w:t xml:space="preserve">: </w:t>
            </w:r>
            <w:r w:rsidR="00585E34">
              <w:rPr>
                <w:bCs/>
                <w:i/>
                <w:iCs/>
                <w:szCs w:val="20"/>
              </w:rPr>
              <w:t xml:space="preserve">certain </w:t>
            </w:r>
            <w:r w:rsidR="00BC23B3">
              <w:rPr>
                <w:bCs/>
                <w:i/>
                <w:iCs/>
                <w:szCs w:val="20"/>
              </w:rPr>
              <w:t>quantile (</w:t>
            </w:r>
            <w:r w:rsidR="00BC23B3">
              <w:rPr>
                <w:rFonts w:ascii="Calibri" w:hAnsi="Calibri"/>
                <w:bCs/>
                <w:i/>
                <w:iCs/>
                <w:szCs w:val="20"/>
              </w:rPr>
              <w:t>≥</w:t>
            </w:r>
            <w:r w:rsidR="00BC23B3">
              <w:rPr>
                <w:bCs/>
                <w:i/>
                <w:iCs/>
                <w:szCs w:val="20"/>
              </w:rPr>
              <w:t xml:space="preserve">.5) of the </w:t>
            </w:r>
            <w:r w:rsidR="004A67B2">
              <w:rPr>
                <w:bCs/>
                <w:i/>
                <w:iCs/>
                <w:szCs w:val="20"/>
              </w:rPr>
              <w:t>relativity factor distribution</w:t>
            </w:r>
            <w:r w:rsidR="0047717B">
              <w:rPr>
                <w:bCs/>
                <w:i/>
                <w:iCs/>
                <w:szCs w:val="20"/>
              </w:rPr>
              <w:t xml:space="preserve"> or other options</w:t>
            </w:r>
            <w:r w:rsidR="004A67B2">
              <w:rPr>
                <w:bCs/>
                <w:i/>
                <w:iCs/>
                <w:szCs w:val="20"/>
              </w:rPr>
              <w:t>.</w:t>
            </w:r>
          </w:p>
          <w:p w14:paraId="0589010C" w14:textId="77777777" w:rsidR="00FA188C" w:rsidRPr="009A024B" w:rsidRDefault="004A67B2" w:rsidP="0097103F">
            <w:pPr>
              <w:pStyle w:val="BodyTextIndent2"/>
              <w:numPr>
                <w:ilvl w:val="0"/>
                <w:numId w:val="37"/>
              </w:numPr>
              <w:jc w:val="both"/>
            </w:pPr>
            <w:r w:rsidRPr="004A67B2">
              <w:rPr>
                <w:b/>
                <w:bCs/>
                <w:i/>
                <w:iCs/>
                <w:szCs w:val="20"/>
              </w:rPr>
              <w:t>Objective</w:t>
            </w:r>
            <w:r>
              <w:rPr>
                <w:bCs/>
                <w:i/>
                <w:iCs/>
                <w:szCs w:val="20"/>
              </w:rPr>
              <w:t xml:space="preserve">: at the end of the discussion, we should have a clear view on what should be tested by whom, in view of how to determine what options will be proposed to the SCR review Project Group; the test results should be presented at the June meeting in order to </w:t>
            </w:r>
            <w:r w:rsidR="00585E34">
              <w:rPr>
                <w:bCs/>
                <w:i/>
                <w:iCs/>
                <w:szCs w:val="20"/>
              </w:rPr>
              <w:t>have first conclusions</w:t>
            </w:r>
            <w:r>
              <w:rPr>
                <w:bCs/>
                <w:i/>
                <w:iCs/>
                <w:szCs w:val="20"/>
              </w:rPr>
              <w:t xml:space="preserve"> on the topic.</w:t>
            </w:r>
          </w:p>
        </w:tc>
      </w:tr>
      <w:tr w:rsidR="00413D73" w:rsidRPr="00C5543D" w14:paraId="05890116" w14:textId="77777777" w:rsidTr="00A27D62">
        <w:tc>
          <w:tcPr>
            <w:tcW w:w="675" w:type="dxa"/>
          </w:tcPr>
          <w:p w14:paraId="0589010E" w14:textId="77777777" w:rsidR="00413D73" w:rsidRPr="004D7066" w:rsidRDefault="00413D73" w:rsidP="00A27D62">
            <w:pPr>
              <w:numPr>
                <w:ilvl w:val="0"/>
                <w:numId w:val="1"/>
              </w:numPr>
              <w:tabs>
                <w:tab w:val="clear" w:pos="644"/>
                <w:tab w:val="num" w:pos="360"/>
              </w:tabs>
              <w:ind w:left="360"/>
              <w:rPr>
                <w:rFonts w:ascii="Verdana" w:hAnsi="Verdana"/>
                <w:sz w:val="20"/>
                <w:szCs w:val="20"/>
                <w:lang w:val="en-GB"/>
              </w:rPr>
            </w:pPr>
          </w:p>
        </w:tc>
        <w:tc>
          <w:tcPr>
            <w:tcW w:w="1701" w:type="dxa"/>
          </w:tcPr>
          <w:p w14:paraId="0589010F" w14:textId="77777777" w:rsidR="00413D73" w:rsidRDefault="00413D73" w:rsidP="00A27D62">
            <w:pPr>
              <w:rPr>
                <w:rFonts w:ascii="Verdana" w:hAnsi="Verdana"/>
                <w:sz w:val="20"/>
                <w:szCs w:val="20"/>
                <w:lang w:val="en-GB"/>
              </w:rPr>
            </w:pPr>
            <w:r>
              <w:rPr>
                <w:rFonts w:ascii="Verdana" w:hAnsi="Verdana"/>
                <w:sz w:val="20"/>
                <w:szCs w:val="20"/>
                <w:lang w:val="en-GB"/>
              </w:rPr>
              <w:t>11.45 – 12.30</w:t>
            </w:r>
          </w:p>
        </w:tc>
        <w:tc>
          <w:tcPr>
            <w:tcW w:w="7272" w:type="dxa"/>
          </w:tcPr>
          <w:p w14:paraId="05890110" w14:textId="77777777" w:rsidR="00413D73" w:rsidRDefault="004A67B2" w:rsidP="00A27D62">
            <w:pPr>
              <w:pStyle w:val="BodyTextIndent2"/>
              <w:tabs>
                <w:tab w:val="clear" w:pos="1260"/>
              </w:tabs>
              <w:ind w:left="0"/>
              <w:jc w:val="both"/>
              <w:rPr>
                <w:b/>
                <w:bCs/>
                <w:iCs/>
                <w:szCs w:val="20"/>
              </w:rPr>
            </w:pPr>
            <w:r>
              <w:rPr>
                <w:b/>
                <w:bCs/>
                <w:iCs/>
                <w:szCs w:val="20"/>
              </w:rPr>
              <w:t>Possible</w:t>
            </w:r>
            <w:r w:rsidR="00413D73">
              <w:rPr>
                <w:b/>
                <w:bCs/>
                <w:iCs/>
                <w:szCs w:val="20"/>
              </w:rPr>
              <w:t xml:space="preserve"> approaches to HealthCat and Man-made Cat simplifications</w:t>
            </w:r>
          </w:p>
          <w:p w14:paraId="05890111" w14:textId="77777777" w:rsidR="004A67B2" w:rsidRDefault="004A67B2" w:rsidP="004A67B2">
            <w:pPr>
              <w:pStyle w:val="BodyTextIndent2"/>
              <w:numPr>
                <w:ilvl w:val="0"/>
                <w:numId w:val="37"/>
              </w:numPr>
              <w:jc w:val="both"/>
              <w:rPr>
                <w:bCs/>
                <w:i/>
                <w:iCs/>
                <w:szCs w:val="20"/>
              </w:rPr>
            </w:pPr>
            <w:r>
              <w:rPr>
                <w:bCs/>
                <w:i/>
                <w:iCs/>
                <w:szCs w:val="20"/>
              </w:rPr>
              <w:t>Mass-accident and pandemic risk: Victorien Poncelet</w:t>
            </w:r>
            <w:r w:rsidR="00F8199B">
              <w:rPr>
                <w:bCs/>
                <w:i/>
                <w:iCs/>
                <w:szCs w:val="20"/>
              </w:rPr>
              <w:t xml:space="preserve"> (FR NCA) to present benchmark figures for the FR case on ‘benefits payable’; Discussion on possible approaches.</w:t>
            </w:r>
          </w:p>
          <w:p w14:paraId="05890112" w14:textId="77777777" w:rsidR="00F8199B" w:rsidRDefault="00F8199B" w:rsidP="004A67B2">
            <w:pPr>
              <w:pStyle w:val="BodyTextIndent2"/>
              <w:numPr>
                <w:ilvl w:val="0"/>
                <w:numId w:val="37"/>
              </w:numPr>
              <w:jc w:val="both"/>
              <w:rPr>
                <w:bCs/>
                <w:i/>
                <w:iCs/>
                <w:szCs w:val="20"/>
              </w:rPr>
            </w:pPr>
            <w:r>
              <w:rPr>
                <w:bCs/>
                <w:i/>
                <w:iCs/>
                <w:szCs w:val="20"/>
              </w:rPr>
              <w:t>Mass-accident risk: presentation of preliminary results of investigation on “10a disability scenario” by Victorien Poncelet and Juan Satrustegui (CFO Forum/MAPFRE)</w:t>
            </w:r>
            <w:r w:rsidR="00F85D60">
              <w:rPr>
                <w:bCs/>
                <w:i/>
                <w:iCs/>
                <w:szCs w:val="20"/>
              </w:rPr>
              <w:t>.</w:t>
            </w:r>
          </w:p>
          <w:p w14:paraId="05890113" w14:textId="77777777" w:rsidR="0031094D" w:rsidRDefault="004A67B2" w:rsidP="004A67B2">
            <w:pPr>
              <w:pStyle w:val="BodyTextIndent2"/>
              <w:numPr>
                <w:ilvl w:val="0"/>
                <w:numId w:val="37"/>
              </w:numPr>
              <w:jc w:val="both"/>
              <w:rPr>
                <w:bCs/>
                <w:i/>
                <w:iCs/>
                <w:szCs w:val="20"/>
              </w:rPr>
            </w:pPr>
            <w:r>
              <w:rPr>
                <w:bCs/>
                <w:i/>
                <w:iCs/>
                <w:szCs w:val="20"/>
              </w:rPr>
              <w:lastRenderedPageBreak/>
              <w:t xml:space="preserve">Fire risk: Fabrice Felden </w:t>
            </w:r>
            <w:r w:rsidR="00F8199B">
              <w:rPr>
                <w:bCs/>
                <w:i/>
                <w:iCs/>
                <w:szCs w:val="20"/>
              </w:rPr>
              <w:t xml:space="preserve">(RAB/SwissRe) </w:t>
            </w:r>
            <w:r>
              <w:rPr>
                <w:bCs/>
                <w:i/>
                <w:iCs/>
                <w:szCs w:val="20"/>
              </w:rPr>
              <w:t xml:space="preserve">and Olav Jones </w:t>
            </w:r>
            <w:r w:rsidR="00F8199B">
              <w:rPr>
                <w:bCs/>
                <w:i/>
                <w:iCs/>
                <w:szCs w:val="20"/>
              </w:rPr>
              <w:t xml:space="preserve">(InsEU) </w:t>
            </w:r>
            <w:r>
              <w:rPr>
                <w:bCs/>
                <w:i/>
                <w:iCs/>
                <w:szCs w:val="20"/>
              </w:rPr>
              <w:t xml:space="preserve">to present ideas on </w:t>
            </w:r>
            <w:r w:rsidR="00F85D60">
              <w:rPr>
                <w:bCs/>
                <w:i/>
                <w:iCs/>
                <w:szCs w:val="20"/>
              </w:rPr>
              <w:t>fire risk simplifications.</w:t>
            </w:r>
          </w:p>
          <w:p w14:paraId="05890114" w14:textId="77777777" w:rsidR="00413D73" w:rsidRDefault="0031094D" w:rsidP="004A67B2">
            <w:pPr>
              <w:pStyle w:val="BodyTextIndent2"/>
              <w:numPr>
                <w:ilvl w:val="0"/>
                <w:numId w:val="37"/>
              </w:numPr>
              <w:jc w:val="both"/>
              <w:rPr>
                <w:bCs/>
                <w:i/>
                <w:iCs/>
                <w:szCs w:val="20"/>
              </w:rPr>
            </w:pPr>
            <w:r>
              <w:rPr>
                <w:bCs/>
                <w:i/>
                <w:iCs/>
                <w:szCs w:val="20"/>
              </w:rPr>
              <w:t>To be assigned to members for preparation of discussion at the June physical meeting: accident concentration risk, marine risk, motor vehicle liability risk</w:t>
            </w:r>
            <w:r w:rsidR="00F85D60">
              <w:rPr>
                <w:bCs/>
                <w:i/>
                <w:iCs/>
                <w:szCs w:val="20"/>
              </w:rPr>
              <w:t>.</w:t>
            </w:r>
          </w:p>
          <w:p w14:paraId="05890115" w14:textId="77777777" w:rsidR="00413D73" w:rsidRPr="0097103F" w:rsidRDefault="003C5C24" w:rsidP="0097103F">
            <w:pPr>
              <w:pStyle w:val="BodyTextIndent2"/>
              <w:numPr>
                <w:ilvl w:val="0"/>
                <w:numId w:val="37"/>
              </w:numPr>
              <w:jc w:val="both"/>
              <w:rPr>
                <w:bCs/>
                <w:i/>
                <w:iCs/>
                <w:szCs w:val="20"/>
              </w:rPr>
            </w:pPr>
            <w:r w:rsidRPr="003C5C24">
              <w:rPr>
                <w:b/>
                <w:bCs/>
                <w:i/>
                <w:iCs/>
                <w:szCs w:val="20"/>
              </w:rPr>
              <w:t>Objective</w:t>
            </w:r>
            <w:r>
              <w:rPr>
                <w:bCs/>
                <w:i/>
                <w:iCs/>
                <w:szCs w:val="20"/>
              </w:rPr>
              <w:t xml:space="preserve">: decide on who will be covering the topics under the previous bullet point and what questions need to be addressed in terms of the preparation; for mass-accident, pandemic and fire risk: members should know at the end of the discussion what needs to be tested and presented at the next meeting in order to </w:t>
            </w:r>
            <w:r w:rsidR="00585E34">
              <w:rPr>
                <w:bCs/>
                <w:i/>
                <w:iCs/>
                <w:szCs w:val="20"/>
              </w:rPr>
              <w:t>have first conclusions</w:t>
            </w:r>
            <w:r>
              <w:rPr>
                <w:bCs/>
                <w:i/>
                <w:iCs/>
                <w:szCs w:val="20"/>
              </w:rPr>
              <w:t xml:space="preserve"> on these three issues.</w:t>
            </w:r>
          </w:p>
        </w:tc>
      </w:tr>
      <w:tr w:rsidR="00A4342D" w:rsidRPr="00C5543D" w14:paraId="0589011C" w14:textId="77777777" w:rsidTr="00EF3AD6">
        <w:tc>
          <w:tcPr>
            <w:tcW w:w="675" w:type="dxa"/>
          </w:tcPr>
          <w:p w14:paraId="05890117" w14:textId="77777777" w:rsidR="00A4342D" w:rsidRPr="004D7066" w:rsidRDefault="00A4342D" w:rsidP="005C680D">
            <w:pPr>
              <w:numPr>
                <w:ilvl w:val="0"/>
                <w:numId w:val="1"/>
              </w:numPr>
              <w:tabs>
                <w:tab w:val="clear" w:pos="644"/>
                <w:tab w:val="num" w:pos="360"/>
              </w:tabs>
              <w:ind w:left="360"/>
              <w:rPr>
                <w:rFonts w:ascii="Verdana" w:hAnsi="Verdana"/>
                <w:sz w:val="20"/>
                <w:szCs w:val="20"/>
                <w:lang w:val="en-GB"/>
              </w:rPr>
            </w:pPr>
          </w:p>
        </w:tc>
        <w:tc>
          <w:tcPr>
            <w:tcW w:w="1701" w:type="dxa"/>
          </w:tcPr>
          <w:p w14:paraId="05890118" w14:textId="77777777" w:rsidR="00A4342D" w:rsidRDefault="00A4342D" w:rsidP="00413D73">
            <w:pPr>
              <w:rPr>
                <w:rFonts w:ascii="Verdana" w:hAnsi="Verdana"/>
                <w:sz w:val="20"/>
                <w:szCs w:val="20"/>
                <w:lang w:val="en-GB"/>
              </w:rPr>
            </w:pPr>
            <w:r>
              <w:rPr>
                <w:rFonts w:ascii="Verdana" w:hAnsi="Verdana"/>
                <w:sz w:val="20"/>
                <w:szCs w:val="20"/>
                <w:lang w:val="en-GB"/>
              </w:rPr>
              <w:t>1</w:t>
            </w:r>
            <w:r w:rsidR="00413D73">
              <w:rPr>
                <w:rFonts w:ascii="Verdana" w:hAnsi="Verdana"/>
                <w:sz w:val="20"/>
                <w:szCs w:val="20"/>
                <w:lang w:val="en-GB"/>
              </w:rPr>
              <w:t>2</w:t>
            </w:r>
            <w:r>
              <w:rPr>
                <w:rFonts w:ascii="Verdana" w:hAnsi="Verdana"/>
                <w:sz w:val="20"/>
                <w:szCs w:val="20"/>
                <w:lang w:val="en-GB"/>
              </w:rPr>
              <w:t>.</w:t>
            </w:r>
            <w:r w:rsidR="00413D73">
              <w:rPr>
                <w:rFonts w:ascii="Verdana" w:hAnsi="Verdana"/>
                <w:sz w:val="20"/>
                <w:szCs w:val="20"/>
                <w:lang w:val="en-GB"/>
              </w:rPr>
              <w:t>30</w:t>
            </w:r>
            <w:r>
              <w:rPr>
                <w:rFonts w:ascii="Verdana" w:hAnsi="Verdana"/>
                <w:sz w:val="20"/>
                <w:szCs w:val="20"/>
                <w:lang w:val="en-GB"/>
              </w:rPr>
              <w:t xml:space="preserve"> – 1</w:t>
            </w:r>
            <w:r w:rsidR="00413D73">
              <w:rPr>
                <w:rFonts w:ascii="Verdana" w:hAnsi="Verdana"/>
                <w:sz w:val="20"/>
                <w:szCs w:val="20"/>
                <w:lang w:val="en-GB"/>
              </w:rPr>
              <w:t>3</w:t>
            </w:r>
            <w:r w:rsidR="00984344">
              <w:rPr>
                <w:rFonts w:ascii="Verdana" w:hAnsi="Verdana"/>
                <w:sz w:val="20"/>
                <w:szCs w:val="20"/>
                <w:lang w:val="en-GB"/>
              </w:rPr>
              <w:t>.</w:t>
            </w:r>
            <w:r w:rsidR="00413D73">
              <w:rPr>
                <w:rFonts w:ascii="Verdana" w:hAnsi="Verdana"/>
                <w:sz w:val="20"/>
                <w:szCs w:val="20"/>
                <w:lang w:val="en-GB"/>
              </w:rPr>
              <w:t>00</w:t>
            </w:r>
          </w:p>
        </w:tc>
        <w:tc>
          <w:tcPr>
            <w:tcW w:w="7272" w:type="dxa"/>
          </w:tcPr>
          <w:p w14:paraId="05890119" w14:textId="77777777" w:rsidR="00413D73" w:rsidRDefault="00413D73" w:rsidP="00413D73">
            <w:pPr>
              <w:pStyle w:val="BodyTextIndent2"/>
              <w:tabs>
                <w:tab w:val="clear" w:pos="1260"/>
              </w:tabs>
              <w:ind w:left="0"/>
              <w:jc w:val="both"/>
              <w:rPr>
                <w:b/>
                <w:bCs/>
                <w:iCs/>
                <w:szCs w:val="20"/>
              </w:rPr>
            </w:pPr>
            <w:r>
              <w:rPr>
                <w:b/>
                <w:bCs/>
                <w:iCs/>
                <w:szCs w:val="20"/>
              </w:rPr>
              <w:t xml:space="preserve">Flood </w:t>
            </w:r>
            <w:r w:rsidR="0031094D">
              <w:rPr>
                <w:b/>
                <w:bCs/>
                <w:iCs/>
                <w:szCs w:val="20"/>
              </w:rPr>
              <w:t xml:space="preserve">&amp; windstorm risk </w:t>
            </w:r>
            <w:r>
              <w:rPr>
                <w:b/>
                <w:bCs/>
                <w:iCs/>
                <w:szCs w:val="20"/>
              </w:rPr>
              <w:t>HU</w:t>
            </w:r>
          </w:p>
          <w:p w14:paraId="0589011A" w14:textId="77777777" w:rsidR="00A4342D" w:rsidRDefault="00413D73" w:rsidP="0097103F">
            <w:pPr>
              <w:pStyle w:val="BodyTextIndent2"/>
              <w:numPr>
                <w:ilvl w:val="0"/>
                <w:numId w:val="37"/>
              </w:numPr>
              <w:jc w:val="both"/>
              <w:rPr>
                <w:bCs/>
                <w:i/>
                <w:iCs/>
                <w:szCs w:val="20"/>
              </w:rPr>
            </w:pPr>
            <w:r w:rsidRPr="00413D73">
              <w:rPr>
                <w:bCs/>
                <w:i/>
                <w:iCs/>
                <w:szCs w:val="20"/>
              </w:rPr>
              <w:t>Presentation by Gabriella Merész (HU NCA)</w:t>
            </w:r>
            <w:r w:rsidR="003C5C24">
              <w:rPr>
                <w:bCs/>
                <w:i/>
                <w:iCs/>
                <w:szCs w:val="20"/>
              </w:rPr>
              <w:t xml:space="preserve">, discussion and assignment </w:t>
            </w:r>
            <w:r w:rsidR="00585E34">
              <w:rPr>
                <w:bCs/>
                <w:i/>
                <w:iCs/>
                <w:szCs w:val="20"/>
              </w:rPr>
              <w:t xml:space="preserve">of tasks </w:t>
            </w:r>
            <w:r w:rsidR="003C5C24">
              <w:rPr>
                <w:bCs/>
                <w:i/>
                <w:iCs/>
                <w:szCs w:val="20"/>
              </w:rPr>
              <w:t>to members</w:t>
            </w:r>
            <w:r w:rsidR="00F85D60">
              <w:rPr>
                <w:bCs/>
                <w:i/>
                <w:iCs/>
                <w:szCs w:val="20"/>
              </w:rPr>
              <w:t>.</w:t>
            </w:r>
          </w:p>
          <w:p w14:paraId="0589011B" w14:textId="77777777" w:rsidR="000E195C" w:rsidRPr="00F85D60" w:rsidRDefault="00F85D60" w:rsidP="00F85D60">
            <w:pPr>
              <w:pStyle w:val="BodyTextIndent2"/>
              <w:numPr>
                <w:ilvl w:val="0"/>
                <w:numId w:val="37"/>
              </w:numPr>
              <w:jc w:val="both"/>
              <w:rPr>
                <w:bCs/>
                <w:i/>
                <w:iCs/>
                <w:szCs w:val="20"/>
              </w:rPr>
            </w:pPr>
            <w:r>
              <w:rPr>
                <w:bCs/>
                <w:i/>
                <w:iCs/>
                <w:szCs w:val="20"/>
              </w:rPr>
              <w:t>Discussion and determination of topics to be tested and evaluated with a view to June meeting.</w:t>
            </w:r>
          </w:p>
        </w:tc>
      </w:tr>
      <w:tr w:rsidR="00A4342D" w:rsidRPr="00C5543D" w14:paraId="05890121" w14:textId="77777777" w:rsidTr="00EF3AD6">
        <w:tc>
          <w:tcPr>
            <w:tcW w:w="675" w:type="dxa"/>
            <w:shd w:val="clear" w:color="auto" w:fill="BFBFBF" w:themeFill="background1" w:themeFillShade="BF"/>
          </w:tcPr>
          <w:p w14:paraId="0589011D" w14:textId="77777777" w:rsidR="00A4342D" w:rsidRPr="00A4342D" w:rsidRDefault="00A4342D" w:rsidP="00EF3AD6">
            <w:pPr>
              <w:ind w:left="360"/>
              <w:rPr>
                <w:rFonts w:ascii="Verdana" w:hAnsi="Verdana"/>
                <w:sz w:val="20"/>
                <w:szCs w:val="20"/>
                <w:lang w:val="en-GB"/>
              </w:rPr>
            </w:pPr>
          </w:p>
        </w:tc>
        <w:tc>
          <w:tcPr>
            <w:tcW w:w="1701" w:type="dxa"/>
            <w:shd w:val="clear" w:color="auto" w:fill="BFBFBF" w:themeFill="background1" w:themeFillShade="BF"/>
          </w:tcPr>
          <w:p w14:paraId="0589011E" w14:textId="77777777" w:rsidR="00A4342D" w:rsidRDefault="00A4342D" w:rsidP="005035B1">
            <w:pPr>
              <w:rPr>
                <w:rFonts w:ascii="Verdana" w:hAnsi="Verdana"/>
                <w:sz w:val="20"/>
                <w:szCs w:val="20"/>
                <w:lang w:val="en-GB"/>
              </w:rPr>
            </w:pPr>
            <w:r>
              <w:rPr>
                <w:rFonts w:ascii="Verdana" w:hAnsi="Verdana"/>
                <w:sz w:val="20"/>
                <w:szCs w:val="20"/>
                <w:lang w:val="en-GB"/>
              </w:rPr>
              <w:t>1</w:t>
            </w:r>
            <w:r w:rsidR="00BC23B3">
              <w:rPr>
                <w:rFonts w:ascii="Verdana" w:hAnsi="Verdana"/>
                <w:sz w:val="20"/>
                <w:szCs w:val="20"/>
                <w:lang w:val="en-GB"/>
              </w:rPr>
              <w:t>3</w:t>
            </w:r>
            <w:r>
              <w:rPr>
                <w:rFonts w:ascii="Verdana" w:hAnsi="Verdana"/>
                <w:sz w:val="20"/>
                <w:szCs w:val="20"/>
                <w:lang w:val="en-GB"/>
              </w:rPr>
              <w:t>.</w:t>
            </w:r>
            <w:r w:rsidR="00413D73">
              <w:rPr>
                <w:rFonts w:ascii="Verdana" w:hAnsi="Verdana"/>
                <w:sz w:val="20"/>
                <w:szCs w:val="20"/>
                <w:lang w:val="en-GB"/>
              </w:rPr>
              <w:t>00</w:t>
            </w:r>
            <w:r>
              <w:rPr>
                <w:rFonts w:ascii="Verdana" w:hAnsi="Verdana"/>
                <w:sz w:val="20"/>
                <w:szCs w:val="20"/>
                <w:lang w:val="en-GB"/>
              </w:rPr>
              <w:t xml:space="preserve"> – 1</w:t>
            </w:r>
            <w:r w:rsidR="005035B1">
              <w:rPr>
                <w:rFonts w:ascii="Verdana" w:hAnsi="Verdana"/>
                <w:sz w:val="20"/>
                <w:szCs w:val="20"/>
                <w:lang w:val="en-GB"/>
              </w:rPr>
              <w:t>3</w:t>
            </w:r>
            <w:r>
              <w:rPr>
                <w:rFonts w:ascii="Verdana" w:hAnsi="Verdana"/>
                <w:sz w:val="20"/>
                <w:szCs w:val="20"/>
                <w:lang w:val="en-GB"/>
              </w:rPr>
              <w:t>.</w:t>
            </w:r>
            <w:r w:rsidR="005035B1">
              <w:rPr>
                <w:rFonts w:ascii="Verdana" w:hAnsi="Verdana"/>
                <w:sz w:val="20"/>
                <w:szCs w:val="20"/>
                <w:lang w:val="en-GB"/>
              </w:rPr>
              <w:t>45</w:t>
            </w:r>
          </w:p>
        </w:tc>
        <w:tc>
          <w:tcPr>
            <w:tcW w:w="7272" w:type="dxa"/>
            <w:shd w:val="clear" w:color="auto" w:fill="BFBFBF" w:themeFill="background1" w:themeFillShade="BF"/>
          </w:tcPr>
          <w:p w14:paraId="0589011F" w14:textId="77777777" w:rsidR="00A4342D" w:rsidRDefault="00BC23B3" w:rsidP="00A4342D">
            <w:pPr>
              <w:pStyle w:val="BodyTextIndent2"/>
              <w:tabs>
                <w:tab w:val="clear" w:pos="1260"/>
              </w:tabs>
              <w:ind w:left="0"/>
              <w:jc w:val="both"/>
              <w:rPr>
                <w:bCs/>
                <w:iCs/>
                <w:szCs w:val="20"/>
              </w:rPr>
            </w:pPr>
            <w:r>
              <w:rPr>
                <w:bCs/>
                <w:iCs/>
                <w:szCs w:val="20"/>
              </w:rPr>
              <w:t>Lunch break</w:t>
            </w:r>
          </w:p>
          <w:p w14:paraId="05890120" w14:textId="77777777" w:rsidR="00A4342D" w:rsidRPr="00A4342D" w:rsidRDefault="00A4342D" w:rsidP="00A4342D">
            <w:pPr>
              <w:pStyle w:val="BodyTextIndent2"/>
              <w:tabs>
                <w:tab w:val="clear" w:pos="1260"/>
              </w:tabs>
              <w:ind w:left="0"/>
              <w:jc w:val="both"/>
              <w:rPr>
                <w:bCs/>
                <w:iCs/>
                <w:szCs w:val="20"/>
              </w:rPr>
            </w:pPr>
          </w:p>
        </w:tc>
      </w:tr>
      <w:tr w:rsidR="009F2940" w:rsidRPr="00C5543D" w14:paraId="05890127" w14:textId="77777777" w:rsidTr="00A27D62">
        <w:tc>
          <w:tcPr>
            <w:tcW w:w="675" w:type="dxa"/>
          </w:tcPr>
          <w:p w14:paraId="05890122" w14:textId="77777777" w:rsidR="009F2940" w:rsidRPr="004D7066" w:rsidRDefault="009F2940" w:rsidP="00A27D62">
            <w:pPr>
              <w:numPr>
                <w:ilvl w:val="0"/>
                <w:numId w:val="1"/>
              </w:numPr>
              <w:tabs>
                <w:tab w:val="clear" w:pos="644"/>
                <w:tab w:val="num" w:pos="360"/>
              </w:tabs>
              <w:ind w:left="360"/>
              <w:rPr>
                <w:rFonts w:ascii="Verdana" w:hAnsi="Verdana"/>
                <w:sz w:val="20"/>
                <w:szCs w:val="20"/>
                <w:lang w:val="en-GB"/>
              </w:rPr>
            </w:pPr>
          </w:p>
        </w:tc>
        <w:tc>
          <w:tcPr>
            <w:tcW w:w="1701" w:type="dxa"/>
          </w:tcPr>
          <w:p w14:paraId="05890123" w14:textId="77777777" w:rsidR="009F2940" w:rsidRDefault="009F2940" w:rsidP="009F2940">
            <w:pPr>
              <w:rPr>
                <w:rFonts w:ascii="Verdana" w:hAnsi="Verdana"/>
                <w:sz w:val="20"/>
                <w:szCs w:val="20"/>
                <w:lang w:val="en-GB"/>
              </w:rPr>
            </w:pPr>
            <w:r>
              <w:rPr>
                <w:rFonts w:ascii="Verdana" w:hAnsi="Verdana"/>
                <w:sz w:val="20"/>
                <w:szCs w:val="20"/>
                <w:lang w:val="en-GB"/>
              </w:rPr>
              <w:t>13.45 – 14.15</w:t>
            </w:r>
          </w:p>
        </w:tc>
        <w:tc>
          <w:tcPr>
            <w:tcW w:w="7272" w:type="dxa"/>
          </w:tcPr>
          <w:p w14:paraId="05890124" w14:textId="77777777" w:rsidR="009F2940" w:rsidRDefault="009F2940" w:rsidP="00A27D62">
            <w:pPr>
              <w:pStyle w:val="BodyTextIndent2"/>
              <w:tabs>
                <w:tab w:val="clear" w:pos="1260"/>
              </w:tabs>
              <w:ind w:left="0"/>
              <w:jc w:val="both"/>
              <w:rPr>
                <w:b/>
                <w:bCs/>
                <w:iCs/>
                <w:szCs w:val="20"/>
              </w:rPr>
            </w:pPr>
            <w:r>
              <w:rPr>
                <w:b/>
                <w:bCs/>
                <w:iCs/>
                <w:szCs w:val="20"/>
              </w:rPr>
              <w:t>Response from previous CAT TF members on recalibration scenarios</w:t>
            </w:r>
          </w:p>
          <w:p w14:paraId="05890125" w14:textId="77777777" w:rsidR="009F2940" w:rsidRDefault="009F2940" w:rsidP="00A27D62">
            <w:pPr>
              <w:pStyle w:val="BodyTextIndent2"/>
              <w:numPr>
                <w:ilvl w:val="0"/>
                <w:numId w:val="37"/>
              </w:numPr>
              <w:jc w:val="both"/>
              <w:rPr>
                <w:bCs/>
                <w:i/>
                <w:iCs/>
                <w:szCs w:val="20"/>
              </w:rPr>
            </w:pPr>
            <w:r w:rsidRPr="00BC23B3">
              <w:rPr>
                <w:bCs/>
                <w:i/>
                <w:iCs/>
                <w:szCs w:val="20"/>
              </w:rPr>
              <w:t xml:space="preserve"> </w:t>
            </w:r>
            <w:r>
              <w:rPr>
                <w:bCs/>
                <w:i/>
                <w:iCs/>
                <w:szCs w:val="20"/>
              </w:rPr>
              <w:t>Feedback from previous CAT TF members (Fabrice Felden, possibly</w:t>
            </w:r>
            <w:r w:rsidR="009C32D1">
              <w:rPr>
                <w:bCs/>
                <w:i/>
                <w:iCs/>
                <w:szCs w:val="20"/>
              </w:rPr>
              <w:t>: Ian Cook [Willis</w:t>
            </w:r>
            <w:r w:rsidR="00241216">
              <w:rPr>
                <w:bCs/>
                <w:i/>
                <w:iCs/>
                <w:szCs w:val="20"/>
              </w:rPr>
              <w:t>Re</w:t>
            </w:r>
            <w:r w:rsidR="009C32D1">
              <w:rPr>
                <w:bCs/>
                <w:i/>
                <w:iCs/>
                <w:szCs w:val="20"/>
              </w:rPr>
              <w:t xml:space="preserve">], </w:t>
            </w:r>
            <w:r>
              <w:rPr>
                <w:bCs/>
                <w:i/>
                <w:iCs/>
                <w:szCs w:val="20"/>
              </w:rPr>
              <w:t>Hj</w:t>
            </w:r>
            <w:r w:rsidRPr="00BC23B3">
              <w:rPr>
                <w:bCs/>
                <w:i/>
                <w:iCs/>
                <w:szCs w:val="20"/>
              </w:rPr>
              <w:t>örtur Thr</w:t>
            </w:r>
            <w:r>
              <w:rPr>
                <w:bCs/>
                <w:i/>
                <w:iCs/>
                <w:szCs w:val="20"/>
              </w:rPr>
              <w:t>á</w:t>
            </w:r>
            <w:r w:rsidRPr="00BC23B3">
              <w:rPr>
                <w:bCs/>
                <w:i/>
                <w:iCs/>
                <w:szCs w:val="20"/>
              </w:rPr>
              <w:t>insson</w:t>
            </w:r>
            <w:r w:rsidR="009C32D1">
              <w:rPr>
                <w:bCs/>
                <w:i/>
                <w:iCs/>
                <w:szCs w:val="20"/>
              </w:rPr>
              <w:t xml:space="preserve"> [MunichRe]</w:t>
            </w:r>
            <w:r>
              <w:rPr>
                <w:bCs/>
                <w:i/>
                <w:iCs/>
                <w:szCs w:val="20"/>
              </w:rPr>
              <w:t>)</w:t>
            </w:r>
            <w:r w:rsidR="003E7A1A">
              <w:rPr>
                <w:bCs/>
                <w:i/>
                <w:iCs/>
                <w:szCs w:val="20"/>
              </w:rPr>
              <w:t xml:space="preserve"> on their considerations and conclusions on particular scenarios</w:t>
            </w:r>
            <w:r w:rsidR="00F85D60">
              <w:rPr>
                <w:bCs/>
                <w:i/>
                <w:iCs/>
                <w:szCs w:val="20"/>
              </w:rPr>
              <w:t>.</w:t>
            </w:r>
          </w:p>
          <w:p w14:paraId="05890126" w14:textId="77777777" w:rsidR="009F2940" w:rsidRPr="0097103F" w:rsidRDefault="003E7A1A" w:rsidP="0097103F">
            <w:pPr>
              <w:pStyle w:val="BodyTextIndent2"/>
              <w:numPr>
                <w:ilvl w:val="0"/>
                <w:numId w:val="37"/>
              </w:numPr>
              <w:jc w:val="both"/>
              <w:rPr>
                <w:bCs/>
                <w:i/>
                <w:iCs/>
                <w:szCs w:val="20"/>
              </w:rPr>
            </w:pPr>
            <w:r w:rsidRPr="0097103F">
              <w:rPr>
                <w:b/>
                <w:bCs/>
                <w:i/>
                <w:iCs/>
                <w:szCs w:val="20"/>
              </w:rPr>
              <w:t>Objective</w:t>
            </w:r>
            <w:r>
              <w:rPr>
                <w:bCs/>
                <w:i/>
                <w:iCs/>
                <w:szCs w:val="20"/>
              </w:rPr>
              <w:t>: avoiding history repeating in terms of issues already addressed</w:t>
            </w:r>
            <w:r w:rsidR="00585E34">
              <w:rPr>
                <w:bCs/>
                <w:i/>
                <w:iCs/>
                <w:szCs w:val="20"/>
              </w:rPr>
              <w:t xml:space="preserve"> and decided</w:t>
            </w:r>
            <w:r>
              <w:rPr>
                <w:bCs/>
                <w:i/>
                <w:iCs/>
                <w:szCs w:val="20"/>
              </w:rPr>
              <w:t xml:space="preserve"> previously.</w:t>
            </w:r>
          </w:p>
        </w:tc>
      </w:tr>
      <w:tr w:rsidR="00A4342D" w:rsidRPr="00C5543D" w14:paraId="0589012E" w14:textId="77777777" w:rsidTr="00EF3AD6">
        <w:tc>
          <w:tcPr>
            <w:tcW w:w="675" w:type="dxa"/>
          </w:tcPr>
          <w:p w14:paraId="05890128" w14:textId="77777777" w:rsidR="00A4342D" w:rsidRPr="004D7066" w:rsidRDefault="00A4342D" w:rsidP="00A4342D">
            <w:pPr>
              <w:numPr>
                <w:ilvl w:val="0"/>
                <w:numId w:val="1"/>
              </w:numPr>
              <w:tabs>
                <w:tab w:val="clear" w:pos="644"/>
                <w:tab w:val="num" w:pos="360"/>
              </w:tabs>
              <w:ind w:left="360"/>
              <w:rPr>
                <w:rFonts w:ascii="Verdana" w:hAnsi="Verdana"/>
                <w:sz w:val="20"/>
                <w:szCs w:val="20"/>
                <w:lang w:val="en-GB"/>
              </w:rPr>
            </w:pPr>
          </w:p>
        </w:tc>
        <w:tc>
          <w:tcPr>
            <w:tcW w:w="1701" w:type="dxa"/>
          </w:tcPr>
          <w:p w14:paraId="05890129" w14:textId="77777777" w:rsidR="00A4342D" w:rsidRDefault="00A4342D" w:rsidP="009F2940">
            <w:pPr>
              <w:rPr>
                <w:rFonts w:ascii="Verdana" w:hAnsi="Verdana"/>
                <w:sz w:val="20"/>
                <w:szCs w:val="20"/>
                <w:lang w:val="en-GB"/>
              </w:rPr>
            </w:pPr>
            <w:r>
              <w:rPr>
                <w:rFonts w:ascii="Verdana" w:hAnsi="Verdana"/>
                <w:sz w:val="20"/>
                <w:szCs w:val="20"/>
                <w:lang w:val="en-GB"/>
              </w:rPr>
              <w:t>1</w:t>
            </w:r>
            <w:r w:rsidR="009F2940">
              <w:rPr>
                <w:rFonts w:ascii="Verdana" w:hAnsi="Verdana"/>
                <w:sz w:val="20"/>
                <w:szCs w:val="20"/>
                <w:lang w:val="en-GB"/>
              </w:rPr>
              <w:t>4</w:t>
            </w:r>
            <w:r>
              <w:rPr>
                <w:rFonts w:ascii="Verdana" w:hAnsi="Verdana"/>
                <w:sz w:val="20"/>
                <w:szCs w:val="20"/>
                <w:lang w:val="en-GB"/>
              </w:rPr>
              <w:t>.</w:t>
            </w:r>
            <w:r w:rsidR="009F2940">
              <w:rPr>
                <w:rFonts w:ascii="Verdana" w:hAnsi="Verdana"/>
                <w:sz w:val="20"/>
                <w:szCs w:val="20"/>
                <w:lang w:val="en-GB"/>
              </w:rPr>
              <w:t>1</w:t>
            </w:r>
            <w:r>
              <w:rPr>
                <w:rFonts w:ascii="Verdana" w:hAnsi="Verdana"/>
                <w:sz w:val="20"/>
                <w:szCs w:val="20"/>
                <w:lang w:val="en-GB"/>
              </w:rPr>
              <w:t>5 – 1</w:t>
            </w:r>
            <w:r w:rsidR="00BC23B3">
              <w:rPr>
                <w:rFonts w:ascii="Verdana" w:hAnsi="Verdana"/>
                <w:sz w:val="20"/>
                <w:szCs w:val="20"/>
                <w:lang w:val="en-GB"/>
              </w:rPr>
              <w:t>4</w:t>
            </w:r>
            <w:r>
              <w:rPr>
                <w:rFonts w:ascii="Verdana" w:hAnsi="Verdana"/>
                <w:sz w:val="20"/>
                <w:szCs w:val="20"/>
                <w:lang w:val="en-GB"/>
              </w:rPr>
              <w:t>.</w:t>
            </w:r>
            <w:r w:rsidR="009F2940">
              <w:rPr>
                <w:rFonts w:ascii="Verdana" w:hAnsi="Verdana"/>
                <w:sz w:val="20"/>
                <w:szCs w:val="20"/>
                <w:lang w:val="en-GB"/>
              </w:rPr>
              <w:t>45</w:t>
            </w:r>
          </w:p>
        </w:tc>
        <w:tc>
          <w:tcPr>
            <w:tcW w:w="7272" w:type="dxa"/>
          </w:tcPr>
          <w:p w14:paraId="0589012A" w14:textId="77777777" w:rsidR="00BC23B3" w:rsidRDefault="00BC23B3" w:rsidP="00A4342D">
            <w:pPr>
              <w:pStyle w:val="BodyTextIndent2"/>
              <w:tabs>
                <w:tab w:val="clear" w:pos="1260"/>
              </w:tabs>
              <w:ind w:left="0"/>
              <w:jc w:val="both"/>
              <w:rPr>
                <w:b/>
                <w:bCs/>
                <w:iCs/>
                <w:szCs w:val="20"/>
              </w:rPr>
            </w:pPr>
            <w:r>
              <w:rPr>
                <w:b/>
                <w:bCs/>
                <w:iCs/>
                <w:szCs w:val="20"/>
              </w:rPr>
              <w:t>GR EQ</w:t>
            </w:r>
          </w:p>
          <w:p w14:paraId="0589012B" w14:textId="77777777" w:rsidR="00A4342D" w:rsidRDefault="00EF3AD6" w:rsidP="00BC23B3">
            <w:pPr>
              <w:pStyle w:val="BodyTextIndent2"/>
              <w:numPr>
                <w:ilvl w:val="0"/>
                <w:numId w:val="37"/>
              </w:numPr>
              <w:jc w:val="both"/>
              <w:rPr>
                <w:bCs/>
                <w:i/>
                <w:iCs/>
                <w:szCs w:val="20"/>
              </w:rPr>
            </w:pPr>
            <w:r w:rsidRPr="00BC23B3">
              <w:rPr>
                <w:bCs/>
                <w:i/>
                <w:iCs/>
                <w:szCs w:val="20"/>
              </w:rPr>
              <w:t xml:space="preserve"> </w:t>
            </w:r>
            <w:r w:rsidR="00BC23B3">
              <w:rPr>
                <w:bCs/>
                <w:i/>
                <w:iCs/>
                <w:szCs w:val="20"/>
              </w:rPr>
              <w:t>Feedback from old CAT TF (</w:t>
            </w:r>
            <w:r w:rsidR="00F85D60">
              <w:rPr>
                <w:bCs/>
                <w:i/>
                <w:iCs/>
                <w:szCs w:val="20"/>
              </w:rPr>
              <w:t xml:space="preserve">Fabrice Felden, </w:t>
            </w:r>
            <w:r w:rsidR="00BC23B3">
              <w:rPr>
                <w:bCs/>
                <w:i/>
                <w:iCs/>
                <w:szCs w:val="20"/>
              </w:rPr>
              <w:t>possibly</w:t>
            </w:r>
            <w:r w:rsidR="009C32D1">
              <w:rPr>
                <w:bCs/>
                <w:i/>
                <w:iCs/>
                <w:szCs w:val="20"/>
              </w:rPr>
              <w:t>: Ian Cook,</w:t>
            </w:r>
            <w:r w:rsidR="00BC23B3">
              <w:rPr>
                <w:bCs/>
                <w:i/>
                <w:iCs/>
                <w:szCs w:val="20"/>
              </w:rPr>
              <w:t xml:space="preserve"> Hj</w:t>
            </w:r>
            <w:r w:rsidR="00BC23B3" w:rsidRPr="00BC23B3">
              <w:rPr>
                <w:bCs/>
                <w:i/>
                <w:iCs/>
                <w:szCs w:val="20"/>
              </w:rPr>
              <w:t>örtur Thr</w:t>
            </w:r>
            <w:r w:rsidR="00BC23B3">
              <w:rPr>
                <w:bCs/>
                <w:i/>
                <w:iCs/>
                <w:szCs w:val="20"/>
              </w:rPr>
              <w:t>á</w:t>
            </w:r>
            <w:r w:rsidR="00BC23B3" w:rsidRPr="00BC23B3">
              <w:rPr>
                <w:bCs/>
                <w:i/>
                <w:iCs/>
                <w:szCs w:val="20"/>
              </w:rPr>
              <w:t>insson</w:t>
            </w:r>
            <w:r w:rsidR="00413D73">
              <w:rPr>
                <w:bCs/>
                <w:i/>
                <w:iCs/>
                <w:szCs w:val="20"/>
              </w:rPr>
              <w:t xml:space="preserve"> on approach taken re correlations</w:t>
            </w:r>
            <w:r w:rsidR="00F85D60">
              <w:rPr>
                <w:bCs/>
                <w:i/>
                <w:iCs/>
                <w:szCs w:val="20"/>
              </w:rPr>
              <w:t>.</w:t>
            </w:r>
          </w:p>
          <w:p w14:paraId="0589012C" w14:textId="77777777" w:rsidR="00A4342D" w:rsidRDefault="00413D73" w:rsidP="00413D73">
            <w:pPr>
              <w:pStyle w:val="BodyTextIndent2"/>
              <w:numPr>
                <w:ilvl w:val="0"/>
                <w:numId w:val="37"/>
              </w:numPr>
              <w:jc w:val="both"/>
              <w:rPr>
                <w:bCs/>
                <w:i/>
                <w:iCs/>
                <w:szCs w:val="20"/>
              </w:rPr>
            </w:pPr>
            <w:r>
              <w:rPr>
                <w:bCs/>
                <w:i/>
                <w:iCs/>
                <w:szCs w:val="20"/>
              </w:rPr>
              <w:t xml:space="preserve">Presentation of work by members (Ioannis, </w:t>
            </w:r>
            <w:r w:rsidR="009F2940">
              <w:rPr>
                <w:bCs/>
                <w:i/>
                <w:iCs/>
                <w:szCs w:val="20"/>
              </w:rPr>
              <w:t>Eduard Held</w:t>
            </w:r>
            <w:r>
              <w:rPr>
                <w:bCs/>
                <w:i/>
                <w:iCs/>
                <w:szCs w:val="20"/>
              </w:rPr>
              <w:t>)</w:t>
            </w:r>
            <w:r w:rsidR="00F85D60">
              <w:rPr>
                <w:bCs/>
                <w:i/>
                <w:iCs/>
                <w:szCs w:val="20"/>
              </w:rPr>
              <w:t>.</w:t>
            </w:r>
          </w:p>
          <w:p w14:paraId="0589012D" w14:textId="77777777" w:rsidR="000E195C" w:rsidRPr="0097103F" w:rsidRDefault="003E7A1A" w:rsidP="0097103F">
            <w:pPr>
              <w:pStyle w:val="BodyTextIndent2"/>
              <w:numPr>
                <w:ilvl w:val="0"/>
                <w:numId w:val="37"/>
              </w:numPr>
              <w:jc w:val="both"/>
              <w:rPr>
                <w:bCs/>
                <w:i/>
                <w:iCs/>
                <w:szCs w:val="20"/>
              </w:rPr>
            </w:pPr>
            <w:r w:rsidRPr="0097103F">
              <w:rPr>
                <w:b/>
                <w:bCs/>
                <w:i/>
                <w:iCs/>
                <w:szCs w:val="20"/>
              </w:rPr>
              <w:t>Objective</w:t>
            </w:r>
            <w:r>
              <w:rPr>
                <w:bCs/>
                <w:i/>
                <w:iCs/>
                <w:szCs w:val="20"/>
              </w:rPr>
              <w:t xml:space="preserve">: having a clear view on what questions remain to be covered and quantitative tests to be conducted against the background of the previous CAT TF response; agreement on a clear work plan for the topic </w:t>
            </w:r>
            <w:r w:rsidR="00585E34">
              <w:rPr>
                <w:bCs/>
                <w:i/>
                <w:iCs/>
                <w:szCs w:val="20"/>
              </w:rPr>
              <w:t>with a</w:t>
            </w:r>
            <w:r>
              <w:rPr>
                <w:bCs/>
                <w:i/>
                <w:iCs/>
                <w:szCs w:val="20"/>
              </w:rPr>
              <w:t xml:space="preserve"> view </w:t>
            </w:r>
            <w:r w:rsidR="00585E34">
              <w:rPr>
                <w:bCs/>
                <w:i/>
                <w:iCs/>
                <w:szCs w:val="20"/>
              </w:rPr>
              <w:t>to</w:t>
            </w:r>
            <w:r>
              <w:rPr>
                <w:bCs/>
                <w:i/>
                <w:iCs/>
                <w:szCs w:val="20"/>
              </w:rPr>
              <w:t xml:space="preserve"> conclusion</w:t>
            </w:r>
            <w:r w:rsidR="00585E34">
              <w:rPr>
                <w:bCs/>
                <w:i/>
                <w:iCs/>
                <w:szCs w:val="20"/>
              </w:rPr>
              <w:t>s</w:t>
            </w:r>
            <w:r>
              <w:rPr>
                <w:bCs/>
                <w:i/>
                <w:iCs/>
                <w:szCs w:val="20"/>
              </w:rPr>
              <w:t xml:space="preserve"> at the June Meeting; assignment of tasks to members.</w:t>
            </w:r>
          </w:p>
        </w:tc>
      </w:tr>
      <w:tr w:rsidR="00984344" w:rsidRPr="00C5543D" w14:paraId="05890135" w14:textId="77777777" w:rsidTr="00EF3AD6">
        <w:tc>
          <w:tcPr>
            <w:tcW w:w="675" w:type="dxa"/>
          </w:tcPr>
          <w:p w14:paraId="0589012F" w14:textId="77777777" w:rsidR="00984344" w:rsidRPr="004D7066" w:rsidRDefault="00984344" w:rsidP="00A4342D">
            <w:pPr>
              <w:numPr>
                <w:ilvl w:val="0"/>
                <w:numId w:val="1"/>
              </w:numPr>
              <w:tabs>
                <w:tab w:val="clear" w:pos="644"/>
                <w:tab w:val="num" w:pos="360"/>
              </w:tabs>
              <w:ind w:left="360"/>
              <w:rPr>
                <w:rFonts w:ascii="Verdana" w:hAnsi="Verdana"/>
                <w:sz w:val="20"/>
                <w:szCs w:val="20"/>
                <w:lang w:val="en-GB"/>
              </w:rPr>
            </w:pPr>
          </w:p>
        </w:tc>
        <w:tc>
          <w:tcPr>
            <w:tcW w:w="1701" w:type="dxa"/>
          </w:tcPr>
          <w:p w14:paraId="05890130" w14:textId="77777777" w:rsidR="00984344" w:rsidRDefault="00984344" w:rsidP="009F2940">
            <w:pPr>
              <w:rPr>
                <w:rFonts w:ascii="Verdana" w:hAnsi="Verdana"/>
                <w:sz w:val="20"/>
                <w:szCs w:val="20"/>
                <w:lang w:val="en-GB"/>
              </w:rPr>
            </w:pPr>
            <w:r>
              <w:rPr>
                <w:rFonts w:ascii="Verdana" w:hAnsi="Verdana"/>
                <w:sz w:val="20"/>
                <w:szCs w:val="20"/>
                <w:lang w:val="en-GB"/>
              </w:rPr>
              <w:t>1</w:t>
            </w:r>
            <w:r w:rsidR="00413D73">
              <w:rPr>
                <w:rFonts w:ascii="Verdana" w:hAnsi="Verdana"/>
                <w:sz w:val="20"/>
                <w:szCs w:val="20"/>
                <w:lang w:val="en-GB"/>
              </w:rPr>
              <w:t>4</w:t>
            </w:r>
            <w:r>
              <w:rPr>
                <w:rFonts w:ascii="Verdana" w:hAnsi="Verdana"/>
                <w:sz w:val="20"/>
                <w:szCs w:val="20"/>
                <w:lang w:val="en-GB"/>
              </w:rPr>
              <w:t>.</w:t>
            </w:r>
            <w:r w:rsidR="009F2940">
              <w:rPr>
                <w:rFonts w:ascii="Verdana" w:hAnsi="Verdana"/>
                <w:sz w:val="20"/>
                <w:szCs w:val="20"/>
                <w:lang w:val="en-GB"/>
              </w:rPr>
              <w:t>45</w:t>
            </w:r>
            <w:r>
              <w:rPr>
                <w:rFonts w:ascii="Verdana" w:hAnsi="Verdana"/>
                <w:sz w:val="20"/>
                <w:szCs w:val="20"/>
                <w:lang w:val="en-GB"/>
              </w:rPr>
              <w:t xml:space="preserve"> – 1</w:t>
            </w:r>
            <w:r w:rsidR="00413D73">
              <w:rPr>
                <w:rFonts w:ascii="Verdana" w:hAnsi="Verdana"/>
                <w:sz w:val="20"/>
                <w:szCs w:val="20"/>
                <w:lang w:val="en-GB"/>
              </w:rPr>
              <w:t>5</w:t>
            </w:r>
            <w:r>
              <w:rPr>
                <w:rFonts w:ascii="Verdana" w:hAnsi="Verdana"/>
                <w:sz w:val="20"/>
                <w:szCs w:val="20"/>
                <w:lang w:val="en-GB"/>
              </w:rPr>
              <w:t>.</w:t>
            </w:r>
            <w:r w:rsidR="00413D73">
              <w:rPr>
                <w:rFonts w:ascii="Verdana" w:hAnsi="Verdana"/>
                <w:sz w:val="20"/>
                <w:szCs w:val="20"/>
                <w:lang w:val="en-GB"/>
              </w:rPr>
              <w:t>15</w:t>
            </w:r>
          </w:p>
        </w:tc>
        <w:tc>
          <w:tcPr>
            <w:tcW w:w="7272" w:type="dxa"/>
          </w:tcPr>
          <w:p w14:paraId="05890131" w14:textId="77777777" w:rsidR="00984344" w:rsidRDefault="00413D73" w:rsidP="005B5AAD">
            <w:pPr>
              <w:pStyle w:val="BodyTextIndent2"/>
              <w:tabs>
                <w:tab w:val="clear" w:pos="1260"/>
              </w:tabs>
              <w:ind w:left="0"/>
              <w:jc w:val="both"/>
              <w:rPr>
                <w:b/>
                <w:bCs/>
                <w:iCs/>
                <w:szCs w:val="20"/>
              </w:rPr>
            </w:pPr>
            <w:r>
              <w:rPr>
                <w:b/>
                <w:bCs/>
                <w:iCs/>
                <w:szCs w:val="20"/>
              </w:rPr>
              <w:t>SK EQ</w:t>
            </w:r>
          </w:p>
          <w:p w14:paraId="05890132" w14:textId="77777777" w:rsidR="00413D73" w:rsidRDefault="00413D73" w:rsidP="00413D73">
            <w:pPr>
              <w:pStyle w:val="BodyTextIndent2"/>
              <w:numPr>
                <w:ilvl w:val="0"/>
                <w:numId w:val="37"/>
              </w:numPr>
              <w:jc w:val="both"/>
              <w:rPr>
                <w:bCs/>
                <w:i/>
                <w:iCs/>
                <w:szCs w:val="20"/>
              </w:rPr>
            </w:pPr>
            <w:r>
              <w:rPr>
                <w:bCs/>
                <w:i/>
                <w:iCs/>
                <w:szCs w:val="20"/>
              </w:rPr>
              <w:t xml:space="preserve">Feedback from </w:t>
            </w:r>
            <w:r w:rsidR="00862E3F">
              <w:rPr>
                <w:bCs/>
                <w:i/>
                <w:iCs/>
                <w:szCs w:val="20"/>
              </w:rPr>
              <w:t xml:space="preserve">previous </w:t>
            </w:r>
            <w:r>
              <w:rPr>
                <w:bCs/>
                <w:i/>
                <w:iCs/>
                <w:szCs w:val="20"/>
              </w:rPr>
              <w:t>CAT TF (</w:t>
            </w:r>
            <w:r w:rsidR="00F85D60">
              <w:rPr>
                <w:bCs/>
                <w:i/>
                <w:iCs/>
                <w:szCs w:val="20"/>
              </w:rPr>
              <w:t xml:space="preserve">Fabrice Felden, </w:t>
            </w:r>
            <w:r>
              <w:rPr>
                <w:bCs/>
                <w:i/>
                <w:iCs/>
                <w:szCs w:val="20"/>
              </w:rPr>
              <w:t>possibly</w:t>
            </w:r>
            <w:r w:rsidR="009C32D1">
              <w:rPr>
                <w:bCs/>
                <w:i/>
                <w:iCs/>
                <w:szCs w:val="20"/>
              </w:rPr>
              <w:t xml:space="preserve">: Ian Cook, </w:t>
            </w:r>
            <w:r>
              <w:rPr>
                <w:bCs/>
                <w:i/>
                <w:iCs/>
                <w:szCs w:val="20"/>
              </w:rPr>
              <w:t>Hj</w:t>
            </w:r>
            <w:r w:rsidRPr="00BC23B3">
              <w:rPr>
                <w:bCs/>
                <w:i/>
                <w:iCs/>
                <w:szCs w:val="20"/>
              </w:rPr>
              <w:t>örtur Thr</w:t>
            </w:r>
            <w:r>
              <w:rPr>
                <w:bCs/>
                <w:i/>
                <w:iCs/>
                <w:szCs w:val="20"/>
              </w:rPr>
              <w:t>á</w:t>
            </w:r>
            <w:r w:rsidRPr="00BC23B3">
              <w:rPr>
                <w:bCs/>
                <w:i/>
                <w:iCs/>
                <w:szCs w:val="20"/>
              </w:rPr>
              <w:t>insson</w:t>
            </w:r>
            <w:r w:rsidR="00862E3F">
              <w:rPr>
                <w:bCs/>
                <w:i/>
                <w:iCs/>
                <w:szCs w:val="20"/>
              </w:rPr>
              <w:t>)</w:t>
            </w:r>
            <w:r w:rsidR="00F85D60">
              <w:rPr>
                <w:bCs/>
                <w:i/>
                <w:iCs/>
                <w:szCs w:val="20"/>
              </w:rPr>
              <w:t xml:space="preserve"> on approach taken.</w:t>
            </w:r>
          </w:p>
          <w:p w14:paraId="05890133" w14:textId="77777777" w:rsidR="00984344" w:rsidRDefault="00413D73" w:rsidP="00413D73">
            <w:pPr>
              <w:pStyle w:val="BodyTextIndent2"/>
              <w:numPr>
                <w:ilvl w:val="0"/>
                <w:numId w:val="37"/>
              </w:numPr>
              <w:jc w:val="both"/>
              <w:rPr>
                <w:bCs/>
                <w:i/>
                <w:iCs/>
                <w:szCs w:val="20"/>
              </w:rPr>
            </w:pPr>
            <w:r>
              <w:rPr>
                <w:bCs/>
                <w:i/>
                <w:iCs/>
                <w:szCs w:val="20"/>
              </w:rPr>
              <w:t>Presentation of work by members (</w:t>
            </w:r>
            <w:r w:rsidR="009F2940">
              <w:rPr>
                <w:bCs/>
                <w:i/>
                <w:iCs/>
                <w:szCs w:val="20"/>
              </w:rPr>
              <w:t>Io</w:t>
            </w:r>
            <w:r w:rsidR="009C32D1">
              <w:rPr>
                <w:bCs/>
                <w:i/>
                <w:iCs/>
                <w:szCs w:val="20"/>
              </w:rPr>
              <w:t>a</w:t>
            </w:r>
            <w:r w:rsidR="009F2940">
              <w:rPr>
                <w:bCs/>
                <w:i/>
                <w:iCs/>
                <w:szCs w:val="20"/>
              </w:rPr>
              <w:t>nnis Papanikolaou</w:t>
            </w:r>
            <w:r w:rsidR="00C278B3">
              <w:rPr>
                <w:bCs/>
                <w:i/>
                <w:iCs/>
                <w:szCs w:val="20"/>
              </w:rPr>
              <w:t xml:space="preserve"> [Academic]</w:t>
            </w:r>
            <w:r w:rsidR="009F2940">
              <w:rPr>
                <w:bCs/>
                <w:i/>
                <w:iCs/>
                <w:szCs w:val="20"/>
              </w:rPr>
              <w:t>, Andrea Gondova</w:t>
            </w:r>
            <w:r w:rsidR="00C278B3">
              <w:rPr>
                <w:bCs/>
                <w:i/>
                <w:iCs/>
                <w:szCs w:val="20"/>
              </w:rPr>
              <w:t xml:space="preserve"> [SK NCA]</w:t>
            </w:r>
            <w:r w:rsidR="009F2940">
              <w:rPr>
                <w:bCs/>
                <w:i/>
                <w:iCs/>
                <w:szCs w:val="20"/>
              </w:rPr>
              <w:t xml:space="preserve">, poss. </w:t>
            </w:r>
            <w:r>
              <w:rPr>
                <w:bCs/>
                <w:i/>
                <w:iCs/>
                <w:szCs w:val="20"/>
              </w:rPr>
              <w:t>Susanne</w:t>
            </w:r>
            <w:r w:rsidR="009F2940">
              <w:rPr>
                <w:bCs/>
                <w:i/>
                <w:iCs/>
                <w:szCs w:val="20"/>
              </w:rPr>
              <w:t xml:space="preserve"> Diebel</w:t>
            </w:r>
            <w:r w:rsidR="009C32D1">
              <w:rPr>
                <w:bCs/>
                <w:i/>
                <w:iCs/>
                <w:szCs w:val="20"/>
              </w:rPr>
              <w:t xml:space="preserve"> [AIR]</w:t>
            </w:r>
            <w:r>
              <w:rPr>
                <w:bCs/>
                <w:i/>
                <w:iCs/>
                <w:szCs w:val="20"/>
              </w:rPr>
              <w:t>)</w:t>
            </w:r>
            <w:r w:rsidR="00F85D60">
              <w:rPr>
                <w:bCs/>
                <w:i/>
                <w:iCs/>
                <w:szCs w:val="20"/>
              </w:rPr>
              <w:t>.</w:t>
            </w:r>
          </w:p>
          <w:p w14:paraId="05890134" w14:textId="77777777" w:rsidR="000E195C" w:rsidRPr="0097103F" w:rsidRDefault="003E7A1A" w:rsidP="0097103F">
            <w:pPr>
              <w:pStyle w:val="BodyTextIndent2"/>
              <w:numPr>
                <w:ilvl w:val="0"/>
                <w:numId w:val="37"/>
              </w:numPr>
              <w:jc w:val="both"/>
              <w:rPr>
                <w:bCs/>
                <w:i/>
                <w:iCs/>
                <w:szCs w:val="20"/>
              </w:rPr>
            </w:pPr>
            <w:r w:rsidRPr="0097103F">
              <w:rPr>
                <w:b/>
                <w:bCs/>
                <w:i/>
                <w:iCs/>
                <w:szCs w:val="20"/>
              </w:rPr>
              <w:t>Objective</w:t>
            </w:r>
            <w:r>
              <w:rPr>
                <w:bCs/>
                <w:i/>
                <w:iCs/>
                <w:szCs w:val="20"/>
              </w:rPr>
              <w:t xml:space="preserve">: having a clear view on what questions remain to be covered and quantitative tests to be conducted against the background of the previous CAT TF response; agreement on a clear work plan for the topic </w:t>
            </w:r>
            <w:r w:rsidR="00585E34">
              <w:rPr>
                <w:bCs/>
                <w:i/>
                <w:iCs/>
                <w:szCs w:val="20"/>
              </w:rPr>
              <w:t>with a</w:t>
            </w:r>
            <w:r>
              <w:rPr>
                <w:bCs/>
                <w:i/>
                <w:iCs/>
                <w:szCs w:val="20"/>
              </w:rPr>
              <w:t xml:space="preserve"> view </w:t>
            </w:r>
            <w:r w:rsidR="00585E34">
              <w:rPr>
                <w:bCs/>
                <w:i/>
                <w:iCs/>
                <w:szCs w:val="20"/>
              </w:rPr>
              <w:t>to</w:t>
            </w:r>
            <w:r>
              <w:rPr>
                <w:bCs/>
                <w:i/>
                <w:iCs/>
                <w:szCs w:val="20"/>
              </w:rPr>
              <w:t xml:space="preserve"> conclusion</w:t>
            </w:r>
            <w:r w:rsidR="00585E34">
              <w:rPr>
                <w:bCs/>
                <w:i/>
                <w:iCs/>
                <w:szCs w:val="20"/>
              </w:rPr>
              <w:t>s</w:t>
            </w:r>
            <w:r>
              <w:rPr>
                <w:bCs/>
                <w:i/>
                <w:iCs/>
                <w:szCs w:val="20"/>
              </w:rPr>
              <w:t xml:space="preserve"> at the June Meeting; assignment of tasks to members.</w:t>
            </w:r>
          </w:p>
        </w:tc>
      </w:tr>
      <w:tr w:rsidR="00984344" w:rsidRPr="00C5543D" w14:paraId="0589013A" w14:textId="77777777" w:rsidTr="00EF3AD6">
        <w:tc>
          <w:tcPr>
            <w:tcW w:w="675" w:type="dxa"/>
            <w:shd w:val="clear" w:color="auto" w:fill="BFBFBF" w:themeFill="background1" w:themeFillShade="BF"/>
          </w:tcPr>
          <w:p w14:paraId="05890136" w14:textId="77777777" w:rsidR="00984344" w:rsidRPr="004D7066" w:rsidRDefault="00984344" w:rsidP="00EF3AD6">
            <w:pPr>
              <w:ind w:left="360"/>
              <w:rPr>
                <w:rFonts w:ascii="Verdana" w:hAnsi="Verdana"/>
                <w:sz w:val="20"/>
                <w:szCs w:val="20"/>
                <w:lang w:val="en-GB"/>
              </w:rPr>
            </w:pPr>
          </w:p>
        </w:tc>
        <w:tc>
          <w:tcPr>
            <w:tcW w:w="1701" w:type="dxa"/>
            <w:shd w:val="clear" w:color="auto" w:fill="BFBFBF" w:themeFill="background1" w:themeFillShade="BF"/>
          </w:tcPr>
          <w:p w14:paraId="05890137" w14:textId="77777777" w:rsidR="00984344" w:rsidRDefault="00984344" w:rsidP="00413D73">
            <w:pPr>
              <w:rPr>
                <w:rFonts w:ascii="Verdana" w:hAnsi="Verdana"/>
                <w:sz w:val="20"/>
                <w:szCs w:val="20"/>
                <w:lang w:val="en-GB"/>
              </w:rPr>
            </w:pPr>
            <w:r>
              <w:rPr>
                <w:rFonts w:ascii="Verdana" w:hAnsi="Verdana"/>
                <w:sz w:val="20"/>
                <w:szCs w:val="20"/>
                <w:lang w:val="en-GB"/>
              </w:rPr>
              <w:t>1</w:t>
            </w:r>
            <w:r w:rsidR="00413D73">
              <w:rPr>
                <w:rFonts w:ascii="Verdana" w:hAnsi="Verdana"/>
                <w:sz w:val="20"/>
                <w:szCs w:val="20"/>
                <w:lang w:val="en-GB"/>
              </w:rPr>
              <w:t>5</w:t>
            </w:r>
            <w:r>
              <w:rPr>
                <w:rFonts w:ascii="Verdana" w:hAnsi="Verdana"/>
                <w:sz w:val="20"/>
                <w:szCs w:val="20"/>
                <w:lang w:val="en-GB"/>
              </w:rPr>
              <w:t>.</w:t>
            </w:r>
            <w:r w:rsidR="00413D73">
              <w:rPr>
                <w:rFonts w:ascii="Verdana" w:hAnsi="Verdana"/>
                <w:sz w:val="20"/>
                <w:szCs w:val="20"/>
                <w:lang w:val="en-GB"/>
              </w:rPr>
              <w:t>15</w:t>
            </w:r>
            <w:r>
              <w:rPr>
                <w:rFonts w:ascii="Verdana" w:hAnsi="Verdana"/>
                <w:sz w:val="20"/>
                <w:szCs w:val="20"/>
                <w:lang w:val="en-GB"/>
              </w:rPr>
              <w:t xml:space="preserve"> – 1</w:t>
            </w:r>
            <w:r w:rsidR="00413D73">
              <w:rPr>
                <w:rFonts w:ascii="Verdana" w:hAnsi="Verdana"/>
                <w:sz w:val="20"/>
                <w:szCs w:val="20"/>
                <w:lang w:val="en-GB"/>
              </w:rPr>
              <w:t>5</w:t>
            </w:r>
            <w:r>
              <w:rPr>
                <w:rFonts w:ascii="Verdana" w:hAnsi="Verdana"/>
                <w:sz w:val="20"/>
                <w:szCs w:val="20"/>
                <w:lang w:val="en-GB"/>
              </w:rPr>
              <w:t>.30</w:t>
            </w:r>
          </w:p>
        </w:tc>
        <w:tc>
          <w:tcPr>
            <w:tcW w:w="7272" w:type="dxa"/>
            <w:shd w:val="clear" w:color="auto" w:fill="BFBFBF" w:themeFill="background1" w:themeFillShade="BF"/>
          </w:tcPr>
          <w:p w14:paraId="05890138" w14:textId="77777777" w:rsidR="00984344" w:rsidRPr="00A4342D" w:rsidRDefault="00413D73" w:rsidP="00A4342D">
            <w:pPr>
              <w:pStyle w:val="BodyTextIndent2"/>
              <w:tabs>
                <w:tab w:val="clear" w:pos="1260"/>
              </w:tabs>
              <w:ind w:left="0"/>
              <w:jc w:val="both"/>
              <w:rPr>
                <w:bCs/>
                <w:iCs/>
                <w:szCs w:val="20"/>
              </w:rPr>
            </w:pPr>
            <w:r>
              <w:rPr>
                <w:bCs/>
                <w:iCs/>
                <w:szCs w:val="20"/>
              </w:rPr>
              <w:t>Coffee break</w:t>
            </w:r>
          </w:p>
          <w:p w14:paraId="05890139" w14:textId="77777777" w:rsidR="00984344" w:rsidRDefault="00984344" w:rsidP="00A4342D">
            <w:pPr>
              <w:pStyle w:val="BodyTextIndent2"/>
              <w:tabs>
                <w:tab w:val="clear" w:pos="1260"/>
              </w:tabs>
              <w:ind w:left="0"/>
              <w:jc w:val="both"/>
              <w:rPr>
                <w:b/>
                <w:bCs/>
                <w:iCs/>
                <w:szCs w:val="20"/>
              </w:rPr>
            </w:pPr>
          </w:p>
        </w:tc>
      </w:tr>
      <w:tr w:rsidR="00413D73" w:rsidRPr="00C5543D" w14:paraId="05890141" w14:textId="77777777" w:rsidTr="00A27D62">
        <w:tc>
          <w:tcPr>
            <w:tcW w:w="675" w:type="dxa"/>
          </w:tcPr>
          <w:p w14:paraId="0589013B" w14:textId="77777777" w:rsidR="00413D73" w:rsidRPr="004D7066" w:rsidRDefault="00413D73" w:rsidP="00A27D62">
            <w:pPr>
              <w:numPr>
                <w:ilvl w:val="0"/>
                <w:numId w:val="1"/>
              </w:numPr>
              <w:tabs>
                <w:tab w:val="clear" w:pos="644"/>
                <w:tab w:val="num" w:pos="360"/>
              </w:tabs>
              <w:ind w:left="360"/>
              <w:rPr>
                <w:rFonts w:ascii="Verdana" w:hAnsi="Verdana"/>
                <w:sz w:val="20"/>
                <w:szCs w:val="20"/>
                <w:lang w:val="en-GB"/>
              </w:rPr>
            </w:pPr>
          </w:p>
        </w:tc>
        <w:tc>
          <w:tcPr>
            <w:tcW w:w="1701" w:type="dxa"/>
          </w:tcPr>
          <w:p w14:paraId="0589013C" w14:textId="77777777" w:rsidR="00413D73" w:rsidRDefault="00413D73" w:rsidP="00A27D62">
            <w:pPr>
              <w:rPr>
                <w:rFonts w:ascii="Verdana" w:hAnsi="Verdana"/>
                <w:sz w:val="20"/>
                <w:szCs w:val="20"/>
                <w:lang w:val="en-GB"/>
              </w:rPr>
            </w:pPr>
            <w:r>
              <w:rPr>
                <w:rFonts w:ascii="Verdana" w:hAnsi="Verdana"/>
                <w:sz w:val="20"/>
                <w:szCs w:val="20"/>
                <w:lang w:val="en-GB"/>
              </w:rPr>
              <w:t>15.30 – 15.50</w:t>
            </w:r>
          </w:p>
        </w:tc>
        <w:tc>
          <w:tcPr>
            <w:tcW w:w="7272" w:type="dxa"/>
          </w:tcPr>
          <w:p w14:paraId="0589013D" w14:textId="77777777" w:rsidR="00413D73" w:rsidRDefault="005035B1" w:rsidP="00A27D62">
            <w:pPr>
              <w:pStyle w:val="BodyTextIndent2"/>
              <w:tabs>
                <w:tab w:val="clear" w:pos="1260"/>
              </w:tabs>
              <w:ind w:left="0"/>
              <w:jc w:val="both"/>
              <w:rPr>
                <w:b/>
                <w:bCs/>
                <w:iCs/>
                <w:szCs w:val="20"/>
              </w:rPr>
            </w:pPr>
            <w:r>
              <w:rPr>
                <w:b/>
                <w:bCs/>
                <w:iCs/>
                <w:szCs w:val="20"/>
              </w:rPr>
              <w:t>IT EQ</w:t>
            </w:r>
          </w:p>
          <w:p w14:paraId="0589013E" w14:textId="77777777" w:rsidR="00413D73" w:rsidRDefault="0031094D" w:rsidP="0031094D">
            <w:pPr>
              <w:pStyle w:val="BodyTextIndent2"/>
              <w:numPr>
                <w:ilvl w:val="0"/>
                <w:numId w:val="37"/>
              </w:numPr>
              <w:jc w:val="both"/>
              <w:rPr>
                <w:bCs/>
                <w:i/>
                <w:iCs/>
                <w:szCs w:val="20"/>
              </w:rPr>
            </w:pPr>
            <w:r>
              <w:rPr>
                <w:bCs/>
                <w:i/>
                <w:iCs/>
                <w:szCs w:val="20"/>
              </w:rPr>
              <w:t>Short explanation of IT case on the basis</w:t>
            </w:r>
            <w:r w:rsidR="00413D73" w:rsidRPr="00413D73">
              <w:rPr>
                <w:bCs/>
                <w:i/>
                <w:iCs/>
                <w:szCs w:val="20"/>
              </w:rPr>
              <w:t xml:space="preserve"> </w:t>
            </w:r>
            <w:r>
              <w:rPr>
                <w:bCs/>
                <w:i/>
                <w:iCs/>
                <w:szCs w:val="20"/>
              </w:rPr>
              <w:t xml:space="preserve">of </w:t>
            </w:r>
            <w:r w:rsidR="00F42332">
              <w:rPr>
                <w:bCs/>
                <w:i/>
                <w:iCs/>
                <w:szCs w:val="20"/>
              </w:rPr>
              <w:t>Doc EIOPA-CAT_WS-17/004</w:t>
            </w:r>
            <w:r>
              <w:rPr>
                <w:bCs/>
                <w:i/>
                <w:iCs/>
                <w:szCs w:val="20"/>
              </w:rPr>
              <w:t xml:space="preserve"> </w:t>
            </w:r>
            <w:r w:rsidR="00413D73" w:rsidRPr="00413D73">
              <w:rPr>
                <w:bCs/>
                <w:i/>
                <w:iCs/>
                <w:szCs w:val="20"/>
              </w:rPr>
              <w:t xml:space="preserve">by </w:t>
            </w:r>
            <w:r w:rsidR="005035B1">
              <w:rPr>
                <w:bCs/>
                <w:i/>
                <w:iCs/>
                <w:szCs w:val="20"/>
              </w:rPr>
              <w:t>Arturo Valerio</w:t>
            </w:r>
            <w:r w:rsidR="00413D73" w:rsidRPr="00413D73">
              <w:rPr>
                <w:bCs/>
                <w:i/>
                <w:iCs/>
                <w:szCs w:val="20"/>
              </w:rPr>
              <w:t xml:space="preserve"> (</w:t>
            </w:r>
            <w:r w:rsidR="005035B1">
              <w:rPr>
                <w:bCs/>
                <w:i/>
                <w:iCs/>
                <w:szCs w:val="20"/>
              </w:rPr>
              <w:t>IT</w:t>
            </w:r>
            <w:r w:rsidR="00413D73" w:rsidRPr="00413D73">
              <w:rPr>
                <w:bCs/>
                <w:i/>
                <w:iCs/>
                <w:szCs w:val="20"/>
              </w:rPr>
              <w:t xml:space="preserve"> NCA)</w:t>
            </w:r>
            <w:r w:rsidR="00F85D60">
              <w:rPr>
                <w:bCs/>
                <w:i/>
                <w:iCs/>
                <w:szCs w:val="20"/>
              </w:rPr>
              <w:t>.</w:t>
            </w:r>
          </w:p>
          <w:p w14:paraId="0589013F" w14:textId="77777777" w:rsidR="00F42332" w:rsidRDefault="003C5C24" w:rsidP="0031094D">
            <w:pPr>
              <w:pStyle w:val="BodyTextIndent2"/>
              <w:numPr>
                <w:ilvl w:val="0"/>
                <w:numId w:val="37"/>
              </w:numPr>
              <w:jc w:val="both"/>
              <w:rPr>
                <w:bCs/>
                <w:i/>
                <w:iCs/>
                <w:szCs w:val="20"/>
              </w:rPr>
            </w:pPr>
            <w:r>
              <w:rPr>
                <w:bCs/>
                <w:i/>
                <w:iCs/>
                <w:szCs w:val="20"/>
              </w:rPr>
              <w:t>Discussion and determination of topics to be tested and evaluated with a view to June meeting</w:t>
            </w:r>
            <w:r w:rsidR="00F85D60">
              <w:rPr>
                <w:bCs/>
                <w:i/>
                <w:iCs/>
                <w:szCs w:val="20"/>
              </w:rPr>
              <w:t>.</w:t>
            </w:r>
          </w:p>
          <w:p w14:paraId="05890140" w14:textId="77777777" w:rsidR="00413D73" w:rsidRPr="0097103F" w:rsidRDefault="003C5C24" w:rsidP="0097103F">
            <w:pPr>
              <w:pStyle w:val="BodyTextIndent2"/>
              <w:numPr>
                <w:ilvl w:val="0"/>
                <w:numId w:val="37"/>
              </w:numPr>
              <w:jc w:val="both"/>
              <w:rPr>
                <w:bCs/>
                <w:i/>
                <w:iCs/>
                <w:szCs w:val="20"/>
              </w:rPr>
            </w:pPr>
            <w:r>
              <w:rPr>
                <w:bCs/>
                <w:i/>
                <w:iCs/>
                <w:szCs w:val="20"/>
              </w:rPr>
              <w:t xml:space="preserve">Assignment of responsibility to </w:t>
            </w:r>
            <w:r w:rsidR="00585E34">
              <w:rPr>
                <w:bCs/>
                <w:i/>
                <w:iCs/>
                <w:szCs w:val="20"/>
              </w:rPr>
              <w:t xml:space="preserve">particular </w:t>
            </w:r>
            <w:r>
              <w:rPr>
                <w:bCs/>
                <w:i/>
                <w:iCs/>
                <w:szCs w:val="20"/>
              </w:rPr>
              <w:t>members.</w:t>
            </w:r>
          </w:p>
        </w:tc>
      </w:tr>
      <w:tr w:rsidR="00984344" w:rsidRPr="00C5543D" w14:paraId="05890145" w14:textId="77777777" w:rsidTr="00EF3AD6">
        <w:tc>
          <w:tcPr>
            <w:tcW w:w="675" w:type="dxa"/>
          </w:tcPr>
          <w:p w14:paraId="05890142" w14:textId="77777777" w:rsidR="00984344" w:rsidRPr="004D7066" w:rsidRDefault="00984344" w:rsidP="00A4342D">
            <w:pPr>
              <w:numPr>
                <w:ilvl w:val="0"/>
                <w:numId w:val="1"/>
              </w:numPr>
              <w:tabs>
                <w:tab w:val="clear" w:pos="644"/>
                <w:tab w:val="num" w:pos="360"/>
              </w:tabs>
              <w:ind w:left="360"/>
              <w:rPr>
                <w:rFonts w:ascii="Verdana" w:hAnsi="Verdana"/>
                <w:sz w:val="20"/>
                <w:szCs w:val="20"/>
                <w:lang w:val="en-GB"/>
              </w:rPr>
            </w:pPr>
          </w:p>
        </w:tc>
        <w:tc>
          <w:tcPr>
            <w:tcW w:w="1701" w:type="dxa"/>
          </w:tcPr>
          <w:p w14:paraId="05890143" w14:textId="77777777" w:rsidR="00984344" w:rsidRDefault="00984344" w:rsidP="000E195C">
            <w:pPr>
              <w:rPr>
                <w:rFonts w:ascii="Verdana" w:hAnsi="Verdana"/>
                <w:sz w:val="20"/>
                <w:szCs w:val="20"/>
                <w:lang w:val="en-GB"/>
              </w:rPr>
            </w:pPr>
            <w:r>
              <w:rPr>
                <w:rFonts w:ascii="Verdana" w:hAnsi="Verdana"/>
                <w:sz w:val="20"/>
                <w:szCs w:val="20"/>
                <w:lang w:val="en-GB"/>
              </w:rPr>
              <w:t>1</w:t>
            </w:r>
            <w:r w:rsidR="00413D73">
              <w:rPr>
                <w:rFonts w:ascii="Verdana" w:hAnsi="Verdana"/>
                <w:sz w:val="20"/>
                <w:szCs w:val="20"/>
                <w:lang w:val="en-GB"/>
              </w:rPr>
              <w:t>5</w:t>
            </w:r>
            <w:r>
              <w:rPr>
                <w:rFonts w:ascii="Verdana" w:hAnsi="Verdana"/>
                <w:sz w:val="20"/>
                <w:szCs w:val="20"/>
                <w:lang w:val="en-GB"/>
              </w:rPr>
              <w:t>.</w:t>
            </w:r>
            <w:r w:rsidR="00413D73">
              <w:rPr>
                <w:rFonts w:ascii="Verdana" w:hAnsi="Verdana"/>
                <w:sz w:val="20"/>
                <w:szCs w:val="20"/>
                <w:lang w:val="en-GB"/>
              </w:rPr>
              <w:t>5</w:t>
            </w:r>
            <w:r>
              <w:rPr>
                <w:rFonts w:ascii="Verdana" w:hAnsi="Verdana"/>
                <w:sz w:val="20"/>
                <w:szCs w:val="20"/>
                <w:lang w:val="en-GB"/>
              </w:rPr>
              <w:t>0 – 1</w:t>
            </w:r>
            <w:r w:rsidR="00413D73">
              <w:rPr>
                <w:rFonts w:ascii="Verdana" w:hAnsi="Verdana"/>
                <w:sz w:val="20"/>
                <w:szCs w:val="20"/>
                <w:lang w:val="en-GB"/>
              </w:rPr>
              <w:t>6</w:t>
            </w:r>
            <w:r>
              <w:rPr>
                <w:rFonts w:ascii="Verdana" w:hAnsi="Verdana"/>
                <w:sz w:val="20"/>
                <w:szCs w:val="20"/>
                <w:lang w:val="en-GB"/>
              </w:rPr>
              <w:t>.</w:t>
            </w:r>
            <w:r w:rsidR="000E195C">
              <w:rPr>
                <w:rFonts w:ascii="Verdana" w:hAnsi="Verdana"/>
                <w:sz w:val="20"/>
                <w:szCs w:val="20"/>
                <w:lang w:val="en-GB"/>
              </w:rPr>
              <w:t>0</w:t>
            </w:r>
            <w:r w:rsidR="00413D73">
              <w:rPr>
                <w:rFonts w:ascii="Verdana" w:hAnsi="Verdana"/>
                <w:sz w:val="20"/>
                <w:szCs w:val="20"/>
                <w:lang w:val="en-GB"/>
              </w:rPr>
              <w:t>0</w:t>
            </w:r>
          </w:p>
        </w:tc>
        <w:tc>
          <w:tcPr>
            <w:tcW w:w="7272" w:type="dxa"/>
          </w:tcPr>
          <w:p w14:paraId="05890144" w14:textId="77777777" w:rsidR="00984344" w:rsidRPr="00A4342D" w:rsidRDefault="000E195C" w:rsidP="000E195C">
            <w:pPr>
              <w:pStyle w:val="BodyTextIndent2"/>
              <w:tabs>
                <w:tab w:val="clear" w:pos="1260"/>
              </w:tabs>
              <w:ind w:left="0"/>
              <w:jc w:val="both"/>
              <w:rPr>
                <w:b/>
                <w:bCs/>
                <w:iCs/>
                <w:szCs w:val="20"/>
              </w:rPr>
            </w:pPr>
            <w:r>
              <w:rPr>
                <w:b/>
                <w:bCs/>
                <w:iCs/>
                <w:szCs w:val="20"/>
              </w:rPr>
              <w:t>AoB, Next steps</w:t>
            </w:r>
          </w:p>
        </w:tc>
      </w:tr>
    </w:tbl>
    <w:p w14:paraId="05890146" w14:textId="77777777" w:rsidR="00CB2064" w:rsidRDefault="00CB2064" w:rsidP="002920A2">
      <w:pPr>
        <w:rPr>
          <w:rFonts w:ascii="Verdana" w:hAnsi="Verdana"/>
          <w:b/>
          <w:i/>
          <w:sz w:val="22"/>
          <w:szCs w:val="22"/>
          <w:u w:val="single"/>
          <w:lang w:val="en-GB"/>
        </w:rPr>
      </w:pPr>
    </w:p>
    <w:sectPr w:rsidR="00CB2064" w:rsidSect="001E5DAE">
      <w:footerReference w:type="default" r:id="rId13"/>
      <w:pgSz w:w="11906" w:h="16838"/>
      <w:pgMar w:top="1080" w:right="1134" w:bottom="990" w:left="1134" w:header="709" w:footer="709" w:gutter="0"/>
      <w:cols w:space="708"/>
      <w:rtlGutter/>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89014B" w14:textId="77777777" w:rsidR="00575CD5" w:rsidRDefault="00575CD5">
      <w:r>
        <w:separator/>
      </w:r>
    </w:p>
  </w:endnote>
  <w:endnote w:type="continuationSeparator" w:id="0">
    <w:p w14:paraId="0589014C" w14:textId="77777777" w:rsidR="00575CD5" w:rsidRDefault="00575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9014D" w14:textId="0D5DE3E9" w:rsidR="008F3623" w:rsidRPr="00EA0CEA" w:rsidRDefault="008F3623" w:rsidP="00EA0CEA">
    <w:pPr>
      <w:pStyle w:val="Footer"/>
      <w:jc w:val="center"/>
      <w:rPr>
        <w:rFonts w:ascii="Verdana" w:hAnsi="Verdana"/>
        <w:sz w:val="16"/>
        <w:szCs w:val="16"/>
      </w:rPr>
    </w:pPr>
    <w:r w:rsidRPr="00EA0CEA">
      <w:rPr>
        <w:rStyle w:val="PageNumber"/>
        <w:rFonts w:ascii="Verdana" w:hAnsi="Verdana"/>
        <w:sz w:val="16"/>
        <w:szCs w:val="16"/>
      </w:rPr>
      <w:fldChar w:fldCharType="begin"/>
    </w:r>
    <w:r w:rsidRPr="00EA0CEA">
      <w:rPr>
        <w:rStyle w:val="PageNumber"/>
        <w:rFonts w:ascii="Verdana" w:hAnsi="Verdana"/>
        <w:sz w:val="16"/>
        <w:szCs w:val="16"/>
      </w:rPr>
      <w:instrText xml:space="preserve"> PAGE </w:instrText>
    </w:r>
    <w:r w:rsidRPr="00EA0CEA">
      <w:rPr>
        <w:rStyle w:val="PageNumber"/>
        <w:rFonts w:ascii="Verdana" w:hAnsi="Verdana"/>
        <w:sz w:val="16"/>
        <w:szCs w:val="16"/>
      </w:rPr>
      <w:fldChar w:fldCharType="separate"/>
    </w:r>
    <w:r w:rsidR="009B1862">
      <w:rPr>
        <w:rStyle w:val="PageNumber"/>
        <w:rFonts w:ascii="Verdana" w:hAnsi="Verdana"/>
        <w:noProof/>
        <w:sz w:val="16"/>
        <w:szCs w:val="16"/>
      </w:rPr>
      <w:t>1</w:t>
    </w:r>
    <w:r w:rsidRPr="00EA0CEA">
      <w:rPr>
        <w:rStyle w:val="PageNumber"/>
        <w:rFonts w:ascii="Verdana" w:hAnsi="Verdana"/>
        <w:sz w:val="16"/>
        <w:szCs w:val="16"/>
      </w:rPr>
      <w:fldChar w:fldCharType="end"/>
    </w:r>
    <w:r w:rsidRPr="00EA0CEA">
      <w:rPr>
        <w:rStyle w:val="PageNumber"/>
        <w:rFonts w:ascii="Verdana" w:hAnsi="Verdana"/>
        <w:sz w:val="16"/>
        <w:szCs w:val="16"/>
      </w:rPr>
      <w:t>/</w:t>
    </w:r>
    <w:r w:rsidRPr="00EA0CEA">
      <w:rPr>
        <w:rStyle w:val="PageNumber"/>
        <w:rFonts w:ascii="Verdana" w:hAnsi="Verdana"/>
        <w:sz w:val="16"/>
        <w:szCs w:val="16"/>
      </w:rPr>
      <w:fldChar w:fldCharType="begin"/>
    </w:r>
    <w:r w:rsidRPr="00EA0CEA">
      <w:rPr>
        <w:rStyle w:val="PageNumber"/>
        <w:rFonts w:ascii="Verdana" w:hAnsi="Verdana"/>
        <w:sz w:val="16"/>
        <w:szCs w:val="16"/>
      </w:rPr>
      <w:instrText xml:space="preserve"> NUMPAGES </w:instrText>
    </w:r>
    <w:r w:rsidRPr="00EA0CEA">
      <w:rPr>
        <w:rStyle w:val="PageNumber"/>
        <w:rFonts w:ascii="Verdana" w:hAnsi="Verdana"/>
        <w:sz w:val="16"/>
        <w:szCs w:val="16"/>
      </w:rPr>
      <w:fldChar w:fldCharType="separate"/>
    </w:r>
    <w:r w:rsidR="009B1862">
      <w:rPr>
        <w:rStyle w:val="PageNumber"/>
        <w:rFonts w:ascii="Verdana" w:hAnsi="Verdana"/>
        <w:noProof/>
        <w:sz w:val="16"/>
        <w:szCs w:val="16"/>
      </w:rPr>
      <w:t>2</w:t>
    </w:r>
    <w:r w:rsidRPr="00EA0CEA">
      <w:rPr>
        <w:rStyle w:val="PageNumbe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90149" w14:textId="77777777" w:rsidR="00575CD5" w:rsidRDefault="00575CD5">
      <w:r>
        <w:separator/>
      </w:r>
    </w:p>
  </w:footnote>
  <w:footnote w:type="continuationSeparator" w:id="0">
    <w:p w14:paraId="0589014A" w14:textId="77777777" w:rsidR="00575CD5" w:rsidRDefault="00575C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15C7"/>
    <w:multiLevelType w:val="hybridMultilevel"/>
    <w:tmpl w:val="F2AEC2C0"/>
    <w:lvl w:ilvl="0" w:tplc="447CA8DE">
      <w:numFmt w:val="bullet"/>
      <w:lvlText w:val="-"/>
      <w:lvlJc w:val="left"/>
      <w:pPr>
        <w:ind w:left="720" w:hanging="360"/>
      </w:pPr>
      <w:rPr>
        <w:rFonts w:ascii="Verdana" w:eastAsia="Calibri" w:hAnsi="Verdana"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3C55B2"/>
    <w:multiLevelType w:val="hybridMultilevel"/>
    <w:tmpl w:val="7CB0CA28"/>
    <w:lvl w:ilvl="0" w:tplc="D6949F12">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8C31E9"/>
    <w:multiLevelType w:val="hybridMultilevel"/>
    <w:tmpl w:val="01100E22"/>
    <w:lvl w:ilvl="0" w:tplc="0407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04C76CCF"/>
    <w:multiLevelType w:val="hybridMultilevel"/>
    <w:tmpl w:val="0DA4D16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5B0243"/>
    <w:multiLevelType w:val="hybridMultilevel"/>
    <w:tmpl w:val="812272EE"/>
    <w:lvl w:ilvl="0" w:tplc="0809001B">
      <w:start w:val="1"/>
      <w:numFmt w:val="lowerRoman"/>
      <w:lvlText w:val="%1."/>
      <w:lvlJc w:val="righ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5" w15:restartNumberingAfterBreak="0">
    <w:nsid w:val="0E2B38C7"/>
    <w:multiLevelType w:val="hybridMultilevel"/>
    <w:tmpl w:val="C8B0A2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425A47"/>
    <w:multiLevelType w:val="hybridMultilevel"/>
    <w:tmpl w:val="554E028C"/>
    <w:lvl w:ilvl="0" w:tplc="1BB0A0EA">
      <w:start w:val="5"/>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1B4135"/>
    <w:multiLevelType w:val="hybridMultilevel"/>
    <w:tmpl w:val="ABC8A2F2"/>
    <w:lvl w:ilvl="0" w:tplc="0409000F">
      <w:start w:val="1"/>
      <w:numFmt w:val="decimal"/>
      <w:lvlText w:val="%1."/>
      <w:lvlJc w:val="left"/>
      <w:pPr>
        <w:tabs>
          <w:tab w:val="num" w:pos="644"/>
        </w:tabs>
        <w:ind w:left="644" w:hanging="360"/>
      </w:pPr>
      <w:rPr>
        <w:rFonts w:cs="Times New Roman"/>
      </w:rPr>
    </w:lvl>
    <w:lvl w:ilvl="1" w:tplc="04090001">
      <w:start w:val="1"/>
      <w:numFmt w:val="bullet"/>
      <w:lvlText w:val=""/>
      <w:lvlJc w:val="left"/>
      <w:pPr>
        <w:tabs>
          <w:tab w:val="num" w:pos="1364"/>
        </w:tabs>
        <w:ind w:left="1364" w:hanging="360"/>
      </w:pPr>
      <w:rPr>
        <w:rFonts w:ascii="Symbol" w:hAnsi="Symbol" w:hint="default"/>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8" w15:restartNumberingAfterBreak="0">
    <w:nsid w:val="17E27083"/>
    <w:multiLevelType w:val="hybridMultilevel"/>
    <w:tmpl w:val="0DBE8C26"/>
    <w:lvl w:ilvl="0" w:tplc="04070017">
      <w:start w:val="1"/>
      <w:numFmt w:val="lowerLetter"/>
      <w:lvlText w:val="%1)"/>
      <w:lvlJc w:val="lef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FB1736"/>
    <w:multiLevelType w:val="hybridMultilevel"/>
    <w:tmpl w:val="65CE0F4E"/>
    <w:lvl w:ilvl="0" w:tplc="0407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C01F90"/>
    <w:multiLevelType w:val="hybridMultilevel"/>
    <w:tmpl w:val="8CEE27B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4F04FB5"/>
    <w:multiLevelType w:val="hybridMultilevel"/>
    <w:tmpl w:val="4F7EE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C0414C"/>
    <w:multiLevelType w:val="hybridMultilevel"/>
    <w:tmpl w:val="85D25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473596"/>
    <w:multiLevelType w:val="hybridMultilevel"/>
    <w:tmpl w:val="162E2E22"/>
    <w:lvl w:ilvl="0" w:tplc="7B82AF1C">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2B5D3E9F"/>
    <w:multiLevelType w:val="hybridMultilevel"/>
    <w:tmpl w:val="4134F408"/>
    <w:lvl w:ilvl="0" w:tplc="08090001">
      <w:start w:val="1"/>
      <w:numFmt w:val="bullet"/>
      <w:lvlText w:val=""/>
      <w:lvlJc w:val="left"/>
      <w:pPr>
        <w:ind w:left="720" w:hanging="360"/>
      </w:pPr>
      <w:rPr>
        <w:rFonts w:ascii="Symbol" w:hAnsi="Symbol" w:hint="default"/>
        <w:color w:val="auto"/>
      </w:rPr>
    </w:lvl>
    <w:lvl w:ilvl="1" w:tplc="7D4A0C3E">
      <w:numFmt w:val="bullet"/>
      <w:lvlText w:val="•"/>
      <w:lvlJc w:val="left"/>
      <w:pPr>
        <w:ind w:left="1440" w:hanging="360"/>
      </w:pPr>
      <w:rPr>
        <w:rFonts w:ascii="Verdana" w:eastAsia="Times New Roman" w:hAnsi="Verdana"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F02EB9"/>
    <w:multiLevelType w:val="hybridMultilevel"/>
    <w:tmpl w:val="50EA7074"/>
    <w:lvl w:ilvl="0" w:tplc="6AC2EDAC">
      <w:start w:val="1"/>
      <w:numFmt w:val="bullet"/>
      <w:lvlText w:val=""/>
      <w:lvlJc w:val="left"/>
      <w:pPr>
        <w:ind w:left="720" w:hanging="360"/>
      </w:pPr>
      <w:rPr>
        <w:rFonts w:ascii="Wingdings" w:hAnsi="Wingdings" w:hint="default"/>
        <w:color w:val="auto"/>
        <w:sz w:val="20"/>
        <w:szCs w:val="20"/>
      </w:rPr>
    </w:lvl>
    <w:lvl w:ilvl="1" w:tplc="7D4A0C3E">
      <w:numFmt w:val="bullet"/>
      <w:lvlText w:val="•"/>
      <w:lvlJc w:val="left"/>
      <w:pPr>
        <w:ind w:left="1440" w:hanging="360"/>
      </w:pPr>
      <w:rPr>
        <w:rFonts w:ascii="Verdana" w:eastAsia="Times New Roman" w:hAnsi="Verdana"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E33E51"/>
    <w:multiLevelType w:val="hybridMultilevel"/>
    <w:tmpl w:val="0DBE8C26"/>
    <w:lvl w:ilvl="0" w:tplc="04070017">
      <w:start w:val="1"/>
      <w:numFmt w:val="lowerLetter"/>
      <w:lvlText w:val="%1)"/>
      <w:lvlJc w:val="lef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F42779"/>
    <w:multiLevelType w:val="hybridMultilevel"/>
    <w:tmpl w:val="067066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726EF0"/>
    <w:multiLevelType w:val="hybridMultilevel"/>
    <w:tmpl w:val="687EFFFA"/>
    <w:lvl w:ilvl="0" w:tplc="0407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F6718A"/>
    <w:multiLevelType w:val="hybridMultilevel"/>
    <w:tmpl w:val="0E22AC1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5201517"/>
    <w:multiLevelType w:val="hybridMultilevel"/>
    <w:tmpl w:val="9DB47CEC"/>
    <w:lvl w:ilvl="0" w:tplc="1778DD12">
      <w:start w:val="13"/>
      <w:numFmt w:val="bullet"/>
      <w:lvlText w:val="-"/>
      <w:lvlJc w:val="left"/>
      <w:pPr>
        <w:ind w:left="720" w:hanging="360"/>
      </w:pPr>
      <w:rPr>
        <w:rFonts w:ascii="Verdana" w:eastAsia="Times New Roman" w:hAnsi="Verdana"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231920"/>
    <w:multiLevelType w:val="hybridMultilevel"/>
    <w:tmpl w:val="08EC8C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0B27963"/>
    <w:multiLevelType w:val="hybridMultilevel"/>
    <w:tmpl w:val="275A17B4"/>
    <w:lvl w:ilvl="0" w:tplc="2F229F84">
      <w:start w:val="9"/>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555AD1"/>
    <w:multiLevelType w:val="hybridMultilevel"/>
    <w:tmpl w:val="812272EE"/>
    <w:lvl w:ilvl="0" w:tplc="0809001B">
      <w:start w:val="1"/>
      <w:numFmt w:val="lowerRoman"/>
      <w:lvlText w:val="%1."/>
      <w:lvlJc w:val="righ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24" w15:restartNumberingAfterBreak="0">
    <w:nsid w:val="54120D08"/>
    <w:multiLevelType w:val="hybridMultilevel"/>
    <w:tmpl w:val="426A65EC"/>
    <w:lvl w:ilvl="0" w:tplc="08090001">
      <w:start w:val="1"/>
      <w:numFmt w:val="bullet"/>
      <w:lvlText w:val=""/>
      <w:lvlJc w:val="left"/>
      <w:pPr>
        <w:ind w:left="720" w:hanging="360"/>
      </w:pPr>
      <w:rPr>
        <w:rFonts w:ascii="Symbol" w:hAnsi="Symbol" w:hint="default"/>
        <w:color w:val="auto"/>
      </w:rPr>
    </w:lvl>
    <w:lvl w:ilvl="1" w:tplc="7D4A0C3E">
      <w:numFmt w:val="bullet"/>
      <w:lvlText w:val="•"/>
      <w:lvlJc w:val="left"/>
      <w:pPr>
        <w:ind w:left="1440" w:hanging="360"/>
      </w:pPr>
      <w:rPr>
        <w:rFonts w:ascii="Verdana" w:eastAsia="Times New Roman" w:hAnsi="Verdana"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A53B0E"/>
    <w:multiLevelType w:val="hybridMultilevel"/>
    <w:tmpl w:val="A2AADE5A"/>
    <w:lvl w:ilvl="0" w:tplc="0809000F">
      <w:start w:val="1"/>
      <w:numFmt w:val="decimal"/>
      <w:lvlText w:val="%1."/>
      <w:lvlJc w:val="left"/>
      <w:pPr>
        <w:ind w:left="1980" w:hanging="360"/>
      </w:pPr>
    </w:lvl>
    <w:lvl w:ilvl="1" w:tplc="08090019" w:tentative="1">
      <w:start w:val="1"/>
      <w:numFmt w:val="lowerLetter"/>
      <w:lvlText w:val="%2."/>
      <w:lvlJc w:val="left"/>
      <w:pPr>
        <w:ind w:left="2700" w:hanging="360"/>
      </w:pPr>
    </w:lvl>
    <w:lvl w:ilvl="2" w:tplc="0809001B" w:tentative="1">
      <w:start w:val="1"/>
      <w:numFmt w:val="lowerRoman"/>
      <w:lvlText w:val="%3."/>
      <w:lvlJc w:val="right"/>
      <w:pPr>
        <w:ind w:left="3420" w:hanging="180"/>
      </w:pPr>
    </w:lvl>
    <w:lvl w:ilvl="3" w:tplc="0809000F" w:tentative="1">
      <w:start w:val="1"/>
      <w:numFmt w:val="decimal"/>
      <w:lvlText w:val="%4."/>
      <w:lvlJc w:val="left"/>
      <w:pPr>
        <w:ind w:left="4140" w:hanging="360"/>
      </w:pPr>
    </w:lvl>
    <w:lvl w:ilvl="4" w:tplc="08090019" w:tentative="1">
      <w:start w:val="1"/>
      <w:numFmt w:val="lowerLetter"/>
      <w:lvlText w:val="%5."/>
      <w:lvlJc w:val="left"/>
      <w:pPr>
        <w:ind w:left="4860" w:hanging="360"/>
      </w:pPr>
    </w:lvl>
    <w:lvl w:ilvl="5" w:tplc="0809001B" w:tentative="1">
      <w:start w:val="1"/>
      <w:numFmt w:val="lowerRoman"/>
      <w:lvlText w:val="%6."/>
      <w:lvlJc w:val="right"/>
      <w:pPr>
        <w:ind w:left="5580" w:hanging="180"/>
      </w:pPr>
    </w:lvl>
    <w:lvl w:ilvl="6" w:tplc="0809000F" w:tentative="1">
      <w:start w:val="1"/>
      <w:numFmt w:val="decimal"/>
      <w:lvlText w:val="%7."/>
      <w:lvlJc w:val="left"/>
      <w:pPr>
        <w:ind w:left="6300" w:hanging="360"/>
      </w:pPr>
    </w:lvl>
    <w:lvl w:ilvl="7" w:tplc="08090019" w:tentative="1">
      <w:start w:val="1"/>
      <w:numFmt w:val="lowerLetter"/>
      <w:lvlText w:val="%8."/>
      <w:lvlJc w:val="left"/>
      <w:pPr>
        <w:ind w:left="7020" w:hanging="360"/>
      </w:pPr>
    </w:lvl>
    <w:lvl w:ilvl="8" w:tplc="0809001B" w:tentative="1">
      <w:start w:val="1"/>
      <w:numFmt w:val="lowerRoman"/>
      <w:lvlText w:val="%9."/>
      <w:lvlJc w:val="right"/>
      <w:pPr>
        <w:ind w:left="7740" w:hanging="180"/>
      </w:pPr>
    </w:lvl>
  </w:abstractNum>
  <w:abstractNum w:abstractNumId="26" w15:restartNumberingAfterBreak="0">
    <w:nsid w:val="5B064647"/>
    <w:multiLevelType w:val="hybridMultilevel"/>
    <w:tmpl w:val="C85ABADA"/>
    <w:lvl w:ilvl="0" w:tplc="C37298F0">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15:restartNumberingAfterBreak="0">
    <w:nsid w:val="61333EA6"/>
    <w:multiLevelType w:val="hybridMultilevel"/>
    <w:tmpl w:val="E93C62F0"/>
    <w:lvl w:ilvl="0" w:tplc="A04CEF68">
      <w:start w:val="24"/>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EB1D7E"/>
    <w:multiLevelType w:val="hybridMultilevel"/>
    <w:tmpl w:val="7180B3F0"/>
    <w:lvl w:ilvl="0" w:tplc="B4DCED04">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BA73C9B"/>
    <w:multiLevelType w:val="hybridMultilevel"/>
    <w:tmpl w:val="D4066A16"/>
    <w:lvl w:ilvl="0" w:tplc="0809000B">
      <w:start w:val="1"/>
      <w:numFmt w:val="bullet"/>
      <w:lvlText w:val=""/>
      <w:lvlJc w:val="left"/>
      <w:pPr>
        <w:ind w:left="795" w:hanging="360"/>
      </w:pPr>
      <w:rPr>
        <w:rFonts w:ascii="Wingdings" w:hAnsi="Wingdings"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30" w15:restartNumberingAfterBreak="0">
    <w:nsid w:val="6BE44AFD"/>
    <w:multiLevelType w:val="hybridMultilevel"/>
    <w:tmpl w:val="D568B5CA"/>
    <w:lvl w:ilvl="0" w:tplc="05EA5394">
      <w:start w:val="12"/>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A70B72"/>
    <w:multiLevelType w:val="hybridMultilevel"/>
    <w:tmpl w:val="94C01EBA"/>
    <w:lvl w:ilvl="0" w:tplc="075256BC">
      <w:start w:val="1"/>
      <w:numFmt w:val="lowerLetter"/>
      <w:lvlText w:val="%1)"/>
      <w:lvlJc w:val="left"/>
      <w:pPr>
        <w:ind w:left="1080" w:hanging="360"/>
      </w:pPr>
      <w:rPr>
        <w:rFonts w:ascii="Verdana" w:eastAsia="Times New Roman" w:hAnsi="Verdana" w:cs="Times New Roman"/>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EE16AD1"/>
    <w:multiLevelType w:val="hybridMultilevel"/>
    <w:tmpl w:val="566E2A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CB74BD"/>
    <w:multiLevelType w:val="hybridMultilevel"/>
    <w:tmpl w:val="90AA3ED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7D9217A"/>
    <w:multiLevelType w:val="hybridMultilevel"/>
    <w:tmpl w:val="DAF6D060"/>
    <w:lvl w:ilvl="0" w:tplc="04070017">
      <w:start w:val="1"/>
      <w:numFmt w:val="lowerLetter"/>
      <w:lvlText w:val="%1)"/>
      <w:lvlJc w:val="left"/>
      <w:pPr>
        <w:ind w:left="720" w:hanging="360"/>
      </w:pPr>
    </w:lvl>
    <w:lvl w:ilvl="1" w:tplc="701A13BE">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A764692"/>
    <w:multiLevelType w:val="hybridMultilevel"/>
    <w:tmpl w:val="15EA34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B931822"/>
    <w:multiLevelType w:val="hybridMultilevel"/>
    <w:tmpl w:val="25B05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13"/>
  </w:num>
  <w:num w:numId="4">
    <w:abstractNumId w:val="16"/>
  </w:num>
  <w:num w:numId="5">
    <w:abstractNumId w:val="2"/>
  </w:num>
  <w:num w:numId="6">
    <w:abstractNumId w:val="8"/>
  </w:num>
  <w:num w:numId="7">
    <w:abstractNumId w:val="26"/>
  </w:num>
  <w:num w:numId="8">
    <w:abstractNumId w:val="18"/>
  </w:num>
  <w:num w:numId="9">
    <w:abstractNumId w:val="34"/>
  </w:num>
  <w:num w:numId="10">
    <w:abstractNumId w:val="9"/>
  </w:num>
  <w:num w:numId="11">
    <w:abstractNumId w:val="36"/>
  </w:num>
  <w:num w:numId="12">
    <w:abstractNumId w:val="35"/>
  </w:num>
  <w:num w:numId="13">
    <w:abstractNumId w:val="17"/>
  </w:num>
  <w:num w:numId="14">
    <w:abstractNumId w:val="27"/>
  </w:num>
  <w:num w:numId="15">
    <w:abstractNumId w:val="29"/>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32"/>
  </w:num>
  <w:num w:numId="19">
    <w:abstractNumId w:val="3"/>
  </w:num>
  <w:num w:numId="20">
    <w:abstractNumId w:val="5"/>
  </w:num>
  <w:num w:numId="21">
    <w:abstractNumId w:val="25"/>
  </w:num>
  <w:num w:numId="22">
    <w:abstractNumId w:val="11"/>
  </w:num>
  <w:num w:numId="23">
    <w:abstractNumId w:val="22"/>
  </w:num>
  <w:num w:numId="24">
    <w:abstractNumId w:val="24"/>
  </w:num>
  <w:num w:numId="25">
    <w:abstractNumId w:val="1"/>
  </w:num>
  <w:num w:numId="26">
    <w:abstractNumId w:val="19"/>
  </w:num>
  <w:num w:numId="27">
    <w:abstractNumId w:val="31"/>
  </w:num>
  <w:num w:numId="28">
    <w:abstractNumId w:val="20"/>
  </w:num>
  <w:num w:numId="29">
    <w:abstractNumId w:val="10"/>
  </w:num>
  <w:num w:numId="30">
    <w:abstractNumId w:val="12"/>
  </w:num>
  <w:num w:numId="31">
    <w:abstractNumId w:val="33"/>
  </w:num>
  <w:num w:numId="32">
    <w:abstractNumId w:val="28"/>
  </w:num>
  <w:num w:numId="33">
    <w:abstractNumId w:val="14"/>
  </w:num>
  <w:num w:numId="34">
    <w:abstractNumId w:val="0"/>
  </w:num>
  <w:num w:numId="35">
    <w:abstractNumId w:val="6"/>
  </w:num>
  <w:num w:numId="36">
    <w:abstractNumId w:val="21"/>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283"/>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F34255"/>
    <w:rsid w:val="00000186"/>
    <w:rsid w:val="00001922"/>
    <w:rsid w:val="00001FC1"/>
    <w:rsid w:val="00002308"/>
    <w:rsid w:val="00006BEC"/>
    <w:rsid w:val="00007FFC"/>
    <w:rsid w:val="0001060D"/>
    <w:rsid w:val="00010CED"/>
    <w:rsid w:val="00011B49"/>
    <w:rsid w:val="00011DE6"/>
    <w:rsid w:val="00012B14"/>
    <w:rsid w:val="0001494D"/>
    <w:rsid w:val="00015F79"/>
    <w:rsid w:val="00016C2C"/>
    <w:rsid w:val="00017F05"/>
    <w:rsid w:val="00020E86"/>
    <w:rsid w:val="00021BC3"/>
    <w:rsid w:val="00022BF6"/>
    <w:rsid w:val="00022E9A"/>
    <w:rsid w:val="00024064"/>
    <w:rsid w:val="00024378"/>
    <w:rsid w:val="00024755"/>
    <w:rsid w:val="00025DE0"/>
    <w:rsid w:val="0002731B"/>
    <w:rsid w:val="000274D5"/>
    <w:rsid w:val="00030FEE"/>
    <w:rsid w:val="000321EB"/>
    <w:rsid w:val="000359FD"/>
    <w:rsid w:val="00035DD1"/>
    <w:rsid w:val="0003618B"/>
    <w:rsid w:val="00036971"/>
    <w:rsid w:val="00036AFF"/>
    <w:rsid w:val="00036B99"/>
    <w:rsid w:val="00037378"/>
    <w:rsid w:val="000376AA"/>
    <w:rsid w:val="00037C98"/>
    <w:rsid w:val="00040A7D"/>
    <w:rsid w:val="00042AE1"/>
    <w:rsid w:val="0004311F"/>
    <w:rsid w:val="0004371B"/>
    <w:rsid w:val="00046D4D"/>
    <w:rsid w:val="00051394"/>
    <w:rsid w:val="000527C5"/>
    <w:rsid w:val="00052EC1"/>
    <w:rsid w:val="00053EE4"/>
    <w:rsid w:val="00056BBD"/>
    <w:rsid w:val="0005733F"/>
    <w:rsid w:val="0006044E"/>
    <w:rsid w:val="0006080F"/>
    <w:rsid w:val="00062401"/>
    <w:rsid w:val="00062F80"/>
    <w:rsid w:val="00063EB8"/>
    <w:rsid w:val="00064A63"/>
    <w:rsid w:val="0006624E"/>
    <w:rsid w:val="00066D2A"/>
    <w:rsid w:val="000726AF"/>
    <w:rsid w:val="000733C0"/>
    <w:rsid w:val="000735A0"/>
    <w:rsid w:val="00073E76"/>
    <w:rsid w:val="000740B9"/>
    <w:rsid w:val="00074313"/>
    <w:rsid w:val="00074B67"/>
    <w:rsid w:val="000803DE"/>
    <w:rsid w:val="000806CE"/>
    <w:rsid w:val="000816CB"/>
    <w:rsid w:val="00084267"/>
    <w:rsid w:val="00084FC2"/>
    <w:rsid w:val="000850F3"/>
    <w:rsid w:val="000864B9"/>
    <w:rsid w:val="00090599"/>
    <w:rsid w:val="00093394"/>
    <w:rsid w:val="00094490"/>
    <w:rsid w:val="0009459E"/>
    <w:rsid w:val="00094795"/>
    <w:rsid w:val="000962C8"/>
    <w:rsid w:val="000962E6"/>
    <w:rsid w:val="00096385"/>
    <w:rsid w:val="000A26B7"/>
    <w:rsid w:val="000A48B4"/>
    <w:rsid w:val="000A4CF9"/>
    <w:rsid w:val="000A5767"/>
    <w:rsid w:val="000A665A"/>
    <w:rsid w:val="000A73B9"/>
    <w:rsid w:val="000B0469"/>
    <w:rsid w:val="000B1B68"/>
    <w:rsid w:val="000B390B"/>
    <w:rsid w:val="000B4715"/>
    <w:rsid w:val="000B540D"/>
    <w:rsid w:val="000B6534"/>
    <w:rsid w:val="000B66CA"/>
    <w:rsid w:val="000B6788"/>
    <w:rsid w:val="000B6899"/>
    <w:rsid w:val="000B7474"/>
    <w:rsid w:val="000B7488"/>
    <w:rsid w:val="000C30BF"/>
    <w:rsid w:val="000C3AD3"/>
    <w:rsid w:val="000C4489"/>
    <w:rsid w:val="000C62EC"/>
    <w:rsid w:val="000C67AC"/>
    <w:rsid w:val="000D0210"/>
    <w:rsid w:val="000D0963"/>
    <w:rsid w:val="000D235F"/>
    <w:rsid w:val="000D2B2D"/>
    <w:rsid w:val="000D41DD"/>
    <w:rsid w:val="000D4C93"/>
    <w:rsid w:val="000D4F69"/>
    <w:rsid w:val="000D62F6"/>
    <w:rsid w:val="000D63E5"/>
    <w:rsid w:val="000E0163"/>
    <w:rsid w:val="000E0316"/>
    <w:rsid w:val="000E1934"/>
    <w:rsid w:val="000E195C"/>
    <w:rsid w:val="000E1FEA"/>
    <w:rsid w:val="000E5264"/>
    <w:rsid w:val="000E6653"/>
    <w:rsid w:val="000E6F32"/>
    <w:rsid w:val="000F3273"/>
    <w:rsid w:val="000F6A67"/>
    <w:rsid w:val="000F70A3"/>
    <w:rsid w:val="00101D81"/>
    <w:rsid w:val="00102BDC"/>
    <w:rsid w:val="00103D4D"/>
    <w:rsid w:val="00106B7A"/>
    <w:rsid w:val="00107489"/>
    <w:rsid w:val="0010770C"/>
    <w:rsid w:val="00107E8D"/>
    <w:rsid w:val="00112110"/>
    <w:rsid w:val="00114420"/>
    <w:rsid w:val="001229D2"/>
    <w:rsid w:val="0012389E"/>
    <w:rsid w:val="00124C76"/>
    <w:rsid w:val="001252FE"/>
    <w:rsid w:val="0012633D"/>
    <w:rsid w:val="001270D3"/>
    <w:rsid w:val="00131975"/>
    <w:rsid w:val="00134FA3"/>
    <w:rsid w:val="0013563F"/>
    <w:rsid w:val="0013699C"/>
    <w:rsid w:val="001369D8"/>
    <w:rsid w:val="0014033C"/>
    <w:rsid w:val="00140533"/>
    <w:rsid w:val="00140B8A"/>
    <w:rsid w:val="00140ED7"/>
    <w:rsid w:val="00141F8E"/>
    <w:rsid w:val="0014474D"/>
    <w:rsid w:val="001452CD"/>
    <w:rsid w:val="001463D1"/>
    <w:rsid w:val="0014662D"/>
    <w:rsid w:val="00147F2E"/>
    <w:rsid w:val="00150F15"/>
    <w:rsid w:val="001516AB"/>
    <w:rsid w:val="00152E9E"/>
    <w:rsid w:val="00155366"/>
    <w:rsid w:val="0015686A"/>
    <w:rsid w:val="00157316"/>
    <w:rsid w:val="00157762"/>
    <w:rsid w:val="001613BC"/>
    <w:rsid w:val="0016160A"/>
    <w:rsid w:val="0016209C"/>
    <w:rsid w:val="00163F51"/>
    <w:rsid w:val="00164342"/>
    <w:rsid w:val="00166BAE"/>
    <w:rsid w:val="00170C26"/>
    <w:rsid w:val="00172507"/>
    <w:rsid w:val="00173D87"/>
    <w:rsid w:val="00173DFC"/>
    <w:rsid w:val="0017496B"/>
    <w:rsid w:val="00174F39"/>
    <w:rsid w:val="00176F65"/>
    <w:rsid w:val="001771D6"/>
    <w:rsid w:val="00180783"/>
    <w:rsid w:val="00182F1F"/>
    <w:rsid w:val="00184AB1"/>
    <w:rsid w:val="001875B1"/>
    <w:rsid w:val="001A03C1"/>
    <w:rsid w:val="001A0C29"/>
    <w:rsid w:val="001A1B49"/>
    <w:rsid w:val="001A2DA2"/>
    <w:rsid w:val="001A4B1C"/>
    <w:rsid w:val="001A4EBA"/>
    <w:rsid w:val="001A562D"/>
    <w:rsid w:val="001A5D4D"/>
    <w:rsid w:val="001A5F37"/>
    <w:rsid w:val="001A6C93"/>
    <w:rsid w:val="001A6D48"/>
    <w:rsid w:val="001A714C"/>
    <w:rsid w:val="001A7A09"/>
    <w:rsid w:val="001B084B"/>
    <w:rsid w:val="001B0C2C"/>
    <w:rsid w:val="001B1E0D"/>
    <w:rsid w:val="001B23CA"/>
    <w:rsid w:val="001B2769"/>
    <w:rsid w:val="001B3491"/>
    <w:rsid w:val="001B450C"/>
    <w:rsid w:val="001B4678"/>
    <w:rsid w:val="001B499B"/>
    <w:rsid w:val="001B5876"/>
    <w:rsid w:val="001B726B"/>
    <w:rsid w:val="001C0E93"/>
    <w:rsid w:val="001C1187"/>
    <w:rsid w:val="001C1A17"/>
    <w:rsid w:val="001C2D61"/>
    <w:rsid w:val="001C5869"/>
    <w:rsid w:val="001C61B9"/>
    <w:rsid w:val="001C6DC9"/>
    <w:rsid w:val="001D04F4"/>
    <w:rsid w:val="001D0834"/>
    <w:rsid w:val="001D0C08"/>
    <w:rsid w:val="001D10DE"/>
    <w:rsid w:val="001D5927"/>
    <w:rsid w:val="001D6077"/>
    <w:rsid w:val="001D73BA"/>
    <w:rsid w:val="001D795F"/>
    <w:rsid w:val="001D7D26"/>
    <w:rsid w:val="001E0784"/>
    <w:rsid w:val="001E3CE4"/>
    <w:rsid w:val="001E479B"/>
    <w:rsid w:val="001E4DCA"/>
    <w:rsid w:val="001E51A4"/>
    <w:rsid w:val="001E5DAE"/>
    <w:rsid w:val="001E5EAC"/>
    <w:rsid w:val="001E67A8"/>
    <w:rsid w:val="001E6B56"/>
    <w:rsid w:val="001F0F4F"/>
    <w:rsid w:val="001F1D58"/>
    <w:rsid w:val="001F2560"/>
    <w:rsid w:val="001F4790"/>
    <w:rsid w:val="001F76E7"/>
    <w:rsid w:val="00202045"/>
    <w:rsid w:val="00202E8B"/>
    <w:rsid w:val="00206069"/>
    <w:rsid w:val="0020617F"/>
    <w:rsid w:val="00206368"/>
    <w:rsid w:val="002067D2"/>
    <w:rsid w:val="00206B7D"/>
    <w:rsid w:val="00210E79"/>
    <w:rsid w:val="00211AD7"/>
    <w:rsid w:val="00211C23"/>
    <w:rsid w:val="00212705"/>
    <w:rsid w:val="00212B77"/>
    <w:rsid w:val="00213E24"/>
    <w:rsid w:val="00213F5F"/>
    <w:rsid w:val="0022024A"/>
    <w:rsid w:val="00220B6C"/>
    <w:rsid w:val="00220C9D"/>
    <w:rsid w:val="00221280"/>
    <w:rsid w:val="0022267E"/>
    <w:rsid w:val="0022390A"/>
    <w:rsid w:val="00224E20"/>
    <w:rsid w:val="00225795"/>
    <w:rsid w:val="00225ABB"/>
    <w:rsid w:val="00225C52"/>
    <w:rsid w:val="00227410"/>
    <w:rsid w:val="0022754B"/>
    <w:rsid w:val="002279E3"/>
    <w:rsid w:val="00227E45"/>
    <w:rsid w:val="00230D50"/>
    <w:rsid w:val="00231735"/>
    <w:rsid w:val="0023238A"/>
    <w:rsid w:val="002333C0"/>
    <w:rsid w:val="00234F2B"/>
    <w:rsid w:val="00235AE2"/>
    <w:rsid w:val="002364BE"/>
    <w:rsid w:val="002377A6"/>
    <w:rsid w:val="0024072D"/>
    <w:rsid w:val="00241216"/>
    <w:rsid w:val="00241A05"/>
    <w:rsid w:val="002427D3"/>
    <w:rsid w:val="0024420F"/>
    <w:rsid w:val="00244311"/>
    <w:rsid w:val="002443FD"/>
    <w:rsid w:val="00244E66"/>
    <w:rsid w:val="0024651D"/>
    <w:rsid w:val="00246F4A"/>
    <w:rsid w:val="00247F58"/>
    <w:rsid w:val="00252AE5"/>
    <w:rsid w:val="00256A69"/>
    <w:rsid w:val="00257A3C"/>
    <w:rsid w:val="002612E5"/>
    <w:rsid w:val="0026299D"/>
    <w:rsid w:val="0026554F"/>
    <w:rsid w:val="00265A7A"/>
    <w:rsid w:val="00265C5D"/>
    <w:rsid w:val="002660CC"/>
    <w:rsid w:val="00270234"/>
    <w:rsid w:val="00272346"/>
    <w:rsid w:val="002800F5"/>
    <w:rsid w:val="00280EC6"/>
    <w:rsid w:val="00281EBB"/>
    <w:rsid w:val="00281F36"/>
    <w:rsid w:val="00282388"/>
    <w:rsid w:val="00282D92"/>
    <w:rsid w:val="0028440C"/>
    <w:rsid w:val="002920A2"/>
    <w:rsid w:val="00294E74"/>
    <w:rsid w:val="00296CA0"/>
    <w:rsid w:val="00297030"/>
    <w:rsid w:val="00297325"/>
    <w:rsid w:val="002A1A43"/>
    <w:rsid w:val="002A3491"/>
    <w:rsid w:val="002A34AB"/>
    <w:rsid w:val="002A4543"/>
    <w:rsid w:val="002A54DF"/>
    <w:rsid w:val="002B058C"/>
    <w:rsid w:val="002B202F"/>
    <w:rsid w:val="002B24F2"/>
    <w:rsid w:val="002B2527"/>
    <w:rsid w:val="002B26B6"/>
    <w:rsid w:val="002B28E6"/>
    <w:rsid w:val="002B3864"/>
    <w:rsid w:val="002B4D69"/>
    <w:rsid w:val="002B5377"/>
    <w:rsid w:val="002B6BE1"/>
    <w:rsid w:val="002B7118"/>
    <w:rsid w:val="002B7832"/>
    <w:rsid w:val="002B7889"/>
    <w:rsid w:val="002B799F"/>
    <w:rsid w:val="002C3D26"/>
    <w:rsid w:val="002C4986"/>
    <w:rsid w:val="002C587E"/>
    <w:rsid w:val="002C7FC1"/>
    <w:rsid w:val="002D06E1"/>
    <w:rsid w:val="002D1939"/>
    <w:rsid w:val="002D33F0"/>
    <w:rsid w:val="002D3589"/>
    <w:rsid w:val="002D518E"/>
    <w:rsid w:val="002D6C6F"/>
    <w:rsid w:val="002E754E"/>
    <w:rsid w:val="002E7881"/>
    <w:rsid w:val="002F2256"/>
    <w:rsid w:val="002F4B41"/>
    <w:rsid w:val="002F4D7A"/>
    <w:rsid w:val="002F7E8E"/>
    <w:rsid w:val="00300C89"/>
    <w:rsid w:val="0030165C"/>
    <w:rsid w:val="00302058"/>
    <w:rsid w:val="00302DB8"/>
    <w:rsid w:val="00303C7C"/>
    <w:rsid w:val="00303E69"/>
    <w:rsid w:val="00304513"/>
    <w:rsid w:val="0031004C"/>
    <w:rsid w:val="0031094D"/>
    <w:rsid w:val="00311425"/>
    <w:rsid w:val="00311AA6"/>
    <w:rsid w:val="00313725"/>
    <w:rsid w:val="0031413A"/>
    <w:rsid w:val="003142A9"/>
    <w:rsid w:val="00314D23"/>
    <w:rsid w:val="00316010"/>
    <w:rsid w:val="00317B8A"/>
    <w:rsid w:val="00317E28"/>
    <w:rsid w:val="003210E0"/>
    <w:rsid w:val="0032128B"/>
    <w:rsid w:val="0032181F"/>
    <w:rsid w:val="00322168"/>
    <w:rsid w:val="003228F9"/>
    <w:rsid w:val="00324224"/>
    <w:rsid w:val="003273A1"/>
    <w:rsid w:val="003317F3"/>
    <w:rsid w:val="0033285F"/>
    <w:rsid w:val="00336108"/>
    <w:rsid w:val="00337C35"/>
    <w:rsid w:val="00341964"/>
    <w:rsid w:val="00341B4B"/>
    <w:rsid w:val="00342033"/>
    <w:rsid w:val="0034247E"/>
    <w:rsid w:val="003445E3"/>
    <w:rsid w:val="00344E08"/>
    <w:rsid w:val="0034643B"/>
    <w:rsid w:val="00346769"/>
    <w:rsid w:val="003503CC"/>
    <w:rsid w:val="0035082C"/>
    <w:rsid w:val="0035243E"/>
    <w:rsid w:val="003539E9"/>
    <w:rsid w:val="00355C51"/>
    <w:rsid w:val="00361C2B"/>
    <w:rsid w:val="003642D6"/>
    <w:rsid w:val="00364930"/>
    <w:rsid w:val="003662FC"/>
    <w:rsid w:val="00366498"/>
    <w:rsid w:val="0037080E"/>
    <w:rsid w:val="00371590"/>
    <w:rsid w:val="00371C95"/>
    <w:rsid w:val="00372D01"/>
    <w:rsid w:val="003742E1"/>
    <w:rsid w:val="00374B3C"/>
    <w:rsid w:val="00376D2F"/>
    <w:rsid w:val="00376E83"/>
    <w:rsid w:val="003772E5"/>
    <w:rsid w:val="00381972"/>
    <w:rsid w:val="00382CFD"/>
    <w:rsid w:val="003830C7"/>
    <w:rsid w:val="003831D9"/>
    <w:rsid w:val="003841C3"/>
    <w:rsid w:val="003846F2"/>
    <w:rsid w:val="00387353"/>
    <w:rsid w:val="00387EA0"/>
    <w:rsid w:val="00390698"/>
    <w:rsid w:val="003906FA"/>
    <w:rsid w:val="0039076B"/>
    <w:rsid w:val="003910DD"/>
    <w:rsid w:val="003918B8"/>
    <w:rsid w:val="003964A2"/>
    <w:rsid w:val="003965BA"/>
    <w:rsid w:val="0039703F"/>
    <w:rsid w:val="00397419"/>
    <w:rsid w:val="003A1372"/>
    <w:rsid w:val="003A48B9"/>
    <w:rsid w:val="003A5002"/>
    <w:rsid w:val="003B1D6E"/>
    <w:rsid w:val="003B4019"/>
    <w:rsid w:val="003B51C7"/>
    <w:rsid w:val="003C27D7"/>
    <w:rsid w:val="003C2AFF"/>
    <w:rsid w:val="003C5C24"/>
    <w:rsid w:val="003C74F3"/>
    <w:rsid w:val="003C7AC9"/>
    <w:rsid w:val="003D063F"/>
    <w:rsid w:val="003D0AAC"/>
    <w:rsid w:val="003D1DBF"/>
    <w:rsid w:val="003D2317"/>
    <w:rsid w:val="003D241E"/>
    <w:rsid w:val="003D2F2E"/>
    <w:rsid w:val="003D49F3"/>
    <w:rsid w:val="003D558E"/>
    <w:rsid w:val="003D7199"/>
    <w:rsid w:val="003D7AEF"/>
    <w:rsid w:val="003D7B02"/>
    <w:rsid w:val="003D7E8E"/>
    <w:rsid w:val="003E1779"/>
    <w:rsid w:val="003E20B1"/>
    <w:rsid w:val="003E2F45"/>
    <w:rsid w:val="003E5483"/>
    <w:rsid w:val="003E6454"/>
    <w:rsid w:val="003E73A5"/>
    <w:rsid w:val="003E7A1A"/>
    <w:rsid w:val="003E7E6F"/>
    <w:rsid w:val="003F014B"/>
    <w:rsid w:val="003F25BF"/>
    <w:rsid w:val="003F4B68"/>
    <w:rsid w:val="003F4C2D"/>
    <w:rsid w:val="003F5AD0"/>
    <w:rsid w:val="003F5E33"/>
    <w:rsid w:val="003F731A"/>
    <w:rsid w:val="003F7540"/>
    <w:rsid w:val="00404A94"/>
    <w:rsid w:val="0041192C"/>
    <w:rsid w:val="00412131"/>
    <w:rsid w:val="00412A7E"/>
    <w:rsid w:val="00413D73"/>
    <w:rsid w:val="00415975"/>
    <w:rsid w:val="0041599C"/>
    <w:rsid w:val="00417069"/>
    <w:rsid w:val="00417C3E"/>
    <w:rsid w:val="00421D5C"/>
    <w:rsid w:val="004231D8"/>
    <w:rsid w:val="0042479C"/>
    <w:rsid w:val="00426C3F"/>
    <w:rsid w:val="004304AF"/>
    <w:rsid w:val="00431863"/>
    <w:rsid w:val="00431C2C"/>
    <w:rsid w:val="00431E3D"/>
    <w:rsid w:val="0043238E"/>
    <w:rsid w:val="00432437"/>
    <w:rsid w:val="00433387"/>
    <w:rsid w:val="0043403E"/>
    <w:rsid w:val="00435249"/>
    <w:rsid w:val="00436FBB"/>
    <w:rsid w:val="00437F01"/>
    <w:rsid w:val="004400C6"/>
    <w:rsid w:val="00440E01"/>
    <w:rsid w:val="00441286"/>
    <w:rsid w:val="00441629"/>
    <w:rsid w:val="0044191F"/>
    <w:rsid w:val="00441CCB"/>
    <w:rsid w:val="00442159"/>
    <w:rsid w:val="00442F3D"/>
    <w:rsid w:val="00443597"/>
    <w:rsid w:val="00444749"/>
    <w:rsid w:val="00444BE1"/>
    <w:rsid w:val="0045134A"/>
    <w:rsid w:val="004522F8"/>
    <w:rsid w:val="004532B0"/>
    <w:rsid w:val="00453BE8"/>
    <w:rsid w:val="00454D84"/>
    <w:rsid w:val="0045611D"/>
    <w:rsid w:val="00456606"/>
    <w:rsid w:val="00457DE2"/>
    <w:rsid w:val="00457E6B"/>
    <w:rsid w:val="0046046A"/>
    <w:rsid w:val="00460CF5"/>
    <w:rsid w:val="00462400"/>
    <w:rsid w:val="00463100"/>
    <w:rsid w:val="004673BC"/>
    <w:rsid w:val="004717E1"/>
    <w:rsid w:val="0047269D"/>
    <w:rsid w:val="00474238"/>
    <w:rsid w:val="004767D1"/>
    <w:rsid w:val="0047717B"/>
    <w:rsid w:val="0048247D"/>
    <w:rsid w:val="00482EC1"/>
    <w:rsid w:val="00482FA1"/>
    <w:rsid w:val="004845E8"/>
    <w:rsid w:val="0048555A"/>
    <w:rsid w:val="00485F61"/>
    <w:rsid w:val="00485FDD"/>
    <w:rsid w:val="00486B14"/>
    <w:rsid w:val="00491326"/>
    <w:rsid w:val="00491E11"/>
    <w:rsid w:val="0049248D"/>
    <w:rsid w:val="00494F51"/>
    <w:rsid w:val="004969F4"/>
    <w:rsid w:val="00497379"/>
    <w:rsid w:val="004973CF"/>
    <w:rsid w:val="004A148A"/>
    <w:rsid w:val="004A3439"/>
    <w:rsid w:val="004A3F74"/>
    <w:rsid w:val="004A67B2"/>
    <w:rsid w:val="004A740D"/>
    <w:rsid w:val="004B0365"/>
    <w:rsid w:val="004B0C63"/>
    <w:rsid w:val="004B2A3A"/>
    <w:rsid w:val="004B4B16"/>
    <w:rsid w:val="004B4E77"/>
    <w:rsid w:val="004B5371"/>
    <w:rsid w:val="004B593B"/>
    <w:rsid w:val="004B7BD6"/>
    <w:rsid w:val="004C13C1"/>
    <w:rsid w:val="004C2860"/>
    <w:rsid w:val="004C3AE6"/>
    <w:rsid w:val="004C562C"/>
    <w:rsid w:val="004C5F0B"/>
    <w:rsid w:val="004C7FA9"/>
    <w:rsid w:val="004D049B"/>
    <w:rsid w:val="004D2E0B"/>
    <w:rsid w:val="004D37B3"/>
    <w:rsid w:val="004D3F79"/>
    <w:rsid w:val="004D4FBA"/>
    <w:rsid w:val="004D6774"/>
    <w:rsid w:val="004D7066"/>
    <w:rsid w:val="004D7486"/>
    <w:rsid w:val="004D773B"/>
    <w:rsid w:val="004E1A1B"/>
    <w:rsid w:val="004E1B65"/>
    <w:rsid w:val="004E2BA2"/>
    <w:rsid w:val="004E4A27"/>
    <w:rsid w:val="004E537E"/>
    <w:rsid w:val="004E5A17"/>
    <w:rsid w:val="004E5B21"/>
    <w:rsid w:val="004E7045"/>
    <w:rsid w:val="004F0CBD"/>
    <w:rsid w:val="004F17D8"/>
    <w:rsid w:val="004F1F82"/>
    <w:rsid w:val="004F39F8"/>
    <w:rsid w:val="004F4B69"/>
    <w:rsid w:val="004F54B4"/>
    <w:rsid w:val="004F6FA3"/>
    <w:rsid w:val="00500976"/>
    <w:rsid w:val="00501CBB"/>
    <w:rsid w:val="005022A1"/>
    <w:rsid w:val="005035B1"/>
    <w:rsid w:val="00507F93"/>
    <w:rsid w:val="005101EA"/>
    <w:rsid w:val="00510D2E"/>
    <w:rsid w:val="005114B6"/>
    <w:rsid w:val="00512F5C"/>
    <w:rsid w:val="0051324A"/>
    <w:rsid w:val="0051765D"/>
    <w:rsid w:val="00517EE1"/>
    <w:rsid w:val="005209FE"/>
    <w:rsid w:val="00522F77"/>
    <w:rsid w:val="00523105"/>
    <w:rsid w:val="00523B50"/>
    <w:rsid w:val="0052422A"/>
    <w:rsid w:val="0052477E"/>
    <w:rsid w:val="00525660"/>
    <w:rsid w:val="00525B40"/>
    <w:rsid w:val="00526F23"/>
    <w:rsid w:val="00530687"/>
    <w:rsid w:val="0053297F"/>
    <w:rsid w:val="00534832"/>
    <w:rsid w:val="00537812"/>
    <w:rsid w:val="0054117D"/>
    <w:rsid w:val="005416F0"/>
    <w:rsid w:val="00542E9B"/>
    <w:rsid w:val="0054495C"/>
    <w:rsid w:val="00544A41"/>
    <w:rsid w:val="005455B5"/>
    <w:rsid w:val="00550A09"/>
    <w:rsid w:val="00551075"/>
    <w:rsid w:val="00551896"/>
    <w:rsid w:val="00552615"/>
    <w:rsid w:val="005527E4"/>
    <w:rsid w:val="00554140"/>
    <w:rsid w:val="005605AA"/>
    <w:rsid w:val="00560C16"/>
    <w:rsid w:val="00561486"/>
    <w:rsid w:val="00561BA8"/>
    <w:rsid w:val="00561E6E"/>
    <w:rsid w:val="00563068"/>
    <w:rsid w:val="00563E89"/>
    <w:rsid w:val="00565334"/>
    <w:rsid w:val="00573E27"/>
    <w:rsid w:val="00573E3E"/>
    <w:rsid w:val="00574C39"/>
    <w:rsid w:val="00575819"/>
    <w:rsid w:val="00575A26"/>
    <w:rsid w:val="00575CD5"/>
    <w:rsid w:val="005761DF"/>
    <w:rsid w:val="00576C38"/>
    <w:rsid w:val="00576E24"/>
    <w:rsid w:val="00577270"/>
    <w:rsid w:val="00577B9B"/>
    <w:rsid w:val="00582067"/>
    <w:rsid w:val="00582350"/>
    <w:rsid w:val="0058348E"/>
    <w:rsid w:val="005835F0"/>
    <w:rsid w:val="0058362E"/>
    <w:rsid w:val="00584A5E"/>
    <w:rsid w:val="00585C74"/>
    <w:rsid w:val="00585E34"/>
    <w:rsid w:val="005930CE"/>
    <w:rsid w:val="00594A99"/>
    <w:rsid w:val="00594EF6"/>
    <w:rsid w:val="00596A1D"/>
    <w:rsid w:val="005976B3"/>
    <w:rsid w:val="005A0750"/>
    <w:rsid w:val="005A0955"/>
    <w:rsid w:val="005A0F67"/>
    <w:rsid w:val="005A19F0"/>
    <w:rsid w:val="005A3A18"/>
    <w:rsid w:val="005A5504"/>
    <w:rsid w:val="005A5DBD"/>
    <w:rsid w:val="005A62B8"/>
    <w:rsid w:val="005B0808"/>
    <w:rsid w:val="005B10AE"/>
    <w:rsid w:val="005B3289"/>
    <w:rsid w:val="005B620E"/>
    <w:rsid w:val="005C0428"/>
    <w:rsid w:val="005C064F"/>
    <w:rsid w:val="005C0F35"/>
    <w:rsid w:val="005C0F61"/>
    <w:rsid w:val="005C1114"/>
    <w:rsid w:val="005C1951"/>
    <w:rsid w:val="005C2FA5"/>
    <w:rsid w:val="005C3434"/>
    <w:rsid w:val="005D0556"/>
    <w:rsid w:val="005D20AD"/>
    <w:rsid w:val="005D4CFD"/>
    <w:rsid w:val="005E2AC5"/>
    <w:rsid w:val="005E3D8D"/>
    <w:rsid w:val="005E4281"/>
    <w:rsid w:val="005E4CB2"/>
    <w:rsid w:val="005E4D89"/>
    <w:rsid w:val="005E76C9"/>
    <w:rsid w:val="005F0352"/>
    <w:rsid w:val="005F08FC"/>
    <w:rsid w:val="005F0CD6"/>
    <w:rsid w:val="005F1113"/>
    <w:rsid w:val="005F2F50"/>
    <w:rsid w:val="005F39E0"/>
    <w:rsid w:val="005F5ACD"/>
    <w:rsid w:val="005F6B18"/>
    <w:rsid w:val="005F6FDC"/>
    <w:rsid w:val="00600147"/>
    <w:rsid w:val="00600820"/>
    <w:rsid w:val="00601341"/>
    <w:rsid w:val="00603826"/>
    <w:rsid w:val="0060506F"/>
    <w:rsid w:val="00605E85"/>
    <w:rsid w:val="00607901"/>
    <w:rsid w:val="00607929"/>
    <w:rsid w:val="00607A13"/>
    <w:rsid w:val="006100A2"/>
    <w:rsid w:val="0061010C"/>
    <w:rsid w:val="00610C7F"/>
    <w:rsid w:val="00611DC2"/>
    <w:rsid w:val="00612FB5"/>
    <w:rsid w:val="00613165"/>
    <w:rsid w:val="00614100"/>
    <w:rsid w:val="00614BBF"/>
    <w:rsid w:val="00617BE3"/>
    <w:rsid w:val="00621091"/>
    <w:rsid w:val="006212CE"/>
    <w:rsid w:val="006217E5"/>
    <w:rsid w:val="0062267C"/>
    <w:rsid w:val="006226AE"/>
    <w:rsid w:val="006249E1"/>
    <w:rsid w:val="00624E07"/>
    <w:rsid w:val="00626FAC"/>
    <w:rsid w:val="006353E5"/>
    <w:rsid w:val="006429AC"/>
    <w:rsid w:val="00642E86"/>
    <w:rsid w:val="00643005"/>
    <w:rsid w:val="0064363B"/>
    <w:rsid w:val="0064503B"/>
    <w:rsid w:val="006450CE"/>
    <w:rsid w:val="006456E0"/>
    <w:rsid w:val="00645B43"/>
    <w:rsid w:val="006521C6"/>
    <w:rsid w:val="00652559"/>
    <w:rsid w:val="00652D70"/>
    <w:rsid w:val="00653712"/>
    <w:rsid w:val="00657A2D"/>
    <w:rsid w:val="0066080E"/>
    <w:rsid w:val="00661269"/>
    <w:rsid w:val="00664440"/>
    <w:rsid w:val="0067177E"/>
    <w:rsid w:val="00671BB5"/>
    <w:rsid w:val="0067317C"/>
    <w:rsid w:val="00673495"/>
    <w:rsid w:val="00675B6E"/>
    <w:rsid w:val="00675B8D"/>
    <w:rsid w:val="00675F33"/>
    <w:rsid w:val="00676B01"/>
    <w:rsid w:val="0068153B"/>
    <w:rsid w:val="00681DEE"/>
    <w:rsid w:val="00682CBE"/>
    <w:rsid w:val="00684048"/>
    <w:rsid w:val="0068412C"/>
    <w:rsid w:val="0068443B"/>
    <w:rsid w:val="0068528D"/>
    <w:rsid w:val="0068546F"/>
    <w:rsid w:val="006876B9"/>
    <w:rsid w:val="0069099C"/>
    <w:rsid w:val="00693695"/>
    <w:rsid w:val="006948D7"/>
    <w:rsid w:val="00695611"/>
    <w:rsid w:val="006957D0"/>
    <w:rsid w:val="00695A79"/>
    <w:rsid w:val="00696AC0"/>
    <w:rsid w:val="00696BAE"/>
    <w:rsid w:val="006974B8"/>
    <w:rsid w:val="006A0D2B"/>
    <w:rsid w:val="006A5C19"/>
    <w:rsid w:val="006B0318"/>
    <w:rsid w:val="006B08C0"/>
    <w:rsid w:val="006B0B3F"/>
    <w:rsid w:val="006B25CF"/>
    <w:rsid w:val="006B2E58"/>
    <w:rsid w:val="006B352C"/>
    <w:rsid w:val="006B44CB"/>
    <w:rsid w:val="006B57A3"/>
    <w:rsid w:val="006B5A2A"/>
    <w:rsid w:val="006B5F09"/>
    <w:rsid w:val="006B705C"/>
    <w:rsid w:val="006B7171"/>
    <w:rsid w:val="006B7206"/>
    <w:rsid w:val="006B74DB"/>
    <w:rsid w:val="006B7809"/>
    <w:rsid w:val="006B79E2"/>
    <w:rsid w:val="006C0F0F"/>
    <w:rsid w:val="006C32FC"/>
    <w:rsid w:val="006C6C81"/>
    <w:rsid w:val="006C7A57"/>
    <w:rsid w:val="006D0F39"/>
    <w:rsid w:val="006D1A5C"/>
    <w:rsid w:val="006D2D91"/>
    <w:rsid w:val="006D3563"/>
    <w:rsid w:val="006D475D"/>
    <w:rsid w:val="006D5D5D"/>
    <w:rsid w:val="006D635D"/>
    <w:rsid w:val="006D6FB3"/>
    <w:rsid w:val="006D79EC"/>
    <w:rsid w:val="006E0C27"/>
    <w:rsid w:val="006E3664"/>
    <w:rsid w:val="006E3C0F"/>
    <w:rsid w:val="006E49F6"/>
    <w:rsid w:val="006E6E5E"/>
    <w:rsid w:val="006F0238"/>
    <w:rsid w:val="006F063A"/>
    <w:rsid w:val="006F729B"/>
    <w:rsid w:val="006F760A"/>
    <w:rsid w:val="00700551"/>
    <w:rsid w:val="007006FC"/>
    <w:rsid w:val="0070110D"/>
    <w:rsid w:val="00701FBB"/>
    <w:rsid w:val="00706A47"/>
    <w:rsid w:val="007075A7"/>
    <w:rsid w:val="0070766A"/>
    <w:rsid w:val="00710509"/>
    <w:rsid w:val="00711A98"/>
    <w:rsid w:val="007125AF"/>
    <w:rsid w:val="007126EA"/>
    <w:rsid w:val="007139E7"/>
    <w:rsid w:val="007140B5"/>
    <w:rsid w:val="00715E67"/>
    <w:rsid w:val="00716A89"/>
    <w:rsid w:val="00716D12"/>
    <w:rsid w:val="00717FF3"/>
    <w:rsid w:val="007216F1"/>
    <w:rsid w:val="00721A90"/>
    <w:rsid w:val="0072250F"/>
    <w:rsid w:val="00724C9A"/>
    <w:rsid w:val="007265A2"/>
    <w:rsid w:val="00727E59"/>
    <w:rsid w:val="00730A18"/>
    <w:rsid w:val="00730A64"/>
    <w:rsid w:val="0073163C"/>
    <w:rsid w:val="00731716"/>
    <w:rsid w:val="00731D07"/>
    <w:rsid w:val="00732586"/>
    <w:rsid w:val="007330CA"/>
    <w:rsid w:val="00734F34"/>
    <w:rsid w:val="007357AA"/>
    <w:rsid w:val="0073612E"/>
    <w:rsid w:val="007377DC"/>
    <w:rsid w:val="007416A8"/>
    <w:rsid w:val="007418BA"/>
    <w:rsid w:val="0074221E"/>
    <w:rsid w:val="00744115"/>
    <w:rsid w:val="007445FD"/>
    <w:rsid w:val="00744F72"/>
    <w:rsid w:val="007460AD"/>
    <w:rsid w:val="007469F7"/>
    <w:rsid w:val="00746E5E"/>
    <w:rsid w:val="00747EC5"/>
    <w:rsid w:val="0075000A"/>
    <w:rsid w:val="00750287"/>
    <w:rsid w:val="00750FC7"/>
    <w:rsid w:val="00752C88"/>
    <w:rsid w:val="00752CC5"/>
    <w:rsid w:val="007579D1"/>
    <w:rsid w:val="00760186"/>
    <w:rsid w:val="00762243"/>
    <w:rsid w:val="00763079"/>
    <w:rsid w:val="00765AA4"/>
    <w:rsid w:val="00766DCD"/>
    <w:rsid w:val="0077036F"/>
    <w:rsid w:val="00770C5C"/>
    <w:rsid w:val="00770CF1"/>
    <w:rsid w:val="0077141E"/>
    <w:rsid w:val="0077208B"/>
    <w:rsid w:val="007733BF"/>
    <w:rsid w:val="0077355A"/>
    <w:rsid w:val="00773A75"/>
    <w:rsid w:val="00774050"/>
    <w:rsid w:val="00774997"/>
    <w:rsid w:val="00774B2B"/>
    <w:rsid w:val="00774FE0"/>
    <w:rsid w:val="00781743"/>
    <w:rsid w:val="00781AEF"/>
    <w:rsid w:val="00781B8D"/>
    <w:rsid w:val="00782F84"/>
    <w:rsid w:val="0078531C"/>
    <w:rsid w:val="00785B81"/>
    <w:rsid w:val="00785CE6"/>
    <w:rsid w:val="00787744"/>
    <w:rsid w:val="0078781C"/>
    <w:rsid w:val="00791123"/>
    <w:rsid w:val="00791F29"/>
    <w:rsid w:val="00794BF7"/>
    <w:rsid w:val="00795602"/>
    <w:rsid w:val="00795B75"/>
    <w:rsid w:val="007A0EB7"/>
    <w:rsid w:val="007A0ED9"/>
    <w:rsid w:val="007A15D4"/>
    <w:rsid w:val="007A23E3"/>
    <w:rsid w:val="007A2E5B"/>
    <w:rsid w:val="007A3DB2"/>
    <w:rsid w:val="007A72B7"/>
    <w:rsid w:val="007A7CCD"/>
    <w:rsid w:val="007B28ED"/>
    <w:rsid w:val="007B2915"/>
    <w:rsid w:val="007B5074"/>
    <w:rsid w:val="007B54BF"/>
    <w:rsid w:val="007B6A3F"/>
    <w:rsid w:val="007B7A01"/>
    <w:rsid w:val="007B7FD9"/>
    <w:rsid w:val="007C0E30"/>
    <w:rsid w:val="007C297A"/>
    <w:rsid w:val="007C7797"/>
    <w:rsid w:val="007D24CC"/>
    <w:rsid w:val="007D2854"/>
    <w:rsid w:val="007D29CD"/>
    <w:rsid w:val="007D37D7"/>
    <w:rsid w:val="007D3EA4"/>
    <w:rsid w:val="007D45FA"/>
    <w:rsid w:val="007D6505"/>
    <w:rsid w:val="007D714B"/>
    <w:rsid w:val="007D7C1A"/>
    <w:rsid w:val="007E1CE1"/>
    <w:rsid w:val="007E1E81"/>
    <w:rsid w:val="007E1FAD"/>
    <w:rsid w:val="007E2B64"/>
    <w:rsid w:val="007E2E63"/>
    <w:rsid w:val="007E488C"/>
    <w:rsid w:val="007E4B64"/>
    <w:rsid w:val="007E5178"/>
    <w:rsid w:val="007E6739"/>
    <w:rsid w:val="007F0E58"/>
    <w:rsid w:val="007F1896"/>
    <w:rsid w:val="007F2C70"/>
    <w:rsid w:val="007F2E6B"/>
    <w:rsid w:val="007F4FC7"/>
    <w:rsid w:val="007F6489"/>
    <w:rsid w:val="00800FE9"/>
    <w:rsid w:val="008037BE"/>
    <w:rsid w:val="008041EA"/>
    <w:rsid w:val="008042D9"/>
    <w:rsid w:val="008047E8"/>
    <w:rsid w:val="00806B94"/>
    <w:rsid w:val="0080712E"/>
    <w:rsid w:val="0080762C"/>
    <w:rsid w:val="0081276D"/>
    <w:rsid w:val="00817548"/>
    <w:rsid w:val="008232A5"/>
    <w:rsid w:val="008233B3"/>
    <w:rsid w:val="00827F8B"/>
    <w:rsid w:val="0083001D"/>
    <w:rsid w:val="008304FD"/>
    <w:rsid w:val="00831307"/>
    <w:rsid w:val="00834330"/>
    <w:rsid w:val="00834799"/>
    <w:rsid w:val="008348C6"/>
    <w:rsid w:val="00834DFA"/>
    <w:rsid w:val="008365D6"/>
    <w:rsid w:val="00836F55"/>
    <w:rsid w:val="008408D8"/>
    <w:rsid w:val="00841453"/>
    <w:rsid w:val="0084305D"/>
    <w:rsid w:val="00845743"/>
    <w:rsid w:val="008466C4"/>
    <w:rsid w:val="00846AB2"/>
    <w:rsid w:val="0085083A"/>
    <w:rsid w:val="00852504"/>
    <w:rsid w:val="00852D55"/>
    <w:rsid w:val="00854C64"/>
    <w:rsid w:val="0085511C"/>
    <w:rsid w:val="00855518"/>
    <w:rsid w:val="0085555A"/>
    <w:rsid w:val="00857771"/>
    <w:rsid w:val="008578A2"/>
    <w:rsid w:val="0086200D"/>
    <w:rsid w:val="00862745"/>
    <w:rsid w:val="0086296F"/>
    <w:rsid w:val="00862E3F"/>
    <w:rsid w:val="00863938"/>
    <w:rsid w:val="008660B3"/>
    <w:rsid w:val="008663BC"/>
    <w:rsid w:val="00870D4F"/>
    <w:rsid w:val="008733DE"/>
    <w:rsid w:val="008735C8"/>
    <w:rsid w:val="008743AA"/>
    <w:rsid w:val="00874953"/>
    <w:rsid w:val="00875C75"/>
    <w:rsid w:val="00877D91"/>
    <w:rsid w:val="00877DF4"/>
    <w:rsid w:val="00877E9D"/>
    <w:rsid w:val="00881367"/>
    <w:rsid w:val="00882DC6"/>
    <w:rsid w:val="00883F3A"/>
    <w:rsid w:val="00884C6F"/>
    <w:rsid w:val="00886DB8"/>
    <w:rsid w:val="008906E9"/>
    <w:rsid w:val="00890AB1"/>
    <w:rsid w:val="00891C59"/>
    <w:rsid w:val="00892915"/>
    <w:rsid w:val="008935F6"/>
    <w:rsid w:val="008944AC"/>
    <w:rsid w:val="00894A18"/>
    <w:rsid w:val="00894D3A"/>
    <w:rsid w:val="00895640"/>
    <w:rsid w:val="00895CE7"/>
    <w:rsid w:val="00897536"/>
    <w:rsid w:val="008977FC"/>
    <w:rsid w:val="008A110E"/>
    <w:rsid w:val="008A1895"/>
    <w:rsid w:val="008A1F8C"/>
    <w:rsid w:val="008A3789"/>
    <w:rsid w:val="008A583B"/>
    <w:rsid w:val="008A6057"/>
    <w:rsid w:val="008A6374"/>
    <w:rsid w:val="008A666C"/>
    <w:rsid w:val="008A6CD2"/>
    <w:rsid w:val="008A719E"/>
    <w:rsid w:val="008A753F"/>
    <w:rsid w:val="008B1186"/>
    <w:rsid w:val="008B2F70"/>
    <w:rsid w:val="008B7414"/>
    <w:rsid w:val="008C16A5"/>
    <w:rsid w:val="008C2996"/>
    <w:rsid w:val="008C318F"/>
    <w:rsid w:val="008C365B"/>
    <w:rsid w:val="008C36F4"/>
    <w:rsid w:val="008C4873"/>
    <w:rsid w:val="008C71D0"/>
    <w:rsid w:val="008D0EB6"/>
    <w:rsid w:val="008D114A"/>
    <w:rsid w:val="008D2FED"/>
    <w:rsid w:val="008D38F0"/>
    <w:rsid w:val="008D4B02"/>
    <w:rsid w:val="008D5A97"/>
    <w:rsid w:val="008D6CD0"/>
    <w:rsid w:val="008E1267"/>
    <w:rsid w:val="008E160E"/>
    <w:rsid w:val="008E1F42"/>
    <w:rsid w:val="008E3F37"/>
    <w:rsid w:val="008F0DFD"/>
    <w:rsid w:val="008F2033"/>
    <w:rsid w:val="008F2094"/>
    <w:rsid w:val="008F3623"/>
    <w:rsid w:val="008F470F"/>
    <w:rsid w:val="008F60BF"/>
    <w:rsid w:val="008F682D"/>
    <w:rsid w:val="008F6CEC"/>
    <w:rsid w:val="008F7233"/>
    <w:rsid w:val="00900160"/>
    <w:rsid w:val="00900EDA"/>
    <w:rsid w:val="00900F50"/>
    <w:rsid w:val="00901204"/>
    <w:rsid w:val="00902109"/>
    <w:rsid w:val="00902789"/>
    <w:rsid w:val="00903459"/>
    <w:rsid w:val="00903BDD"/>
    <w:rsid w:val="009042F3"/>
    <w:rsid w:val="0090467D"/>
    <w:rsid w:val="0090620F"/>
    <w:rsid w:val="009079AF"/>
    <w:rsid w:val="009106D4"/>
    <w:rsid w:val="00911D12"/>
    <w:rsid w:val="00912FF9"/>
    <w:rsid w:val="00916DDB"/>
    <w:rsid w:val="009202FB"/>
    <w:rsid w:val="00920E6B"/>
    <w:rsid w:val="009217AE"/>
    <w:rsid w:val="00921819"/>
    <w:rsid w:val="0092383D"/>
    <w:rsid w:val="00923B89"/>
    <w:rsid w:val="00923BB2"/>
    <w:rsid w:val="0092426B"/>
    <w:rsid w:val="00924E95"/>
    <w:rsid w:val="0092753E"/>
    <w:rsid w:val="00927AEA"/>
    <w:rsid w:val="00931222"/>
    <w:rsid w:val="00932B37"/>
    <w:rsid w:val="00934BBD"/>
    <w:rsid w:val="00934EB6"/>
    <w:rsid w:val="00935AD1"/>
    <w:rsid w:val="00936123"/>
    <w:rsid w:val="0093657D"/>
    <w:rsid w:val="00941003"/>
    <w:rsid w:val="009416DA"/>
    <w:rsid w:val="00941C0D"/>
    <w:rsid w:val="0094258F"/>
    <w:rsid w:val="0094434C"/>
    <w:rsid w:val="0094567A"/>
    <w:rsid w:val="00947DBD"/>
    <w:rsid w:val="009509D3"/>
    <w:rsid w:val="00950E2C"/>
    <w:rsid w:val="00950FDC"/>
    <w:rsid w:val="00951587"/>
    <w:rsid w:val="00954BB5"/>
    <w:rsid w:val="009553C8"/>
    <w:rsid w:val="00956987"/>
    <w:rsid w:val="00956C82"/>
    <w:rsid w:val="00965639"/>
    <w:rsid w:val="009700C5"/>
    <w:rsid w:val="0097021E"/>
    <w:rsid w:val="0097103F"/>
    <w:rsid w:val="00972674"/>
    <w:rsid w:val="00972979"/>
    <w:rsid w:val="00972FD4"/>
    <w:rsid w:val="00973B64"/>
    <w:rsid w:val="00976EE1"/>
    <w:rsid w:val="00977A80"/>
    <w:rsid w:val="0098006A"/>
    <w:rsid w:val="00980B18"/>
    <w:rsid w:val="00982024"/>
    <w:rsid w:val="00984344"/>
    <w:rsid w:val="00990041"/>
    <w:rsid w:val="00990921"/>
    <w:rsid w:val="00991463"/>
    <w:rsid w:val="00992FCF"/>
    <w:rsid w:val="009946E1"/>
    <w:rsid w:val="009A00CE"/>
    <w:rsid w:val="009A024B"/>
    <w:rsid w:val="009A297E"/>
    <w:rsid w:val="009A5045"/>
    <w:rsid w:val="009A64AF"/>
    <w:rsid w:val="009A7DDF"/>
    <w:rsid w:val="009B1862"/>
    <w:rsid w:val="009B4232"/>
    <w:rsid w:val="009B4CFA"/>
    <w:rsid w:val="009B512E"/>
    <w:rsid w:val="009B5679"/>
    <w:rsid w:val="009B582E"/>
    <w:rsid w:val="009B7291"/>
    <w:rsid w:val="009B79C6"/>
    <w:rsid w:val="009C258D"/>
    <w:rsid w:val="009C32D1"/>
    <w:rsid w:val="009C3D7C"/>
    <w:rsid w:val="009C4463"/>
    <w:rsid w:val="009C451D"/>
    <w:rsid w:val="009C492F"/>
    <w:rsid w:val="009C4FFC"/>
    <w:rsid w:val="009C501E"/>
    <w:rsid w:val="009C7B21"/>
    <w:rsid w:val="009D1339"/>
    <w:rsid w:val="009D2ABF"/>
    <w:rsid w:val="009D38F1"/>
    <w:rsid w:val="009D3D28"/>
    <w:rsid w:val="009D459B"/>
    <w:rsid w:val="009D5D0A"/>
    <w:rsid w:val="009D76ED"/>
    <w:rsid w:val="009D7C2A"/>
    <w:rsid w:val="009E10FF"/>
    <w:rsid w:val="009E11A3"/>
    <w:rsid w:val="009E3EFE"/>
    <w:rsid w:val="009E40FF"/>
    <w:rsid w:val="009E4ECB"/>
    <w:rsid w:val="009E6683"/>
    <w:rsid w:val="009F07DB"/>
    <w:rsid w:val="009F2940"/>
    <w:rsid w:val="009F37FF"/>
    <w:rsid w:val="009F3CDC"/>
    <w:rsid w:val="009F4874"/>
    <w:rsid w:val="009F4DC0"/>
    <w:rsid w:val="009F5771"/>
    <w:rsid w:val="00A03347"/>
    <w:rsid w:val="00A05927"/>
    <w:rsid w:val="00A05C42"/>
    <w:rsid w:val="00A069EE"/>
    <w:rsid w:val="00A12C0D"/>
    <w:rsid w:val="00A14C4A"/>
    <w:rsid w:val="00A1613C"/>
    <w:rsid w:val="00A17D8A"/>
    <w:rsid w:val="00A2020C"/>
    <w:rsid w:val="00A228FB"/>
    <w:rsid w:val="00A24C67"/>
    <w:rsid w:val="00A251A9"/>
    <w:rsid w:val="00A25266"/>
    <w:rsid w:val="00A25AE8"/>
    <w:rsid w:val="00A31501"/>
    <w:rsid w:val="00A31BA7"/>
    <w:rsid w:val="00A31C29"/>
    <w:rsid w:val="00A31E6F"/>
    <w:rsid w:val="00A33210"/>
    <w:rsid w:val="00A343A5"/>
    <w:rsid w:val="00A351DB"/>
    <w:rsid w:val="00A35994"/>
    <w:rsid w:val="00A35A9F"/>
    <w:rsid w:val="00A377D0"/>
    <w:rsid w:val="00A40635"/>
    <w:rsid w:val="00A407A5"/>
    <w:rsid w:val="00A409D2"/>
    <w:rsid w:val="00A4342D"/>
    <w:rsid w:val="00A43C6F"/>
    <w:rsid w:val="00A4589A"/>
    <w:rsid w:val="00A466BC"/>
    <w:rsid w:val="00A46C47"/>
    <w:rsid w:val="00A47487"/>
    <w:rsid w:val="00A478D3"/>
    <w:rsid w:val="00A503FF"/>
    <w:rsid w:val="00A51E19"/>
    <w:rsid w:val="00A53E39"/>
    <w:rsid w:val="00A54C86"/>
    <w:rsid w:val="00A56063"/>
    <w:rsid w:val="00A57803"/>
    <w:rsid w:val="00A57C14"/>
    <w:rsid w:val="00A61252"/>
    <w:rsid w:val="00A61CA8"/>
    <w:rsid w:val="00A651A7"/>
    <w:rsid w:val="00A65B0F"/>
    <w:rsid w:val="00A65EA8"/>
    <w:rsid w:val="00A66C9C"/>
    <w:rsid w:val="00A67993"/>
    <w:rsid w:val="00A725B4"/>
    <w:rsid w:val="00A73469"/>
    <w:rsid w:val="00A7353A"/>
    <w:rsid w:val="00A73821"/>
    <w:rsid w:val="00A76BC3"/>
    <w:rsid w:val="00A809DC"/>
    <w:rsid w:val="00A80FDF"/>
    <w:rsid w:val="00A82365"/>
    <w:rsid w:val="00A84B3F"/>
    <w:rsid w:val="00A858CE"/>
    <w:rsid w:val="00A8647D"/>
    <w:rsid w:val="00A8682C"/>
    <w:rsid w:val="00A869EA"/>
    <w:rsid w:val="00A87F64"/>
    <w:rsid w:val="00A9195B"/>
    <w:rsid w:val="00A92B4E"/>
    <w:rsid w:val="00A93123"/>
    <w:rsid w:val="00A9353B"/>
    <w:rsid w:val="00A937A5"/>
    <w:rsid w:val="00A964BA"/>
    <w:rsid w:val="00A9772E"/>
    <w:rsid w:val="00A97B8C"/>
    <w:rsid w:val="00AA38C7"/>
    <w:rsid w:val="00AA4D7A"/>
    <w:rsid w:val="00AA64B2"/>
    <w:rsid w:val="00AA64F0"/>
    <w:rsid w:val="00AA6593"/>
    <w:rsid w:val="00AA7FEF"/>
    <w:rsid w:val="00AB2526"/>
    <w:rsid w:val="00AB274A"/>
    <w:rsid w:val="00AB332D"/>
    <w:rsid w:val="00AB6019"/>
    <w:rsid w:val="00AB626F"/>
    <w:rsid w:val="00AB6EEF"/>
    <w:rsid w:val="00AC0D14"/>
    <w:rsid w:val="00AC1E18"/>
    <w:rsid w:val="00AC6779"/>
    <w:rsid w:val="00AC75BA"/>
    <w:rsid w:val="00AC76A2"/>
    <w:rsid w:val="00AC7F5E"/>
    <w:rsid w:val="00AD078F"/>
    <w:rsid w:val="00AD192E"/>
    <w:rsid w:val="00AD1AA3"/>
    <w:rsid w:val="00AD2284"/>
    <w:rsid w:val="00AD229E"/>
    <w:rsid w:val="00AD2D6C"/>
    <w:rsid w:val="00AD3CF2"/>
    <w:rsid w:val="00AD3FD7"/>
    <w:rsid w:val="00AD63F3"/>
    <w:rsid w:val="00AD64D0"/>
    <w:rsid w:val="00AE1BD0"/>
    <w:rsid w:val="00AE2B12"/>
    <w:rsid w:val="00AE4D57"/>
    <w:rsid w:val="00AE4EE9"/>
    <w:rsid w:val="00AE5568"/>
    <w:rsid w:val="00AE5E0E"/>
    <w:rsid w:val="00AE75CB"/>
    <w:rsid w:val="00AF0B0D"/>
    <w:rsid w:val="00AF32F4"/>
    <w:rsid w:val="00AF4874"/>
    <w:rsid w:val="00AF75F5"/>
    <w:rsid w:val="00AF76B5"/>
    <w:rsid w:val="00B01268"/>
    <w:rsid w:val="00B01468"/>
    <w:rsid w:val="00B03F56"/>
    <w:rsid w:val="00B070B3"/>
    <w:rsid w:val="00B107C6"/>
    <w:rsid w:val="00B12A67"/>
    <w:rsid w:val="00B141F8"/>
    <w:rsid w:val="00B14ADE"/>
    <w:rsid w:val="00B169F4"/>
    <w:rsid w:val="00B16D15"/>
    <w:rsid w:val="00B176FD"/>
    <w:rsid w:val="00B20013"/>
    <w:rsid w:val="00B2199D"/>
    <w:rsid w:val="00B21CDC"/>
    <w:rsid w:val="00B24B3C"/>
    <w:rsid w:val="00B2606E"/>
    <w:rsid w:val="00B309F6"/>
    <w:rsid w:val="00B30BDE"/>
    <w:rsid w:val="00B31AAF"/>
    <w:rsid w:val="00B330CA"/>
    <w:rsid w:val="00B33ECD"/>
    <w:rsid w:val="00B33F2A"/>
    <w:rsid w:val="00B344B2"/>
    <w:rsid w:val="00B34D33"/>
    <w:rsid w:val="00B351B0"/>
    <w:rsid w:val="00B36A4F"/>
    <w:rsid w:val="00B37124"/>
    <w:rsid w:val="00B37CE4"/>
    <w:rsid w:val="00B4157C"/>
    <w:rsid w:val="00B41DC4"/>
    <w:rsid w:val="00B429E1"/>
    <w:rsid w:val="00B44B32"/>
    <w:rsid w:val="00B45BAA"/>
    <w:rsid w:val="00B473C4"/>
    <w:rsid w:val="00B51711"/>
    <w:rsid w:val="00B52F7E"/>
    <w:rsid w:val="00B54C23"/>
    <w:rsid w:val="00B565EA"/>
    <w:rsid w:val="00B56D30"/>
    <w:rsid w:val="00B5792A"/>
    <w:rsid w:val="00B57AF2"/>
    <w:rsid w:val="00B61B22"/>
    <w:rsid w:val="00B61CE4"/>
    <w:rsid w:val="00B62FA9"/>
    <w:rsid w:val="00B635BD"/>
    <w:rsid w:val="00B64A59"/>
    <w:rsid w:val="00B654C1"/>
    <w:rsid w:val="00B67DDC"/>
    <w:rsid w:val="00B7119B"/>
    <w:rsid w:val="00B717A6"/>
    <w:rsid w:val="00B71C28"/>
    <w:rsid w:val="00B722F0"/>
    <w:rsid w:val="00B74076"/>
    <w:rsid w:val="00B74183"/>
    <w:rsid w:val="00B77104"/>
    <w:rsid w:val="00B7710D"/>
    <w:rsid w:val="00B77C92"/>
    <w:rsid w:val="00B8238E"/>
    <w:rsid w:val="00B82BA5"/>
    <w:rsid w:val="00B83107"/>
    <w:rsid w:val="00B84C46"/>
    <w:rsid w:val="00B84D72"/>
    <w:rsid w:val="00B873AE"/>
    <w:rsid w:val="00B87509"/>
    <w:rsid w:val="00B90711"/>
    <w:rsid w:val="00B90E1B"/>
    <w:rsid w:val="00B91072"/>
    <w:rsid w:val="00B9202C"/>
    <w:rsid w:val="00B93E9C"/>
    <w:rsid w:val="00B94763"/>
    <w:rsid w:val="00B94851"/>
    <w:rsid w:val="00B948C8"/>
    <w:rsid w:val="00B95F65"/>
    <w:rsid w:val="00B97699"/>
    <w:rsid w:val="00BA0A5D"/>
    <w:rsid w:val="00BA15FD"/>
    <w:rsid w:val="00BA2518"/>
    <w:rsid w:val="00BA41EF"/>
    <w:rsid w:val="00BA4D61"/>
    <w:rsid w:val="00BA526D"/>
    <w:rsid w:val="00BA598C"/>
    <w:rsid w:val="00BB04D1"/>
    <w:rsid w:val="00BB1A99"/>
    <w:rsid w:val="00BB2227"/>
    <w:rsid w:val="00BB45C3"/>
    <w:rsid w:val="00BB4A7D"/>
    <w:rsid w:val="00BB673F"/>
    <w:rsid w:val="00BB7045"/>
    <w:rsid w:val="00BB740F"/>
    <w:rsid w:val="00BB7796"/>
    <w:rsid w:val="00BB7810"/>
    <w:rsid w:val="00BC0CC4"/>
    <w:rsid w:val="00BC2331"/>
    <w:rsid w:val="00BC23B3"/>
    <w:rsid w:val="00BC3ADB"/>
    <w:rsid w:val="00BC40BE"/>
    <w:rsid w:val="00BC495B"/>
    <w:rsid w:val="00BC4B63"/>
    <w:rsid w:val="00BC65E4"/>
    <w:rsid w:val="00BC75B4"/>
    <w:rsid w:val="00BD03C8"/>
    <w:rsid w:val="00BD1C1D"/>
    <w:rsid w:val="00BD37FA"/>
    <w:rsid w:val="00BD6610"/>
    <w:rsid w:val="00BD7212"/>
    <w:rsid w:val="00BD7B44"/>
    <w:rsid w:val="00BE0FB1"/>
    <w:rsid w:val="00BE1FF7"/>
    <w:rsid w:val="00BE2F0C"/>
    <w:rsid w:val="00BE2F6B"/>
    <w:rsid w:val="00BE43C2"/>
    <w:rsid w:val="00BE4C2B"/>
    <w:rsid w:val="00BE66A7"/>
    <w:rsid w:val="00BE7033"/>
    <w:rsid w:val="00BE7973"/>
    <w:rsid w:val="00BF155B"/>
    <w:rsid w:val="00BF1942"/>
    <w:rsid w:val="00BF23C6"/>
    <w:rsid w:val="00BF2432"/>
    <w:rsid w:val="00BF31EA"/>
    <w:rsid w:val="00BF3753"/>
    <w:rsid w:val="00BF3C14"/>
    <w:rsid w:val="00BF3FB9"/>
    <w:rsid w:val="00BF6C46"/>
    <w:rsid w:val="00BF6D57"/>
    <w:rsid w:val="00C002BE"/>
    <w:rsid w:val="00C0105B"/>
    <w:rsid w:val="00C024DB"/>
    <w:rsid w:val="00C0363D"/>
    <w:rsid w:val="00C03912"/>
    <w:rsid w:val="00C03B64"/>
    <w:rsid w:val="00C06F42"/>
    <w:rsid w:val="00C06F8A"/>
    <w:rsid w:val="00C11D88"/>
    <w:rsid w:val="00C1265E"/>
    <w:rsid w:val="00C14298"/>
    <w:rsid w:val="00C15BDA"/>
    <w:rsid w:val="00C15D18"/>
    <w:rsid w:val="00C177BA"/>
    <w:rsid w:val="00C17C60"/>
    <w:rsid w:val="00C202E2"/>
    <w:rsid w:val="00C22354"/>
    <w:rsid w:val="00C228C5"/>
    <w:rsid w:val="00C228CD"/>
    <w:rsid w:val="00C25404"/>
    <w:rsid w:val="00C25715"/>
    <w:rsid w:val="00C278B3"/>
    <w:rsid w:val="00C31B5D"/>
    <w:rsid w:val="00C34EA3"/>
    <w:rsid w:val="00C35B63"/>
    <w:rsid w:val="00C36492"/>
    <w:rsid w:val="00C366D3"/>
    <w:rsid w:val="00C36CAA"/>
    <w:rsid w:val="00C37299"/>
    <w:rsid w:val="00C3770E"/>
    <w:rsid w:val="00C40925"/>
    <w:rsid w:val="00C4099C"/>
    <w:rsid w:val="00C40E86"/>
    <w:rsid w:val="00C412F8"/>
    <w:rsid w:val="00C43C8B"/>
    <w:rsid w:val="00C44906"/>
    <w:rsid w:val="00C45B06"/>
    <w:rsid w:val="00C46463"/>
    <w:rsid w:val="00C46472"/>
    <w:rsid w:val="00C4652D"/>
    <w:rsid w:val="00C47FAE"/>
    <w:rsid w:val="00C5107F"/>
    <w:rsid w:val="00C510E2"/>
    <w:rsid w:val="00C539AB"/>
    <w:rsid w:val="00C53A8E"/>
    <w:rsid w:val="00C54A43"/>
    <w:rsid w:val="00C5543D"/>
    <w:rsid w:val="00C55605"/>
    <w:rsid w:val="00C654D5"/>
    <w:rsid w:val="00C65CCD"/>
    <w:rsid w:val="00C6767F"/>
    <w:rsid w:val="00C70303"/>
    <w:rsid w:val="00C70739"/>
    <w:rsid w:val="00C70AE1"/>
    <w:rsid w:val="00C70DEA"/>
    <w:rsid w:val="00C71064"/>
    <w:rsid w:val="00C71FCE"/>
    <w:rsid w:val="00C72FF4"/>
    <w:rsid w:val="00C76B73"/>
    <w:rsid w:val="00C8374F"/>
    <w:rsid w:val="00C8508C"/>
    <w:rsid w:val="00C92F30"/>
    <w:rsid w:val="00C94047"/>
    <w:rsid w:val="00C94F79"/>
    <w:rsid w:val="00C9699E"/>
    <w:rsid w:val="00CA019A"/>
    <w:rsid w:val="00CA282F"/>
    <w:rsid w:val="00CA2844"/>
    <w:rsid w:val="00CA2FDC"/>
    <w:rsid w:val="00CA3AB2"/>
    <w:rsid w:val="00CA5182"/>
    <w:rsid w:val="00CA737F"/>
    <w:rsid w:val="00CA787C"/>
    <w:rsid w:val="00CB1C00"/>
    <w:rsid w:val="00CB2064"/>
    <w:rsid w:val="00CB4550"/>
    <w:rsid w:val="00CB73E1"/>
    <w:rsid w:val="00CC0D47"/>
    <w:rsid w:val="00CC3535"/>
    <w:rsid w:val="00CC4A38"/>
    <w:rsid w:val="00CC4EB0"/>
    <w:rsid w:val="00CC69C6"/>
    <w:rsid w:val="00CC6B69"/>
    <w:rsid w:val="00CC6B8A"/>
    <w:rsid w:val="00CC7D96"/>
    <w:rsid w:val="00CD020B"/>
    <w:rsid w:val="00CD079F"/>
    <w:rsid w:val="00CD1488"/>
    <w:rsid w:val="00CD2232"/>
    <w:rsid w:val="00CD3A41"/>
    <w:rsid w:val="00CD3E29"/>
    <w:rsid w:val="00CD59EF"/>
    <w:rsid w:val="00CD6A8A"/>
    <w:rsid w:val="00CE07DA"/>
    <w:rsid w:val="00CE1266"/>
    <w:rsid w:val="00CE32D7"/>
    <w:rsid w:val="00CE357D"/>
    <w:rsid w:val="00CF11EF"/>
    <w:rsid w:val="00CF3A3A"/>
    <w:rsid w:val="00CF4162"/>
    <w:rsid w:val="00CF5C52"/>
    <w:rsid w:val="00CF7180"/>
    <w:rsid w:val="00D068F0"/>
    <w:rsid w:val="00D10F19"/>
    <w:rsid w:val="00D11BD4"/>
    <w:rsid w:val="00D12B59"/>
    <w:rsid w:val="00D143FD"/>
    <w:rsid w:val="00D15EEA"/>
    <w:rsid w:val="00D16D52"/>
    <w:rsid w:val="00D20070"/>
    <w:rsid w:val="00D21070"/>
    <w:rsid w:val="00D23CAF"/>
    <w:rsid w:val="00D2443D"/>
    <w:rsid w:val="00D24564"/>
    <w:rsid w:val="00D2458F"/>
    <w:rsid w:val="00D25970"/>
    <w:rsid w:val="00D26985"/>
    <w:rsid w:val="00D27796"/>
    <w:rsid w:val="00D349ED"/>
    <w:rsid w:val="00D35826"/>
    <w:rsid w:val="00D35D4B"/>
    <w:rsid w:val="00D36D8C"/>
    <w:rsid w:val="00D37825"/>
    <w:rsid w:val="00D4040F"/>
    <w:rsid w:val="00D40B7F"/>
    <w:rsid w:val="00D40FC2"/>
    <w:rsid w:val="00D42796"/>
    <w:rsid w:val="00D46805"/>
    <w:rsid w:val="00D46893"/>
    <w:rsid w:val="00D4797F"/>
    <w:rsid w:val="00D50A04"/>
    <w:rsid w:val="00D51C7E"/>
    <w:rsid w:val="00D541F0"/>
    <w:rsid w:val="00D54E72"/>
    <w:rsid w:val="00D55406"/>
    <w:rsid w:val="00D55E37"/>
    <w:rsid w:val="00D56C4E"/>
    <w:rsid w:val="00D6329E"/>
    <w:rsid w:val="00D63771"/>
    <w:rsid w:val="00D63E2A"/>
    <w:rsid w:val="00D6766D"/>
    <w:rsid w:val="00D67737"/>
    <w:rsid w:val="00D729DC"/>
    <w:rsid w:val="00D746C2"/>
    <w:rsid w:val="00D76D34"/>
    <w:rsid w:val="00D80EF0"/>
    <w:rsid w:val="00D81378"/>
    <w:rsid w:val="00D81E19"/>
    <w:rsid w:val="00D8287C"/>
    <w:rsid w:val="00D86C61"/>
    <w:rsid w:val="00D86FC1"/>
    <w:rsid w:val="00D87E4F"/>
    <w:rsid w:val="00D91077"/>
    <w:rsid w:val="00D94EE1"/>
    <w:rsid w:val="00D956AD"/>
    <w:rsid w:val="00D95F7D"/>
    <w:rsid w:val="00D97DC0"/>
    <w:rsid w:val="00DA1DB9"/>
    <w:rsid w:val="00DA3D9B"/>
    <w:rsid w:val="00DA410A"/>
    <w:rsid w:val="00DA529B"/>
    <w:rsid w:val="00DA6191"/>
    <w:rsid w:val="00DA6966"/>
    <w:rsid w:val="00DB04D5"/>
    <w:rsid w:val="00DB1660"/>
    <w:rsid w:val="00DB1D0F"/>
    <w:rsid w:val="00DB60FF"/>
    <w:rsid w:val="00DB68E3"/>
    <w:rsid w:val="00DB7B58"/>
    <w:rsid w:val="00DC1475"/>
    <w:rsid w:val="00DC14E0"/>
    <w:rsid w:val="00DC30A2"/>
    <w:rsid w:val="00DC6532"/>
    <w:rsid w:val="00DD105D"/>
    <w:rsid w:val="00DD1068"/>
    <w:rsid w:val="00DD1A74"/>
    <w:rsid w:val="00DD1CED"/>
    <w:rsid w:val="00DD4104"/>
    <w:rsid w:val="00DD4A44"/>
    <w:rsid w:val="00DD62EF"/>
    <w:rsid w:val="00DD6509"/>
    <w:rsid w:val="00DD65FA"/>
    <w:rsid w:val="00DD6C22"/>
    <w:rsid w:val="00DE2F06"/>
    <w:rsid w:val="00DE3023"/>
    <w:rsid w:val="00DE4BC5"/>
    <w:rsid w:val="00DE5831"/>
    <w:rsid w:val="00DE6E5F"/>
    <w:rsid w:val="00DE7046"/>
    <w:rsid w:val="00DF0F1A"/>
    <w:rsid w:val="00DF2391"/>
    <w:rsid w:val="00DF23B2"/>
    <w:rsid w:val="00DF34E0"/>
    <w:rsid w:val="00DF4B04"/>
    <w:rsid w:val="00DF6382"/>
    <w:rsid w:val="00DF6525"/>
    <w:rsid w:val="00DF6A9B"/>
    <w:rsid w:val="00E02834"/>
    <w:rsid w:val="00E02C0A"/>
    <w:rsid w:val="00E04EDB"/>
    <w:rsid w:val="00E07F5F"/>
    <w:rsid w:val="00E10475"/>
    <w:rsid w:val="00E1189F"/>
    <w:rsid w:val="00E1468D"/>
    <w:rsid w:val="00E23425"/>
    <w:rsid w:val="00E2386E"/>
    <w:rsid w:val="00E23C66"/>
    <w:rsid w:val="00E2557D"/>
    <w:rsid w:val="00E25606"/>
    <w:rsid w:val="00E25694"/>
    <w:rsid w:val="00E27393"/>
    <w:rsid w:val="00E3012B"/>
    <w:rsid w:val="00E30569"/>
    <w:rsid w:val="00E3181E"/>
    <w:rsid w:val="00E32C9E"/>
    <w:rsid w:val="00E33509"/>
    <w:rsid w:val="00E336EC"/>
    <w:rsid w:val="00E355C6"/>
    <w:rsid w:val="00E36FB0"/>
    <w:rsid w:val="00E41299"/>
    <w:rsid w:val="00E44C8D"/>
    <w:rsid w:val="00E456E6"/>
    <w:rsid w:val="00E47930"/>
    <w:rsid w:val="00E47B33"/>
    <w:rsid w:val="00E47DFD"/>
    <w:rsid w:val="00E47EC7"/>
    <w:rsid w:val="00E52567"/>
    <w:rsid w:val="00E52AC4"/>
    <w:rsid w:val="00E53F74"/>
    <w:rsid w:val="00E54B50"/>
    <w:rsid w:val="00E5766D"/>
    <w:rsid w:val="00E57D69"/>
    <w:rsid w:val="00E60CF6"/>
    <w:rsid w:val="00E6250A"/>
    <w:rsid w:val="00E62B43"/>
    <w:rsid w:val="00E62BB5"/>
    <w:rsid w:val="00E62F86"/>
    <w:rsid w:val="00E634C5"/>
    <w:rsid w:val="00E63A90"/>
    <w:rsid w:val="00E644D6"/>
    <w:rsid w:val="00E65014"/>
    <w:rsid w:val="00E65A94"/>
    <w:rsid w:val="00E66360"/>
    <w:rsid w:val="00E67EA1"/>
    <w:rsid w:val="00E70453"/>
    <w:rsid w:val="00E70F78"/>
    <w:rsid w:val="00E71049"/>
    <w:rsid w:val="00E722CD"/>
    <w:rsid w:val="00E734F2"/>
    <w:rsid w:val="00E73997"/>
    <w:rsid w:val="00E7594C"/>
    <w:rsid w:val="00E75FC2"/>
    <w:rsid w:val="00E77062"/>
    <w:rsid w:val="00E779F2"/>
    <w:rsid w:val="00E8193D"/>
    <w:rsid w:val="00E82521"/>
    <w:rsid w:val="00E84065"/>
    <w:rsid w:val="00E84A4E"/>
    <w:rsid w:val="00E9022A"/>
    <w:rsid w:val="00E92E16"/>
    <w:rsid w:val="00E933DB"/>
    <w:rsid w:val="00E94487"/>
    <w:rsid w:val="00E95E90"/>
    <w:rsid w:val="00EA0CEA"/>
    <w:rsid w:val="00EA2ED1"/>
    <w:rsid w:val="00EA3196"/>
    <w:rsid w:val="00EA7BAA"/>
    <w:rsid w:val="00EB080B"/>
    <w:rsid w:val="00EB0F5F"/>
    <w:rsid w:val="00EB14A5"/>
    <w:rsid w:val="00EB2B7B"/>
    <w:rsid w:val="00EB2E2F"/>
    <w:rsid w:val="00EB6E4D"/>
    <w:rsid w:val="00EC0233"/>
    <w:rsid w:val="00EC0A83"/>
    <w:rsid w:val="00EC1A81"/>
    <w:rsid w:val="00EC2201"/>
    <w:rsid w:val="00EC23E1"/>
    <w:rsid w:val="00EC25B6"/>
    <w:rsid w:val="00EC2703"/>
    <w:rsid w:val="00EC74BF"/>
    <w:rsid w:val="00ED0A4C"/>
    <w:rsid w:val="00ED0F57"/>
    <w:rsid w:val="00ED111B"/>
    <w:rsid w:val="00ED24ED"/>
    <w:rsid w:val="00ED3E5C"/>
    <w:rsid w:val="00ED3FE5"/>
    <w:rsid w:val="00ED5520"/>
    <w:rsid w:val="00EE34EA"/>
    <w:rsid w:val="00EE35C3"/>
    <w:rsid w:val="00EE5D57"/>
    <w:rsid w:val="00EF005D"/>
    <w:rsid w:val="00EF324A"/>
    <w:rsid w:val="00EF3AD6"/>
    <w:rsid w:val="00EF5D65"/>
    <w:rsid w:val="00EF6496"/>
    <w:rsid w:val="00EF6C0A"/>
    <w:rsid w:val="00EF7FFC"/>
    <w:rsid w:val="00F018AD"/>
    <w:rsid w:val="00F019CC"/>
    <w:rsid w:val="00F046C9"/>
    <w:rsid w:val="00F10613"/>
    <w:rsid w:val="00F108B6"/>
    <w:rsid w:val="00F1126B"/>
    <w:rsid w:val="00F12A5E"/>
    <w:rsid w:val="00F16D5D"/>
    <w:rsid w:val="00F179C8"/>
    <w:rsid w:val="00F20B7E"/>
    <w:rsid w:val="00F21489"/>
    <w:rsid w:val="00F2243D"/>
    <w:rsid w:val="00F23121"/>
    <w:rsid w:val="00F309FD"/>
    <w:rsid w:val="00F31314"/>
    <w:rsid w:val="00F3189F"/>
    <w:rsid w:val="00F34255"/>
    <w:rsid w:val="00F34EA3"/>
    <w:rsid w:val="00F35C2B"/>
    <w:rsid w:val="00F35F89"/>
    <w:rsid w:val="00F36CE4"/>
    <w:rsid w:val="00F37D70"/>
    <w:rsid w:val="00F407BE"/>
    <w:rsid w:val="00F41505"/>
    <w:rsid w:val="00F42332"/>
    <w:rsid w:val="00F43197"/>
    <w:rsid w:val="00F4369C"/>
    <w:rsid w:val="00F43860"/>
    <w:rsid w:val="00F45950"/>
    <w:rsid w:val="00F45FD4"/>
    <w:rsid w:val="00F46492"/>
    <w:rsid w:val="00F47F23"/>
    <w:rsid w:val="00F506B9"/>
    <w:rsid w:val="00F5497C"/>
    <w:rsid w:val="00F55E81"/>
    <w:rsid w:val="00F60FD6"/>
    <w:rsid w:val="00F614B8"/>
    <w:rsid w:val="00F61A77"/>
    <w:rsid w:val="00F61B0D"/>
    <w:rsid w:val="00F636A7"/>
    <w:rsid w:val="00F63A5F"/>
    <w:rsid w:val="00F6488D"/>
    <w:rsid w:val="00F65A19"/>
    <w:rsid w:val="00F672DC"/>
    <w:rsid w:val="00F74D6E"/>
    <w:rsid w:val="00F80A2E"/>
    <w:rsid w:val="00F80DD5"/>
    <w:rsid w:val="00F81925"/>
    <w:rsid w:val="00F8199B"/>
    <w:rsid w:val="00F83A9F"/>
    <w:rsid w:val="00F84982"/>
    <w:rsid w:val="00F84D43"/>
    <w:rsid w:val="00F85D60"/>
    <w:rsid w:val="00F86041"/>
    <w:rsid w:val="00F90832"/>
    <w:rsid w:val="00F90B05"/>
    <w:rsid w:val="00F90D3D"/>
    <w:rsid w:val="00F931D0"/>
    <w:rsid w:val="00F93554"/>
    <w:rsid w:val="00F94C3F"/>
    <w:rsid w:val="00F9519C"/>
    <w:rsid w:val="00F96502"/>
    <w:rsid w:val="00F96782"/>
    <w:rsid w:val="00F968FD"/>
    <w:rsid w:val="00FA0CDF"/>
    <w:rsid w:val="00FA188C"/>
    <w:rsid w:val="00FA1E26"/>
    <w:rsid w:val="00FA4279"/>
    <w:rsid w:val="00FA42EA"/>
    <w:rsid w:val="00FA512C"/>
    <w:rsid w:val="00FA529B"/>
    <w:rsid w:val="00FA56AC"/>
    <w:rsid w:val="00FA5E69"/>
    <w:rsid w:val="00FA697E"/>
    <w:rsid w:val="00FA75A1"/>
    <w:rsid w:val="00FA7E50"/>
    <w:rsid w:val="00FB0E51"/>
    <w:rsid w:val="00FB10B9"/>
    <w:rsid w:val="00FB2491"/>
    <w:rsid w:val="00FB4492"/>
    <w:rsid w:val="00FB47A8"/>
    <w:rsid w:val="00FB5A5C"/>
    <w:rsid w:val="00FB5AB0"/>
    <w:rsid w:val="00FB5D47"/>
    <w:rsid w:val="00FB6B34"/>
    <w:rsid w:val="00FC0272"/>
    <w:rsid w:val="00FC199B"/>
    <w:rsid w:val="00FC1D32"/>
    <w:rsid w:val="00FC2087"/>
    <w:rsid w:val="00FC22B2"/>
    <w:rsid w:val="00FD0734"/>
    <w:rsid w:val="00FD1591"/>
    <w:rsid w:val="00FD2773"/>
    <w:rsid w:val="00FD5691"/>
    <w:rsid w:val="00FD5BDA"/>
    <w:rsid w:val="00FD5DAC"/>
    <w:rsid w:val="00FD6F69"/>
    <w:rsid w:val="00FD7C8C"/>
    <w:rsid w:val="00FE0AE9"/>
    <w:rsid w:val="00FE7539"/>
    <w:rsid w:val="00FE762E"/>
    <w:rsid w:val="00FF2783"/>
    <w:rsid w:val="00FF30A3"/>
    <w:rsid w:val="00FF4F64"/>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8900EC"/>
  <w15:docId w15:val="{3CA3A06B-A0AF-4845-B287-A076DF5A7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4">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lsdException w:name="Table Theme" w:semiHidden="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D111B"/>
    <w:rPr>
      <w:sz w:val="24"/>
      <w:szCs w:val="24"/>
      <w:lang w:val="it-IT" w:eastAsia="it-IT"/>
    </w:rPr>
  </w:style>
  <w:style w:type="paragraph" w:styleId="Heading1">
    <w:name w:val="heading 1"/>
    <w:basedOn w:val="Normal"/>
    <w:next w:val="Normal"/>
    <w:link w:val="Heading1Char"/>
    <w:uiPriority w:val="99"/>
    <w:qFormat/>
    <w:rsid w:val="00AD64D0"/>
    <w:pPr>
      <w:keepNext/>
      <w:outlineLvl w:val="0"/>
    </w:pPr>
    <w:rPr>
      <w:i/>
      <w:iCs/>
      <w:lang w:val="en-GB"/>
    </w:rPr>
  </w:style>
  <w:style w:type="paragraph" w:styleId="Heading3">
    <w:name w:val="heading 3"/>
    <w:basedOn w:val="Normal"/>
    <w:next w:val="Normal"/>
    <w:link w:val="Heading3Char"/>
    <w:uiPriority w:val="9"/>
    <w:qFormat/>
    <w:rsid w:val="00474238"/>
    <w:pPr>
      <w:keepNext/>
      <w:spacing w:before="240" w:after="60" w:line="276" w:lineRule="auto"/>
      <w:outlineLvl w:val="2"/>
    </w:pPr>
    <w:rPr>
      <w:rFonts w:ascii="Cambria" w:hAnsi="Cambria"/>
      <w:b/>
      <w:bCs/>
      <w:sz w:val="26"/>
      <w:szCs w:val="26"/>
      <w:lang w:val="en-GB" w:eastAsia="en-US"/>
    </w:rPr>
  </w:style>
  <w:style w:type="paragraph" w:styleId="Heading5">
    <w:name w:val="heading 5"/>
    <w:basedOn w:val="Normal"/>
    <w:next w:val="Normal"/>
    <w:link w:val="Heading5Char"/>
    <w:uiPriority w:val="9"/>
    <w:semiHidden/>
    <w:unhideWhenUsed/>
    <w:qFormat/>
    <w:rsid w:val="0047423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3E73"/>
    <w:rPr>
      <w:rFonts w:asciiTheme="majorHAnsi" w:eastAsiaTheme="majorEastAsia" w:hAnsiTheme="majorHAnsi" w:cstheme="majorBidi"/>
      <w:b/>
      <w:bCs/>
      <w:kern w:val="32"/>
      <w:sz w:val="32"/>
      <w:szCs w:val="32"/>
      <w:lang w:val="it-IT" w:eastAsia="it-IT"/>
    </w:rPr>
  </w:style>
  <w:style w:type="paragraph" w:styleId="Title">
    <w:name w:val="Title"/>
    <w:basedOn w:val="Normal"/>
    <w:link w:val="TitleChar"/>
    <w:uiPriority w:val="99"/>
    <w:qFormat/>
    <w:rsid w:val="00AD64D0"/>
    <w:pPr>
      <w:spacing w:line="360" w:lineRule="auto"/>
      <w:jc w:val="center"/>
    </w:pPr>
    <w:rPr>
      <w:b/>
      <w:bCs/>
      <w:sz w:val="28"/>
      <w:szCs w:val="20"/>
      <w:u w:val="single"/>
      <w:lang w:val="en-IE" w:eastAsia="en-US"/>
    </w:rPr>
  </w:style>
  <w:style w:type="character" w:customStyle="1" w:styleId="TitleChar">
    <w:name w:val="Title Char"/>
    <w:basedOn w:val="DefaultParagraphFont"/>
    <w:link w:val="Title"/>
    <w:uiPriority w:val="10"/>
    <w:rsid w:val="00BE3E73"/>
    <w:rPr>
      <w:rFonts w:asciiTheme="majorHAnsi" w:eastAsiaTheme="majorEastAsia" w:hAnsiTheme="majorHAnsi" w:cstheme="majorBidi"/>
      <w:b/>
      <w:bCs/>
      <w:kern w:val="28"/>
      <w:sz w:val="32"/>
      <w:szCs w:val="32"/>
      <w:lang w:val="it-IT" w:eastAsia="it-IT"/>
    </w:rPr>
  </w:style>
  <w:style w:type="paragraph" w:styleId="Header">
    <w:name w:val="header"/>
    <w:basedOn w:val="Normal"/>
    <w:link w:val="HeaderChar"/>
    <w:uiPriority w:val="99"/>
    <w:rsid w:val="00AD64D0"/>
    <w:pPr>
      <w:tabs>
        <w:tab w:val="center" w:pos="4252"/>
        <w:tab w:val="right" w:pos="8504"/>
      </w:tabs>
    </w:pPr>
  </w:style>
  <w:style w:type="character" w:customStyle="1" w:styleId="HeaderChar">
    <w:name w:val="Header Char"/>
    <w:basedOn w:val="DefaultParagraphFont"/>
    <w:link w:val="Header"/>
    <w:uiPriority w:val="99"/>
    <w:semiHidden/>
    <w:rsid w:val="00BE3E73"/>
    <w:rPr>
      <w:sz w:val="24"/>
      <w:szCs w:val="24"/>
      <w:lang w:val="it-IT" w:eastAsia="it-IT"/>
    </w:rPr>
  </w:style>
  <w:style w:type="paragraph" w:styleId="Footer">
    <w:name w:val="footer"/>
    <w:basedOn w:val="Normal"/>
    <w:link w:val="FooterChar"/>
    <w:uiPriority w:val="99"/>
    <w:rsid w:val="00AD64D0"/>
    <w:pPr>
      <w:tabs>
        <w:tab w:val="center" w:pos="4252"/>
        <w:tab w:val="right" w:pos="8504"/>
      </w:tabs>
    </w:pPr>
  </w:style>
  <w:style w:type="character" w:customStyle="1" w:styleId="FooterChar">
    <w:name w:val="Footer Char"/>
    <w:basedOn w:val="DefaultParagraphFont"/>
    <w:link w:val="Footer"/>
    <w:uiPriority w:val="99"/>
    <w:semiHidden/>
    <w:rsid w:val="00BE3E73"/>
    <w:rPr>
      <w:sz w:val="24"/>
      <w:szCs w:val="24"/>
      <w:lang w:val="it-IT" w:eastAsia="it-IT"/>
    </w:rPr>
  </w:style>
  <w:style w:type="paragraph" w:styleId="BodyTextIndent">
    <w:name w:val="Body Text Indent"/>
    <w:basedOn w:val="Normal"/>
    <w:link w:val="BodyTextIndentChar"/>
    <w:uiPriority w:val="99"/>
    <w:rsid w:val="00AD64D0"/>
    <w:pPr>
      <w:tabs>
        <w:tab w:val="num" w:pos="1260"/>
      </w:tabs>
      <w:ind w:left="720"/>
    </w:pPr>
    <w:rPr>
      <w:rFonts w:ascii="Verdana" w:hAnsi="Verdana"/>
      <w:sz w:val="20"/>
      <w:lang w:val="en-GB"/>
    </w:rPr>
  </w:style>
  <w:style w:type="character" w:customStyle="1" w:styleId="BodyTextIndentChar">
    <w:name w:val="Body Text Indent Char"/>
    <w:basedOn w:val="DefaultParagraphFont"/>
    <w:link w:val="BodyTextIndent"/>
    <w:uiPriority w:val="99"/>
    <w:semiHidden/>
    <w:rsid w:val="00BE3E73"/>
    <w:rPr>
      <w:sz w:val="24"/>
      <w:szCs w:val="24"/>
      <w:lang w:val="it-IT" w:eastAsia="it-IT"/>
    </w:rPr>
  </w:style>
  <w:style w:type="paragraph" w:styleId="BodyTextIndent2">
    <w:name w:val="Body Text Indent 2"/>
    <w:basedOn w:val="Normal"/>
    <w:link w:val="BodyTextIndent2Char"/>
    <w:uiPriority w:val="99"/>
    <w:rsid w:val="00AD64D0"/>
    <w:pPr>
      <w:tabs>
        <w:tab w:val="num" w:pos="1260"/>
      </w:tabs>
      <w:ind w:left="1260"/>
    </w:pPr>
    <w:rPr>
      <w:rFonts w:ascii="Verdana" w:hAnsi="Verdana"/>
      <w:sz w:val="20"/>
      <w:lang w:val="en-GB"/>
    </w:rPr>
  </w:style>
  <w:style w:type="character" w:customStyle="1" w:styleId="BodyTextIndent2Char">
    <w:name w:val="Body Text Indent 2 Char"/>
    <w:basedOn w:val="DefaultParagraphFont"/>
    <w:link w:val="BodyTextIndent2"/>
    <w:uiPriority w:val="99"/>
    <w:rsid w:val="002D06E1"/>
    <w:rPr>
      <w:rFonts w:ascii="Verdana" w:hAnsi="Verdana"/>
      <w:sz w:val="24"/>
      <w:lang w:val="en-GB" w:eastAsia="it-IT"/>
    </w:rPr>
  </w:style>
  <w:style w:type="paragraph" w:styleId="BodyTextIndent3">
    <w:name w:val="Body Text Indent 3"/>
    <w:basedOn w:val="Normal"/>
    <w:link w:val="BodyTextIndent3Char"/>
    <w:uiPriority w:val="99"/>
    <w:rsid w:val="00AD64D0"/>
    <w:pPr>
      <w:ind w:left="708"/>
      <w:jc w:val="both"/>
    </w:pPr>
    <w:rPr>
      <w:rFonts w:ascii="Verdana" w:hAnsi="Verdana"/>
      <w:sz w:val="20"/>
      <w:lang w:val="en-GB"/>
    </w:rPr>
  </w:style>
  <w:style w:type="character" w:customStyle="1" w:styleId="BodyTextIndent3Char">
    <w:name w:val="Body Text Indent 3 Char"/>
    <w:basedOn w:val="DefaultParagraphFont"/>
    <w:link w:val="BodyTextIndent3"/>
    <w:uiPriority w:val="99"/>
    <w:semiHidden/>
    <w:rsid w:val="00BE3E73"/>
    <w:rPr>
      <w:sz w:val="16"/>
      <w:szCs w:val="16"/>
      <w:lang w:val="it-IT" w:eastAsia="it-IT"/>
    </w:rPr>
  </w:style>
  <w:style w:type="paragraph" w:styleId="ListParagraph">
    <w:name w:val="List Paragraph"/>
    <w:basedOn w:val="Normal"/>
    <w:uiPriority w:val="99"/>
    <w:qFormat/>
    <w:rsid w:val="007A3DB2"/>
    <w:pPr>
      <w:ind w:left="720"/>
    </w:pPr>
    <w:rPr>
      <w:rFonts w:ascii="Calibri" w:hAnsi="Calibri"/>
      <w:sz w:val="22"/>
      <w:szCs w:val="22"/>
      <w:lang w:val="de-AT" w:eastAsia="en-US"/>
    </w:rPr>
  </w:style>
  <w:style w:type="paragraph" w:styleId="BodyText">
    <w:name w:val="Body Text"/>
    <w:basedOn w:val="Normal"/>
    <w:link w:val="BodyTextChar"/>
    <w:uiPriority w:val="99"/>
    <w:rsid w:val="00AD64D0"/>
    <w:pPr>
      <w:tabs>
        <w:tab w:val="left" w:pos="0"/>
      </w:tabs>
      <w:spacing w:before="60"/>
      <w:jc w:val="both"/>
    </w:pPr>
  </w:style>
  <w:style w:type="character" w:customStyle="1" w:styleId="BodyTextChar">
    <w:name w:val="Body Text Char"/>
    <w:basedOn w:val="DefaultParagraphFont"/>
    <w:link w:val="BodyText"/>
    <w:uiPriority w:val="99"/>
    <w:semiHidden/>
    <w:rsid w:val="00BE3E73"/>
    <w:rPr>
      <w:sz w:val="24"/>
      <w:szCs w:val="24"/>
      <w:lang w:val="it-IT" w:eastAsia="it-IT"/>
    </w:rPr>
  </w:style>
  <w:style w:type="paragraph" w:styleId="BodyText2">
    <w:name w:val="Body Text 2"/>
    <w:basedOn w:val="Normal"/>
    <w:link w:val="BodyText2Char"/>
    <w:uiPriority w:val="99"/>
    <w:rsid w:val="00AD64D0"/>
    <w:pPr>
      <w:tabs>
        <w:tab w:val="left" w:pos="0"/>
      </w:tabs>
      <w:spacing w:before="60"/>
      <w:jc w:val="both"/>
    </w:pPr>
    <w:rPr>
      <w:rFonts w:ascii="Verdana" w:hAnsi="Verdana"/>
      <w:sz w:val="20"/>
      <w:lang w:val="en-GB"/>
    </w:rPr>
  </w:style>
  <w:style w:type="character" w:customStyle="1" w:styleId="BodyText2Char">
    <w:name w:val="Body Text 2 Char"/>
    <w:basedOn w:val="DefaultParagraphFont"/>
    <w:link w:val="BodyText2"/>
    <w:uiPriority w:val="99"/>
    <w:semiHidden/>
    <w:rsid w:val="00BE3E73"/>
    <w:rPr>
      <w:sz w:val="24"/>
      <w:szCs w:val="24"/>
      <w:lang w:val="it-IT" w:eastAsia="it-IT"/>
    </w:rPr>
  </w:style>
  <w:style w:type="paragraph" w:customStyle="1" w:styleId="QISIndentCharCharChar">
    <w:name w:val="QISIndent Char Char Char"/>
    <w:basedOn w:val="Normal"/>
    <w:uiPriority w:val="99"/>
    <w:rsid w:val="00074B67"/>
    <w:pPr>
      <w:spacing w:after="240"/>
      <w:ind w:left="1134"/>
      <w:jc w:val="both"/>
    </w:pPr>
    <w:rPr>
      <w:rFonts w:ascii="Verdana" w:eastAsia="MS Mincho" w:hAnsi="Verdana"/>
      <w:sz w:val="22"/>
      <w:szCs w:val="20"/>
      <w:lang w:val="en-GB" w:eastAsia="ja-JP"/>
    </w:rPr>
  </w:style>
  <w:style w:type="table" w:styleId="TableGrid">
    <w:name w:val="Table Grid"/>
    <w:basedOn w:val="TableNormal"/>
    <w:uiPriority w:val="99"/>
    <w:rsid w:val="0012633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chnZchn">
    <w:name w:val="Zchn Zchn"/>
    <w:basedOn w:val="Normal"/>
    <w:uiPriority w:val="99"/>
    <w:rsid w:val="0012633D"/>
    <w:pPr>
      <w:spacing w:after="160" w:line="240" w:lineRule="exact"/>
    </w:pPr>
    <w:rPr>
      <w:rFonts w:ascii="Tahoma" w:hAnsi="Tahoma"/>
      <w:sz w:val="20"/>
      <w:szCs w:val="20"/>
      <w:lang w:val="en-US" w:eastAsia="en-US"/>
    </w:rPr>
  </w:style>
  <w:style w:type="character" w:styleId="Hyperlink">
    <w:name w:val="Hyperlink"/>
    <w:basedOn w:val="DefaultParagraphFont"/>
    <w:uiPriority w:val="99"/>
    <w:rsid w:val="00923B89"/>
    <w:rPr>
      <w:rFonts w:cs="Times New Roman"/>
      <w:color w:val="0000FF"/>
      <w:u w:val="single"/>
    </w:rPr>
  </w:style>
  <w:style w:type="paragraph" w:styleId="Caption">
    <w:name w:val="caption"/>
    <w:basedOn w:val="Normal"/>
    <w:next w:val="Normal"/>
    <w:uiPriority w:val="99"/>
    <w:qFormat/>
    <w:rsid w:val="006429AC"/>
    <w:rPr>
      <w:b/>
      <w:bCs/>
      <w:sz w:val="20"/>
      <w:szCs w:val="20"/>
    </w:rPr>
  </w:style>
  <w:style w:type="paragraph" w:styleId="FootnoteText">
    <w:name w:val="footnote text"/>
    <w:basedOn w:val="Normal"/>
    <w:link w:val="FootnoteTextChar"/>
    <w:uiPriority w:val="99"/>
    <w:semiHidden/>
    <w:rsid w:val="006429AC"/>
    <w:rPr>
      <w:sz w:val="20"/>
      <w:szCs w:val="20"/>
    </w:rPr>
  </w:style>
  <w:style w:type="character" w:customStyle="1" w:styleId="FootnoteTextChar">
    <w:name w:val="Footnote Text Char"/>
    <w:basedOn w:val="DefaultParagraphFont"/>
    <w:link w:val="FootnoteText"/>
    <w:uiPriority w:val="99"/>
    <w:semiHidden/>
    <w:rsid w:val="00BE3E73"/>
    <w:rPr>
      <w:sz w:val="20"/>
      <w:szCs w:val="20"/>
      <w:lang w:val="it-IT" w:eastAsia="it-IT"/>
    </w:rPr>
  </w:style>
  <w:style w:type="character" w:styleId="FootnoteReference">
    <w:name w:val="footnote reference"/>
    <w:basedOn w:val="DefaultParagraphFont"/>
    <w:uiPriority w:val="99"/>
    <w:semiHidden/>
    <w:rsid w:val="006429AC"/>
    <w:rPr>
      <w:rFonts w:cs="Times New Roman"/>
      <w:vertAlign w:val="superscript"/>
    </w:rPr>
  </w:style>
  <w:style w:type="paragraph" w:styleId="BalloonText">
    <w:name w:val="Balloon Text"/>
    <w:basedOn w:val="Normal"/>
    <w:link w:val="BalloonTextChar"/>
    <w:uiPriority w:val="99"/>
    <w:semiHidden/>
    <w:rsid w:val="00206B7D"/>
    <w:rPr>
      <w:rFonts w:ascii="Tahoma" w:hAnsi="Tahoma" w:cs="Tahoma"/>
      <w:sz w:val="16"/>
      <w:szCs w:val="16"/>
    </w:rPr>
  </w:style>
  <w:style w:type="character" w:customStyle="1" w:styleId="BalloonTextChar">
    <w:name w:val="Balloon Text Char"/>
    <w:basedOn w:val="DefaultParagraphFont"/>
    <w:link w:val="BalloonText"/>
    <w:uiPriority w:val="99"/>
    <w:semiHidden/>
    <w:rsid w:val="00BE3E73"/>
    <w:rPr>
      <w:sz w:val="0"/>
      <w:szCs w:val="0"/>
      <w:lang w:val="it-IT" w:eastAsia="it-IT"/>
    </w:rPr>
  </w:style>
  <w:style w:type="paragraph" w:customStyle="1" w:styleId="ZchnZchn1CharCharCharCharCharZchnZchnCharCharZchnZchnCharCharZchnZchn">
    <w:name w:val="Zchn Zchn1 Char Char Char Char Char Zchn Zchn Char Char Zchn Zchn Char Char Zchn Zchn"/>
    <w:basedOn w:val="Normal"/>
    <w:uiPriority w:val="99"/>
    <w:rsid w:val="003F5AD0"/>
    <w:pPr>
      <w:spacing w:after="160" w:line="240" w:lineRule="exact"/>
    </w:pPr>
    <w:rPr>
      <w:rFonts w:ascii="Tahoma" w:hAnsi="Tahoma"/>
      <w:sz w:val="20"/>
      <w:szCs w:val="20"/>
      <w:lang w:val="en-US" w:eastAsia="en-US"/>
    </w:rPr>
  </w:style>
  <w:style w:type="paragraph" w:styleId="NormalWeb">
    <w:name w:val="Normal (Web)"/>
    <w:basedOn w:val="Normal"/>
    <w:rsid w:val="00F20B7E"/>
    <w:pPr>
      <w:spacing w:before="100" w:beforeAutospacing="1" w:after="100" w:afterAutospacing="1"/>
    </w:pPr>
    <w:rPr>
      <w:lang w:val="en-US" w:eastAsia="en-US"/>
    </w:rPr>
  </w:style>
  <w:style w:type="character" w:styleId="FollowedHyperlink">
    <w:name w:val="FollowedHyperlink"/>
    <w:basedOn w:val="DefaultParagraphFont"/>
    <w:uiPriority w:val="99"/>
    <w:rsid w:val="001463D1"/>
    <w:rPr>
      <w:rFonts w:cs="Times New Roman"/>
      <w:color w:val="800080"/>
      <w:u w:val="single"/>
    </w:rPr>
  </w:style>
  <w:style w:type="paragraph" w:customStyle="1" w:styleId="Single">
    <w:name w:val="Single"/>
    <w:basedOn w:val="Normal"/>
    <w:uiPriority w:val="99"/>
    <w:rsid w:val="00E57D69"/>
    <w:pPr>
      <w:spacing w:after="240"/>
    </w:pPr>
    <w:rPr>
      <w:szCs w:val="20"/>
      <w:lang w:val="en-GB" w:eastAsia="en-GB"/>
    </w:rPr>
  </w:style>
  <w:style w:type="character" w:styleId="CommentReference">
    <w:name w:val="annotation reference"/>
    <w:basedOn w:val="DefaultParagraphFont"/>
    <w:uiPriority w:val="99"/>
    <w:semiHidden/>
    <w:rsid w:val="005101EA"/>
    <w:rPr>
      <w:rFonts w:cs="Times New Roman"/>
      <w:sz w:val="16"/>
      <w:szCs w:val="16"/>
    </w:rPr>
  </w:style>
  <w:style w:type="paragraph" w:styleId="CommentText">
    <w:name w:val="annotation text"/>
    <w:basedOn w:val="Normal"/>
    <w:link w:val="CommentTextChar"/>
    <w:uiPriority w:val="99"/>
    <w:semiHidden/>
    <w:rsid w:val="005101EA"/>
    <w:rPr>
      <w:sz w:val="20"/>
      <w:szCs w:val="20"/>
    </w:rPr>
  </w:style>
  <w:style w:type="character" w:customStyle="1" w:styleId="CommentTextChar">
    <w:name w:val="Comment Text Char"/>
    <w:basedOn w:val="DefaultParagraphFont"/>
    <w:link w:val="CommentText"/>
    <w:uiPriority w:val="99"/>
    <w:semiHidden/>
    <w:rsid w:val="00BE3E73"/>
    <w:rPr>
      <w:sz w:val="20"/>
      <w:szCs w:val="20"/>
      <w:lang w:val="it-IT" w:eastAsia="it-IT"/>
    </w:rPr>
  </w:style>
  <w:style w:type="paragraph" w:styleId="CommentSubject">
    <w:name w:val="annotation subject"/>
    <w:basedOn w:val="CommentText"/>
    <w:next w:val="CommentText"/>
    <w:link w:val="CommentSubjectChar"/>
    <w:uiPriority w:val="99"/>
    <w:semiHidden/>
    <w:rsid w:val="005101EA"/>
    <w:rPr>
      <w:b/>
      <w:bCs/>
    </w:rPr>
  </w:style>
  <w:style w:type="character" w:customStyle="1" w:styleId="CommentSubjectChar">
    <w:name w:val="Comment Subject Char"/>
    <w:basedOn w:val="CommentTextChar"/>
    <w:link w:val="CommentSubject"/>
    <w:uiPriority w:val="99"/>
    <w:semiHidden/>
    <w:rsid w:val="00BE3E73"/>
    <w:rPr>
      <w:b/>
      <w:bCs/>
      <w:sz w:val="20"/>
      <w:szCs w:val="20"/>
      <w:lang w:val="it-IT" w:eastAsia="it-IT"/>
    </w:rPr>
  </w:style>
  <w:style w:type="character" w:styleId="Strong">
    <w:name w:val="Strong"/>
    <w:basedOn w:val="DefaultParagraphFont"/>
    <w:uiPriority w:val="99"/>
    <w:qFormat/>
    <w:rsid w:val="00EE34EA"/>
    <w:rPr>
      <w:rFonts w:cs="Times New Roman"/>
      <w:b/>
      <w:bCs/>
    </w:rPr>
  </w:style>
  <w:style w:type="character" w:styleId="PageNumber">
    <w:name w:val="page number"/>
    <w:basedOn w:val="DefaultParagraphFont"/>
    <w:uiPriority w:val="99"/>
    <w:rsid w:val="00EA0CEA"/>
    <w:rPr>
      <w:rFonts w:cs="Times New Roman"/>
    </w:rPr>
  </w:style>
  <w:style w:type="character" w:customStyle="1" w:styleId="Heading5Char">
    <w:name w:val="Heading 5 Char"/>
    <w:basedOn w:val="DefaultParagraphFont"/>
    <w:link w:val="Heading5"/>
    <w:uiPriority w:val="9"/>
    <w:semiHidden/>
    <w:rsid w:val="00474238"/>
    <w:rPr>
      <w:rFonts w:asciiTheme="majorHAnsi" w:eastAsiaTheme="majorEastAsia" w:hAnsiTheme="majorHAnsi" w:cstheme="majorBidi"/>
      <w:color w:val="243F60" w:themeColor="accent1" w:themeShade="7F"/>
      <w:sz w:val="24"/>
      <w:szCs w:val="24"/>
      <w:lang w:val="it-IT" w:eastAsia="it-IT"/>
    </w:rPr>
  </w:style>
  <w:style w:type="character" w:customStyle="1" w:styleId="Heading3Char">
    <w:name w:val="Heading 3 Char"/>
    <w:basedOn w:val="DefaultParagraphFont"/>
    <w:link w:val="Heading3"/>
    <w:uiPriority w:val="9"/>
    <w:rsid w:val="00474238"/>
    <w:rPr>
      <w:rFonts w:ascii="Cambria" w:hAnsi="Cambria"/>
      <w:b/>
      <w:bCs/>
      <w:sz w:val="26"/>
      <w:szCs w:val="26"/>
      <w:lang w:val="en-GB" w:eastAsia="en-US"/>
    </w:rPr>
  </w:style>
  <w:style w:type="character" w:styleId="Emphasis">
    <w:name w:val="Emphasis"/>
    <w:basedOn w:val="DefaultParagraphFont"/>
    <w:uiPriority w:val="20"/>
    <w:qFormat/>
    <w:rsid w:val="008F3623"/>
    <w:rPr>
      <w:i/>
      <w:iCs/>
    </w:rPr>
  </w:style>
  <w:style w:type="paragraph" w:styleId="PlainText">
    <w:name w:val="Plain Text"/>
    <w:basedOn w:val="Normal"/>
    <w:link w:val="PlainTextChar"/>
    <w:uiPriority w:val="99"/>
    <w:unhideWhenUsed/>
    <w:rsid w:val="008D114A"/>
    <w:rPr>
      <w:rFonts w:ascii="Calibri" w:hAnsi="Calibri"/>
      <w:sz w:val="22"/>
      <w:szCs w:val="21"/>
      <w:lang w:val="en-GB" w:eastAsia="en-GB"/>
    </w:rPr>
  </w:style>
  <w:style w:type="character" w:customStyle="1" w:styleId="PlainTextChar">
    <w:name w:val="Plain Text Char"/>
    <w:basedOn w:val="DefaultParagraphFont"/>
    <w:link w:val="PlainText"/>
    <w:uiPriority w:val="99"/>
    <w:rsid w:val="008D114A"/>
    <w:rPr>
      <w:rFonts w:ascii="Calibri" w:hAnsi="Calibri"/>
      <w:szCs w:val="21"/>
      <w:lang w:val="en-GB" w:eastAsia="en-GB"/>
    </w:rPr>
  </w:style>
  <w:style w:type="paragraph" w:styleId="Revision">
    <w:name w:val="Revision"/>
    <w:hidden/>
    <w:uiPriority w:val="99"/>
    <w:semiHidden/>
    <w:rsid w:val="00F93554"/>
    <w:rPr>
      <w:sz w:val="24"/>
      <w:szCs w:val="24"/>
      <w:lang w:val="it-IT" w:eastAsia="it-IT"/>
    </w:rPr>
  </w:style>
  <w:style w:type="paragraph" w:customStyle="1" w:styleId="Default">
    <w:name w:val="Default"/>
    <w:rsid w:val="0097021E"/>
    <w:pPr>
      <w:autoSpaceDE w:val="0"/>
      <w:autoSpaceDN w:val="0"/>
      <w:adjustRightInd w:val="0"/>
    </w:pPr>
    <w:rPr>
      <w:rFonts w:ascii="Verdana" w:hAnsi="Verdana" w:cs="Verdana"/>
      <w:color w:val="000000"/>
      <w:sz w:val="24"/>
      <w:szCs w:val="24"/>
      <w:lang w:val="it-IT"/>
    </w:rPr>
  </w:style>
  <w:style w:type="character" w:customStyle="1" w:styleId="st">
    <w:name w:val="st"/>
    <w:basedOn w:val="DefaultParagraphFont"/>
    <w:rsid w:val="00D404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34635">
      <w:bodyDiv w:val="1"/>
      <w:marLeft w:val="0"/>
      <w:marRight w:val="0"/>
      <w:marTop w:val="0"/>
      <w:marBottom w:val="0"/>
      <w:divBdr>
        <w:top w:val="none" w:sz="0" w:space="0" w:color="auto"/>
        <w:left w:val="none" w:sz="0" w:space="0" w:color="auto"/>
        <w:bottom w:val="none" w:sz="0" w:space="0" w:color="auto"/>
        <w:right w:val="none" w:sz="0" w:space="0" w:color="auto"/>
      </w:divBdr>
    </w:div>
    <w:div w:id="28922834">
      <w:bodyDiv w:val="1"/>
      <w:marLeft w:val="0"/>
      <w:marRight w:val="0"/>
      <w:marTop w:val="0"/>
      <w:marBottom w:val="0"/>
      <w:divBdr>
        <w:top w:val="none" w:sz="0" w:space="0" w:color="auto"/>
        <w:left w:val="none" w:sz="0" w:space="0" w:color="auto"/>
        <w:bottom w:val="none" w:sz="0" w:space="0" w:color="auto"/>
        <w:right w:val="none" w:sz="0" w:space="0" w:color="auto"/>
      </w:divBdr>
    </w:div>
    <w:div w:id="46269656">
      <w:bodyDiv w:val="1"/>
      <w:marLeft w:val="0"/>
      <w:marRight w:val="0"/>
      <w:marTop w:val="0"/>
      <w:marBottom w:val="0"/>
      <w:divBdr>
        <w:top w:val="none" w:sz="0" w:space="0" w:color="auto"/>
        <w:left w:val="none" w:sz="0" w:space="0" w:color="auto"/>
        <w:bottom w:val="none" w:sz="0" w:space="0" w:color="auto"/>
        <w:right w:val="none" w:sz="0" w:space="0" w:color="auto"/>
      </w:divBdr>
    </w:div>
    <w:div w:id="133454902">
      <w:bodyDiv w:val="1"/>
      <w:marLeft w:val="0"/>
      <w:marRight w:val="0"/>
      <w:marTop w:val="0"/>
      <w:marBottom w:val="0"/>
      <w:divBdr>
        <w:top w:val="none" w:sz="0" w:space="0" w:color="auto"/>
        <w:left w:val="none" w:sz="0" w:space="0" w:color="auto"/>
        <w:bottom w:val="none" w:sz="0" w:space="0" w:color="auto"/>
        <w:right w:val="none" w:sz="0" w:space="0" w:color="auto"/>
      </w:divBdr>
    </w:div>
    <w:div w:id="175341003">
      <w:bodyDiv w:val="1"/>
      <w:marLeft w:val="0"/>
      <w:marRight w:val="0"/>
      <w:marTop w:val="0"/>
      <w:marBottom w:val="0"/>
      <w:divBdr>
        <w:top w:val="none" w:sz="0" w:space="0" w:color="auto"/>
        <w:left w:val="none" w:sz="0" w:space="0" w:color="auto"/>
        <w:bottom w:val="none" w:sz="0" w:space="0" w:color="auto"/>
        <w:right w:val="none" w:sz="0" w:space="0" w:color="auto"/>
      </w:divBdr>
    </w:div>
    <w:div w:id="252400391">
      <w:bodyDiv w:val="1"/>
      <w:marLeft w:val="0"/>
      <w:marRight w:val="0"/>
      <w:marTop w:val="0"/>
      <w:marBottom w:val="0"/>
      <w:divBdr>
        <w:top w:val="none" w:sz="0" w:space="0" w:color="auto"/>
        <w:left w:val="none" w:sz="0" w:space="0" w:color="auto"/>
        <w:bottom w:val="none" w:sz="0" w:space="0" w:color="auto"/>
        <w:right w:val="none" w:sz="0" w:space="0" w:color="auto"/>
      </w:divBdr>
    </w:div>
    <w:div w:id="268703199">
      <w:bodyDiv w:val="1"/>
      <w:marLeft w:val="0"/>
      <w:marRight w:val="0"/>
      <w:marTop w:val="0"/>
      <w:marBottom w:val="0"/>
      <w:divBdr>
        <w:top w:val="none" w:sz="0" w:space="0" w:color="auto"/>
        <w:left w:val="none" w:sz="0" w:space="0" w:color="auto"/>
        <w:bottom w:val="none" w:sz="0" w:space="0" w:color="auto"/>
        <w:right w:val="none" w:sz="0" w:space="0" w:color="auto"/>
      </w:divBdr>
    </w:div>
    <w:div w:id="285503844">
      <w:bodyDiv w:val="1"/>
      <w:marLeft w:val="0"/>
      <w:marRight w:val="0"/>
      <w:marTop w:val="0"/>
      <w:marBottom w:val="0"/>
      <w:divBdr>
        <w:top w:val="none" w:sz="0" w:space="0" w:color="auto"/>
        <w:left w:val="none" w:sz="0" w:space="0" w:color="auto"/>
        <w:bottom w:val="none" w:sz="0" w:space="0" w:color="auto"/>
        <w:right w:val="none" w:sz="0" w:space="0" w:color="auto"/>
      </w:divBdr>
    </w:div>
    <w:div w:id="529420594">
      <w:bodyDiv w:val="1"/>
      <w:marLeft w:val="0"/>
      <w:marRight w:val="0"/>
      <w:marTop w:val="0"/>
      <w:marBottom w:val="0"/>
      <w:divBdr>
        <w:top w:val="none" w:sz="0" w:space="0" w:color="auto"/>
        <w:left w:val="none" w:sz="0" w:space="0" w:color="auto"/>
        <w:bottom w:val="none" w:sz="0" w:space="0" w:color="auto"/>
        <w:right w:val="none" w:sz="0" w:space="0" w:color="auto"/>
      </w:divBdr>
    </w:div>
    <w:div w:id="635721543">
      <w:bodyDiv w:val="1"/>
      <w:marLeft w:val="0"/>
      <w:marRight w:val="0"/>
      <w:marTop w:val="0"/>
      <w:marBottom w:val="0"/>
      <w:divBdr>
        <w:top w:val="none" w:sz="0" w:space="0" w:color="auto"/>
        <w:left w:val="none" w:sz="0" w:space="0" w:color="auto"/>
        <w:bottom w:val="none" w:sz="0" w:space="0" w:color="auto"/>
        <w:right w:val="none" w:sz="0" w:space="0" w:color="auto"/>
      </w:divBdr>
    </w:div>
    <w:div w:id="671954308">
      <w:bodyDiv w:val="1"/>
      <w:marLeft w:val="0"/>
      <w:marRight w:val="0"/>
      <w:marTop w:val="0"/>
      <w:marBottom w:val="0"/>
      <w:divBdr>
        <w:top w:val="none" w:sz="0" w:space="0" w:color="auto"/>
        <w:left w:val="none" w:sz="0" w:space="0" w:color="auto"/>
        <w:bottom w:val="none" w:sz="0" w:space="0" w:color="auto"/>
        <w:right w:val="none" w:sz="0" w:space="0" w:color="auto"/>
      </w:divBdr>
    </w:div>
    <w:div w:id="784616184">
      <w:bodyDiv w:val="1"/>
      <w:marLeft w:val="0"/>
      <w:marRight w:val="0"/>
      <w:marTop w:val="0"/>
      <w:marBottom w:val="0"/>
      <w:divBdr>
        <w:top w:val="none" w:sz="0" w:space="0" w:color="auto"/>
        <w:left w:val="none" w:sz="0" w:space="0" w:color="auto"/>
        <w:bottom w:val="none" w:sz="0" w:space="0" w:color="auto"/>
        <w:right w:val="none" w:sz="0" w:space="0" w:color="auto"/>
      </w:divBdr>
    </w:div>
    <w:div w:id="796679001">
      <w:bodyDiv w:val="1"/>
      <w:marLeft w:val="0"/>
      <w:marRight w:val="0"/>
      <w:marTop w:val="0"/>
      <w:marBottom w:val="0"/>
      <w:divBdr>
        <w:top w:val="none" w:sz="0" w:space="0" w:color="auto"/>
        <w:left w:val="none" w:sz="0" w:space="0" w:color="auto"/>
        <w:bottom w:val="none" w:sz="0" w:space="0" w:color="auto"/>
        <w:right w:val="none" w:sz="0" w:space="0" w:color="auto"/>
      </w:divBdr>
      <w:divsChild>
        <w:div w:id="723989465">
          <w:marLeft w:val="0"/>
          <w:marRight w:val="0"/>
          <w:marTop w:val="0"/>
          <w:marBottom w:val="0"/>
          <w:divBdr>
            <w:top w:val="none" w:sz="0" w:space="0" w:color="auto"/>
            <w:left w:val="none" w:sz="0" w:space="0" w:color="auto"/>
            <w:bottom w:val="none" w:sz="0" w:space="0" w:color="auto"/>
            <w:right w:val="none" w:sz="0" w:space="0" w:color="auto"/>
          </w:divBdr>
        </w:div>
      </w:divsChild>
    </w:div>
    <w:div w:id="868446988">
      <w:bodyDiv w:val="1"/>
      <w:marLeft w:val="0"/>
      <w:marRight w:val="0"/>
      <w:marTop w:val="0"/>
      <w:marBottom w:val="0"/>
      <w:divBdr>
        <w:top w:val="none" w:sz="0" w:space="0" w:color="auto"/>
        <w:left w:val="none" w:sz="0" w:space="0" w:color="auto"/>
        <w:bottom w:val="none" w:sz="0" w:space="0" w:color="auto"/>
        <w:right w:val="none" w:sz="0" w:space="0" w:color="auto"/>
      </w:divBdr>
    </w:div>
    <w:div w:id="905796189">
      <w:bodyDiv w:val="1"/>
      <w:marLeft w:val="0"/>
      <w:marRight w:val="0"/>
      <w:marTop w:val="0"/>
      <w:marBottom w:val="0"/>
      <w:divBdr>
        <w:top w:val="none" w:sz="0" w:space="0" w:color="auto"/>
        <w:left w:val="none" w:sz="0" w:space="0" w:color="auto"/>
        <w:bottom w:val="none" w:sz="0" w:space="0" w:color="auto"/>
        <w:right w:val="none" w:sz="0" w:space="0" w:color="auto"/>
      </w:divBdr>
    </w:div>
    <w:div w:id="1001810934">
      <w:bodyDiv w:val="1"/>
      <w:marLeft w:val="0"/>
      <w:marRight w:val="0"/>
      <w:marTop w:val="0"/>
      <w:marBottom w:val="0"/>
      <w:divBdr>
        <w:top w:val="none" w:sz="0" w:space="0" w:color="auto"/>
        <w:left w:val="none" w:sz="0" w:space="0" w:color="auto"/>
        <w:bottom w:val="none" w:sz="0" w:space="0" w:color="auto"/>
        <w:right w:val="none" w:sz="0" w:space="0" w:color="auto"/>
      </w:divBdr>
    </w:div>
    <w:div w:id="1003363163">
      <w:bodyDiv w:val="1"/>
      <w:marLeft w:val="0"/>
      <w:marRight w:val="0"/>
      <w:marTop w:val="0"/>
      <w:marBottom w:val="0"/>
      <w:divBdr>
        <w:top w:val="none" w:sz="0" w:space="0" w:color="auto"/>
        <w:left w:val="none" w:sz="0" w:space="0" w:color="auto"/>
        <w:bottom w:val="none" w:sz="0" w:space="0" w:color="auto"/>
        <w:right w:val="none" w:sz="0" w:space="0" w:color="auto"/>
      </w:divBdr>
    </w:div>
    <w:div w:id="1003778617">
      <w:bodyDiv w:val="1"/>
      <w:marLeft w:val="0"/>
      <w:marRight w:val="0"/>
      <w:marTop w:val="0"/>
      <w:marBottom w:val="0"/>
      <w:divBdr>
        <w:top w:val="none" w:sz="0" w:space="0" w:color="auto"/>
        <w:left w:val="none" w:sz="0" w:space="0" w:color="auto"/>
        <w:bottom w:val="none" w:sz="0" w:space="0" w:color="auto"/>
        <w:right w:val="none" w:sz="0" w:space="0" w:color="auto"/>
      </w:divBdr>
    </w:div>
    <w:div w:id="1098209109">
      <w:bodyDiv w:val="1"/>
      <w:marLeft w:val="0"/>
      <w:marRight w:val="0"/>
      <w:marTop w:val="0"/>
      <w:marBottom w:val="0"/>
      <w:divBdr>
        <w:top w:val="none" w:sz="0" w:space="0" w:color="auto"/>
        <w:left w:val="none" w:sz="0" w:space="0" w:color="auto"/>
        <w:bottom w:val="none" w:sz="0" w:space="0" w:color="auto"/>
        <w:right w:val="none" w:sz="0" w:space="0" w:color="auto"/>
      </w:divBdr>
    </w:div>
    <w:div w:id="1108966893">
      <w:bodyDiv w:val="1"/>
      <w:marLeft w:val="0"/>
      <w:marRight w:val="0"/>
      <w:marTop w:val="0"/>
      <w:marBottom w:val="0"/>
      <w:divBdr>
        <w:top w:val="none" w:sz="0" w:space="0" w:color="auto"/>
        <w:left w:val="none" w:sz="0" w:space="0" w:color="auto"/>
        <w:bottom w:val="none" w:sz="0" w:space="0" w:color="auto"/>
        <w:right w:val="none" w:sz="0" w:space="0" w:color="auto"/>
      </w:divBdr>
    </w:div>
    <w:div w:id="1219706997">
      <w:bodyDiv w:val="1"/>
      <w:marLeft w:val="0"/>
      <w:marRight w:val="0"/>
      <w:marTop w:val="0"/>
      <w:marBottom w:val="0"/>
      <w:divBdr>
        <w:top w:val="none" w:sz="0" w:space="0" w:color="auto"/>
        <w:left w:val="none" w:sz="0" w:space="0" w:color="auto"/>
        <w:bottom w:val="none" w:sz="0" w:space="0" w:color="auto"/>
        <w:right w:val="none" w:sz="0" w:space="0" w:color="auto"/>
      </w:divBdr>
    </w:div>
    <w:div w:id="1301611539">
      <w:bodyDiv w:val="1"/>
      <w:marLeft w:val="0"/>
      <w:marRight w:val="0"/>
      <w:marTop w:val="0"/>
      <w:marBottom w:val="0"/>
      <w:divBdr>
        <w:top w:val="none" w:sz="0" w:space="0" w:color="auto"/>
        <w:left w:val="none" w:sz="0" w:space="0" w:color="auto"/>
        <w:bottom w:val="none" w:sz="0" w:space="0" w:color="auto"/>
        <w:right w:val="none" w:sz="0" w:space="0" w:color="auto"/>
      </w:divBdr>
    </w:div>
    <w:div w:id="1496022465">
      <w:bodyDiv w:val="1"/>
      <w:marLeft w:val="0"/>
      <w:marRight w:val="0"/>
      <w:marTop w:val="0"/>
      <w:marBottom w:val="0"/>
      <w:divBdr>
        <w:top w:val="none" w:sz="0" w:space="0" w:color="auto"/>
        <w:left w:val="none" w:sz="0" w:space="0" w:color="auto"/>
        <w:bottom w:val="none" w:sz="0" w:space="0" w:color="auto"/>
        <w:right w:val="none" w:sz="0" w:space="0" w:color="auto"/>
      </w:divBdr>
    </w:div>
    <w:div w:id="1573466338">
      <w:bodyDiv w:val="1"/>
      <w:marLeft w:val="0"/>
      <w:marRight w:val="0"/>
      <w:marTop w:val="0"/>
      <w:marBottom w:val="0"/>
      <w:divBdr>
        <w:top w:val="none" w:sz="0" w:space="0" w:color="auto"/>
        <w:left w:val="none" w:sz="0" w:space="0" w:color="auto"/>
        <w:bottom w:val="none" w:sz="0" w:space="0" w:color="auto"/>
        <w:right w:val="none" w:sz="0" w:space="0" w:color="auto"/>
      </w:divBdr>
    </w:div>
    <w:div w:id="1580288926">
      <w:bodyDiv w:val="1"/>
      <w:marLeft w:val="0"/>
      <w:marRight w:val="0"/>
      <w:marTop w:val="0"/>
      <w:marBottom w:val="0"/>
      <w:divBdr>
        <w:top w:val="none" w:sz="0" w:space="0" w:color="auto"/>
        <w:left w:val="none" w:sz="0" w:space="0" w:color="auto"/>
        <w:bottom w:val="none" w:sz="0" w:space="0" w:color="auto"/>
        <w:right w:val="none" w:sz="0" w:space="0" w:color="auto"/>
      </w:divBdr>
    </w:div>
    <w:div w:id="1700469872">
      <w:bodyDiv w:val="1"/>
      <w:marLeft w:val="0"/>
      <w:marRight w:val="0"/>
      <w:marTop w:val="0"/>
      <w:marBottom w:val="0"/>
      <w:divBdr>
        <w:top w:val="none" w:sz="0" w:space="0" w:color="auto"/>
        <w:left w:val="none" w:sz="0" w:space="0" w:color="auto"/>
        <w:bottom w:val="none" w:sz="0" w:space="0" w:color="auto"/>
        <w:right w:val="none" w:sz="0" w:space="0" w:color="auto"/>
      </w:divBdr>
    </w:div>
    <w:div w:id="1748921846">
      <w:bodyDiv w:val="1"/>
      <w:marLeft w:val="0"/>
      <w:marRight w:val="0"/>
      <w:marTop w:val="0"/>
      <w:marBottom w:val="0"/>
      <w:divBdr>
        <w:top w:val="none" w:sz="0" w:space="0" w:color="auto"/>
        <w:left w:val="none" w:sz="0" w:space="0" w:color="auto"/>
        <w:bottom w:val="none" w:sz="0" w:space="0" w:color="auto"/>
        <w:right w:val="none" w:sz="0" w:space="0" w:color="auto"/>
      </w:divBdr>
    </w:div>
    <w:div w:id="1842810545">
      <w:bodyDiv w:val="1"/>
      <w:marLeft w:val="0"/>
      <w:marRight w:val="0"/>
      <w:marTop w:val="0"/>
      <w:marBottom w:val="0"/>
      <w:divBdr>
        <w:top w:val="none" w:sz="0" w:space="0" w:color="auto"/>
        <w:left w:val="none" w:sz="0" w:space="0" w:color="auto"/>
        <w:bottom w:val="none" w:sz="0" w:space="0" w:color="auto"/>
        <w:right w:val="none" w:sz="0" w:space="0" w:color="auto"/>
      </w:divBdr>
    </w:div>
    <w:div w:id="1947494073">
      <w:bodyDiv w:val="1"/>
      <w:marLeft w:val="0"/>
      <w:marRight w:val="0"/>
      <w:marTop w:val="0"/>
      <w:marBottom w:val="0"/>
      <w:divBdr>
        <w:top w:val="none" w:sz="0" w:space="0" w:color="auto"/>
        <w:left w:val="none" w:sz="0" w:space="0" w:color="auto"/>
        <w:bottom w:val="none" w:sz="0" w:space="0" w:color="auto"/>
        <w:right w:val="none" w:sz="0" w:space="0" w:color="auto"/>
      </w:divBdr>
    </w:div>
    <w:div w:id="2047872352">
      <w:bodyDiv w:val="1"/>
      <w:marLeft w:val="0"/>
      <w:marRight w:val="0"/>
      <w:marTop w:val="0"/>
      <w:marBottom w:val="0"/>
      <w:divBdr>
        <w:top w:val="none" w:sz="0" w:space="0" w:color="auto"/>
        <w:left w:val="none" w:sz="0" w:space="0" w:color="auto"/>
        <w:bottom w:val="none" w:sz="0" w:space="0" w:color="auto"/>
        <w:right w:val="none" w:sz="0" w:space="0" w:color="auto"/>
      </w:divBdr>
    </w:div>
    <w:div w:id="2124684248">
      <w:marLeft w:val="0"/>
      <w:marRight w:val="0"/>
      <w:marTop w:val="0"/>
      <w:marBottom w:val="0"/>
      <w:divBdr>
        <w:top w:val="none" w:sz="0" w:space="0" w:color="auto"/>
        <w:left w:val="none" w:sz="0" w:space="0" w:color="auto"/>
        <w:bottom w:val="none" w:sz="0" w:space="0" w:color="auto"/>
        <w:right w:val="none" w:sz="0" w:space="0" w:color="auto"/>
      </w:divBdr>
      <w:divsChild>
        <w:div w:id="2124684254">
          <w:marLeft w:val="0"/>
          <w:marRight w:val="0"/>
          <w:marTop w:val="0"/>
          <w:marBottom w:val="0"/>
          <w:divBdr>
            <w:top w:val="none" w:sz="0" w:space="0" w:color="auto"/>
            <w:left w:val="none" w:sz="0" w:space="0" w:color="auto"/>
            <w:bottom w:val="none" w:sz="0" w:space="0" w:color="auto"/>
            <w:right w:val="none" w:sz="0" w:space="0" w:color="auto"/>
          </w:divBdr>
        </w:div>
      </w:divsChild>
    </w:div>
    <w:div w:id="2124684249">
      <w:marLeft w:val="0"/>
      <w:marRight w:val="0"/>
      <w:marTop w:val="0"/>
      <w:marBottom w:val="0"/>
      <w:divBdr>
        <w:top w:val="none" w:sz="0" w:space="0" w:color="auto"/>
        <w:left w:val="none" w:sz="0" w:space="0" w:color="auto"/>
        <w:bottom w:val="none" w:sz="0" w:space="0" w:color="auto"/>
        <w:right w:val="none" w:sz="0" w:space="0" w:color="auto"/>
      </w:divBdr>
    </w:div>
    <w:div w:id="2124684250">
      <w:marLeft w:val="0"/>
      <w:marRight w:val="0"/>
      <w:marTop w:val="0"/>
      <w:marBottom w:val="0"/>
      <w:divBdr>
        <w:top w:val="none" w:sz="0" w:space="0" w:color="auto"/>
        <w:left w:val="none" w:sz="0" w:space="0" w:color="auto"/>
        <w:bottom w:val="none" w:sz="0" w:space="0" w:color="auto"/>
        <w:right w:val="none" w:sz="0" w:space="0" w:color="auto"/>
      </w:divBdr>
    </w:div>
    <w:div w:id="2124684251">
      <w:marLeft w:val="0"/>
      <w:marRight w:val="0"/>
      <w:marTop w:val="0"/>
      <w:marBottom w:val="0"/>
      <w:divBdr>
        <w:top w:val="none" w:sz="0" w:space="0" w:color="auto"/>
        <w:left w:val="none" w:sz="0" w:space="0" w:color="auto"/>
        <w:bottom w:val="none" w:sz="0" w:space="0" w:color="auto"/>
        <w:right w:val="none" w:sz="0" w:space="0" w:color="auto"/>
      </w:divBdr>
    </w:div>
    <w:div w:id="2124684252">
      <w:marLeft w:val="0"/>
      <w:marRight w:val="0"/>
      <w:marTop w:val="0"/>
      <w:marBottom w:val="0"/>
      <w:divBdr>
        <w:top w:val="none" w:sz="0" w:space="0" w:color="auto"/>
        <w:left w:val="none" w:sz="0" w:space="0" w:color="auto"/>
        <w:bottom w:val="none" w:sz="0" w:space="0" w:color="auto"/>
        <w:right w:val="none" w:sz="0" w:space="0" w:color="auto"/>
      </w:divBdr>
    </w:div>
    <w:div w:id="2124684253">
      <w:marLeft w:val="0"/>
      <w:marRight w:val="0"/>
      <w:marTop w:val="0"/>
      <w:marBottom w:val="0"/>
      <w:divBdr>
        <w:top w:val="none" w:sz="0" w:space="0" w:color="auto"/>
        <w:left w:val="none" w:sz="0" w:space="0" w:color="auto"/>
        <w:bottom w:val="none" w:sz="0" w:space="0" w:color="auto"/>
        <w:right w:val="none" w:sz="0" w:space="0" w:color="auto"/>
      </w:divBdr>
    </w:div>
    <w:div w:id="2124684255">
      <w:marLeft w:val="0"/>
      <w:marRight w:val="0"/>
      <w:marTop w:val="0"/>
      <w:marBottom w:val="0"/>
      <w:divBdr>
        <w:top w:val="none" w:sz="0" w:space="0" w:color="auto"/>
        <w:left w:val="none" w:sz="0" w:space="0" w:color="auto"/>
        <w:bottom w:val="none" w:sz="0" w:space="0" w:color="auto"/>
        <w:right w:val="none" w:sz="0" w:space="0" w:color="auto"/>
      </w:divBdr>
    </w:div>
    <w:div w:id="2124684256">
      <w:marLeft w:val="0"/>
      <w:marRight w:val="0"/>
      <w:marTop w:val="0"/>
      <w:marBottom w:val="0"/>
      <w:divBdr>
        <w:top w:val="none" w:sz="0" w:space="0" w:color="auto"/>
        <w:left w:val="none" w:sz="0" w:space="0" w:color="auto"/>
        <w:bottom w:val="none" w:sz="0" w:space="0" w:color="auto"/>
        <w:right w:val="none" w:sz="0" w:space="0" w:color="auto"/>
      </w:divBdr>
    </w:div>
    <w:div w:id="2142456142">
      <w:bodyDiv w:val="1"/>
      <w:marLeft w:val="0"/>
      <w:marRight w:val="0"/>
      <w:marTop w:val="0"/>
      <w:marBottom w:val="0"/>
      <w:divBdr>
        <w:top w:val="none" w:sz="0" w:space="0" w:color="auto"/>
        <w:left w:val="none" w:sz="0" w:space="0" w:color="auto"/>
        <w:bottom w:val="none" w:sz="0" w:space="0" w:color="auto"/>
        <w:right w:val="none" w:sz="0" w:space="0" w:color="auto"/>
      </w:divBdr>
    </w:div>
    <w:div w:id="214449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D0EB97D5A8D14ABF6FE39E404530FC" ma:contentTypeVersion="13" ma:contentTypeDescription="Create a new document." ma:contentTypeScope="" ma:versionID="b266816b1c4ff8675736a8713765a8d2">
  <xsd:schema xmlns:xsd="http://www.w3.org/2001/XMLSchema" xmlns:xs="http://www.w3.org/2001/XMLSchema" xmlns:p="http://schemas.microsoft.com/office/2006/metadata/properties" xmlns:ns2="d113e6c9-68c2-4198-bb3a-f8ecf571e120" xmlns:ns3="7adb48b6-3973-4eaa-90bf-52485ba4b57c" xmlns:ns4="http://schemas.microsoft.com/sharepoint/v3/fields" targetNamespace="http://schemas.microsoft.com/office/2006/metadata/properties" ma:root="true" ma:fieldsID="8d1c49893fded40fc83bd73577afc91d" ns2:_="" ns3:_="" ns4:_="">
    <xsd:import namespace="d113e6c9-68c2-4198-bb3a-f8ecf571e120"/>
    <xsd:import namespace="7adb48b6-3973-4eaa-90bf-52485ba4b57c"/>
    <xsd:import namespace="http://schemas.microsoft.com/sharepoint/v3/fields"/>
    <xsd:element name="properties">
      <xsd:complexType>
        <xsd:sequence>
          <xsd:element name="documentManagement">
            <xsd:complexType>
              <xsd:all>
                <xsd:element ref="ns2:Document_x0020_Date" minOccurs="0"/>
                <xsd:element ref="ns2:Reference" minOccurs="0"/>
                <xsd:element ref="ns3:Linked_x0020_files" minOccurs="0"/>
                <xsd:element ref="ns2:Type_x0020_of_x0020_document" minOccurs="0"/>
                <xsd:element ref="ns2:Type_x0020_of_x0020_memo" minOccurs="0"/>
                <xsd:element ref="ns4:_Source" minOccurs="0"/>
                <xsd:element ref="ns2:Meeting_x0020_Date" minOccurs="0"/>
                <xsd:element ref="ns2:Starttime" minOccurs="0"/>
                <xsd:element ref="ns2:E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3e6c9-68c2-4198-bb3a-f8ecf571e120" elementFormDefault="qualified">
    <xsd:import namespace="http://schemas.microsoft.com/office/2006/documentManagement/types"/>
    <xsd:import namespace="http://schemas.microsoft.com/office/infopath/2007/PartnerControls"/>
    <xsd:element name="Document_x0020_Date" ma:index="8" nillable="true" ma:displayName="Document Date" ma:internalName="Document_x0020_Date">
      <xsd:simpleType>
        <xsd:restriction base="dms:Text">
          <xsd:maxLength value="255"/>
        </xsd:restriction>
      </xsd:simpleType>
    </xsd:element>
    <xsd:element name="Reference" ma:index="9" nillable="true" ma:displayName="Reference" ma:internalName="Reference">
      <xsd:simpleType>
        <xsd:restriction base="dms:Text">
          <xsd:maxLength value="255"/>
        </xsd:restriction>
      </xsd:simpleType>
    </xsd:element>
    <xsd:element name="Type_x0020_of_x0020_document" ma:index="11" nillable="true" ma:displayName="Type of document" ma:format="Dropdown" ma:internalName="Type_x0020_of_x0020_document">
      <xsd:simpleType>
        <xsd:restriction base="dms:Choice">
          <xsd:enumeration value="Memo"/>
          <xsd:enumeration value="Blank document"/>
          <xsd:enumeration value="Agenda"/>
          <xsd:enumeration value="News Flash"/>
          <xsd:enumeration value="Participants List"/>
          <xsd:enumeration value="Press Release"/>
          <xsd:enumeration value="Fax Cover"/>
          <xsd:enumeration value="Letter"/>
          <xsd:enumeration value="Background note"/>
          <xsd:enumeration value="Meeting Conclusions"/>
          <xsd:enumeration value="Position Paper"/>
          <xsd:enumeration value="PowerPoint template"/>
          <xsd:enumeration value="External document"/>
          <xsd:enumeration value="Briefing Note"/>
          <xsd:enumeration value="Working Document"/>
          <xsd:enumeration value="Presentation"/>
          <xsd:enumeration value="Action Points"/>
          <xsd:enumeration value="RAB Agenda"/>
          <xsd:enumeration value="RAB Letter"/>
          <xsd:enumeration value="RAB Letter with CEOs"/>
          <xsd:enumeration value="RAB Blank document"/>
          <xsd:enumeration value="RAB Background note"/>
          <xsd:enumeration value="RAB Meeting conclusions"/>
        </xsd:restriction>
      </xsd:simpleType>
    </xsd:element>
    <xsd:element name="Type_x0020_of_x0020_memo" ma:index="12" nillable="true" ma:displayName="Type of memo" ma:format="Dropdown" ma:internalName="Type_x0020_of_x0020_memo">
      <xsd:simpleType>
        <xsd:restriction base="dms:Choice">
          <xsd:enumeration value="information"/>
          <xsd:enumeration value="action"/>
        </xsd:restriction>
      </xsd:simpleType>
    </xsd:element>
    <xsd:element name="Meeting_x0020_Date" ma:index="14" nillable="true" ma:displayName="Meeting Date" ma:format="DateOnly" ma:internalName="Meeting_x0020_Date">
      <xsd:simpleType>
        <xsd:restriction base="dms:DateTime"/>
      </xsd:simpleType>
    </xsd:element>
    <xsd:element name="Starttime" ma:index="15" nillable="true" ma:displayName="Starttime" ma:internalName="Starttime">
      <xsd:simpleType>
        <xsd:restriction base="dms:Text">
          <xsd:maxLength value="255"/>
        </xsd:restriction>
      </xsd:simpleType>
    </xsd:element>
    <xsd:element name="Endtime" ma:index="16" nillable="true" ma:displayName="Endtime" ma:internalName="Endti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db48b6-3973-4eaa-90bf-52485ba4b57c" elementFormDefault="qualified">
    <xsd:import namespace="http://schemas.microsoft.com/office/2006/documentManagement/types"/>
    <xsd:import namespace="http://schemas.microsoft.com/office/infopath/2007/PartnerControls"/>
    <xsd:element name="Linked_x0020_files" ma:index="10" nillable="true" ma:displayName="Linked files" ma:internalName="Linked_x0020_fil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13" nillable="true" ma:displayName="Source" ma:description="References to resources from which this resource was derived" ma:internalName="_Sourc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Meeting_x0020_Date xmlns="d113e6c9-68c2-4198-bb3a-f8ecf571e120">2017-05-23T22:00:00+00:00</Meeting_x0020_Date>
    <Starttime xmlns="d113e6c9-68c2-4198-bb3a-f8ecf571e120" xsi:nil="true"/>
    <Endtime xmlns="d113e6c9-68c2-4198-bb3a-f8ecf571e120" xsi:nil="true"/>
    <Document_x0020_Date xmlns="d113e6c9-68c2-4198-bb3a-f8ecf571e120" xsi:nil="true"/>
    <Type_x0020_of_x0020_document xmlns="d113e6c9-68c2-4198-bb3a-f8ecf571e120">Agenda</Type_x0020_of_x0020_document>
    <Type_x0020_of_x0020_memo xmlns="d113e6c9-68c2-4198-bb3a-f8ecf571e120" xsi:nil="true"/>
    <Linked_x0020_files xmlns="7adb48b6-3973-4eaa-90bf-52485ba4b57c" xsi:nil="true"/>
    <Reference xmlns="d113e6c9-68c2-4198-bb3a-f8ecf571e12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EF7E1-8673-4180-9A0C-2C213E0C4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3e6c9-68c2-4198-bb3a-f8ecf571e120"/>
    <ds:schemaRef ds:uri="7adb48b6-3973-4eaa-90bf-52485ba4b57c"/>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C766DA-0464-4B27-8A59-856721BBAE8A}">
  <ds:schemaRefs>
    <ds:schemaRef ds:uri="http://schemas.microsoft.com/sharepoint/v3/contenttype/forms"/>
  </ds:schemaRefs>
</ds:datastoreItem>
</file>

<file path=customXml/itemProps3.xml><?xml version="1.0" encoding="utf-8"?>
<ds:datastoreItem xmlns:ds="http://schemas.openxmlformats.org/officeDocument/2006/customXml" ds:itemID="{F37C7FC4-7880-4830-B280-1279B5A5B7CA}">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adb48b6-3973-4eaa-90bf-52485ba4b57c"/>
    <ds:schemaRef ds:uri="http://schemas.microsoft.com/sharepoint/v3/fields"/>
    <ds:schemaRef ds:uri="http://purl.org/dc/terms/"/>
    <ds:schemaRef ds:uri="d113e6c9-68c2-4198-bb3a-f8ecf571e120"/>
    <ds:schemaRef ds:uri="http://www.w3.org/XML/1998/namespace"/>
    <ds:schemaRef ds:uri="http://purl.org/dc/dcmitype/"/>
  </ds:schemaRefs>
</ds:datastoreItem>
</file>

<file path=customXml/itemProps4.xml><?xml version="1.0" encoding="utf-8"?>
<ds:datastoreItem xmlns:ds="http://schemas.openxmlformats.org/officeDocument/2006/customXml" ds:itemID="{72BB8181-B9E9-4835-80B0-5F23F691D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691</Words>
  <Characters>3941</Characters>
  <Application>Microsoft Office Word</Application>
  <DocSecurity>0</DocSecurity>
  <Lines>32</Lines>
  <Paragraphs>9</Paragraphs>
  <ScaleCrop>false</ScaleCrop>
  <HeadingPairs>
    <vt:vector size="6" baseType="variant">
      <vt:variant>
        <vt:lpstr>Title</vt:lpstr>
      </vt:variant>
      <vt:variant>
        <vt:i4>1</vt:i4>
      </vt:variant>
      <vt:variant>
        <vt:lpstr>Titolo</vt:lpstr>
      </vt:variant>
      <vt:variant>
        <vt:i4>1</vt:i4>
      </vt:variant>
      <vt:variant>
        <vt:lpstr>Titel</vt:lpstr>
      </vt:variant>
      <vt:variant>
        <vt:i4>1</vt:i4>
      </vt:variant>
    </vt:vector>
  </HeadingPairs>
  <TitlesOfParts>
    <vt:vector size="3" baseType="lpstr">
      <vt:lpstr>Agenda for EIOPA CAT WS - May meeting</vt:lpstr>
      <vt:lpstr/>
      <vt:lpstr/>
    </vt:vector>
  </TitlesOfParts>
  <Company>EIOPA</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for EIOPA CAT WS - May meeting</dc:title>
  <dc:creator>Krasniewska, Iwona</dc:creator>
  <cp:lastModifiedBy>Laetitia Molina</cp:lastModifiedBy>
  <cp:revision>2</cp:revision>
  <cp:lastPrinted>2014-07-31T06:31:00Z</cp:lastPrinted>
  <dcterms:created xsi:type="dcterms:W3CDTF">2017-05-18T13:01:00Z</dcterms:created>
  <dcterms:modified xsi:type="dcterms:W3CDTF">2017-05-18T13:01:00Z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Ref">
    <vt:lpwstr>PRA 1912270</vt:lpwstr>
  </property>
  <property fmtid="{D5CDD505-2E9C-101B-9397-08002B2CF9AE}" pid="4" name="DocVer">
    <vt:lpwstr>PRA 1912270v1</vt:lpwstr>
  </property>
  <property fmtid="{D5CDD505-2E9C-101B-9397-08002B2CF9AE}" pid="5" name="ContentTypeId">
    <vt:lpwstr>0x01010036D0EB97D5A8D14ABF6FE39E404530FC</vt:lpwstr>
  </property>
  <property fmtid="{D5CDD505-2E9C-101B-9397-08002B2CF9AE}" pid="6" name="_AdHocReviewCycleID">
    <vt:i4>-959939528</vt:i4>
  </property>
  <property fmtid="{D5CDD505-2E9C-101B-9397-08002B2CF9AE}" pid="7" name="_EmailSubject">
    <vt:lpwstr>To CAT WS: draft agenda plus additional doc for 2nd physical meeting on 24 May 2017</vt:lpwstr>
  </property>
  <property fmtid="{D5CDD505-2E9C-101B-9397-08002B2CF9AE}" pid="8" name="_AuthorEmail">
    <vt:lpwstr>Roy.Nitze@eiopa.europa.eu</vt:lpwstr>
  </property>
  <property fmtid="{D5CDD505-2E9C-101B-9397-08002B2CF9AE}" pid="9" name="_AuthorEmailDisplayName">
    <vt:lpwstr>Roy Nitze</vt:lpwstr>
  </property>
  <property fmtid="{D5CDD505-2E9C-101B-9397-08002B2CF9AE}" pid="10" name="_ReviewingToolsShownOnce">
    <vt:lpwstr/>
  </property>
</Properties>
</file>