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CD" w:rsidRPr="009A5901" w:rsidRDefault="009A5901" w:rsidP="00A756CD">
      <w:pPr>
        <w:pageBreakBefore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sk-SK"/>
        </w:rPr>
      </w:pP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D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ô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> 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o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> 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d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o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> 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> 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á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 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s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> 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p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r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á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v</w:t>
      </w:r>
      <w:r>
        <w:rPr>
          <w:rFonts w:ascii="Times New Roman" w:hAnsi="Times New Roman"/>
          <w:b/>
          <w:caps/>
          <w:sz w:val="24"/>
          <w:szCs w:val="24"/>
          <w:lang w:eastAsia="sk-SK"/>
        </w:rPr>
        <w:t xml:space="preserve"> </w:t>
      </w:r>
      <w:r w:rsidRPr="009A5901">
        <w:rPr>
          <w:rFonts w:ascii="Times New Roman" w:hAnsi="Times New Roman"/>
          <w:b/>
          <w:caps/>
          <w:sz w:val="24"/>
          <w:szCs w:val="24"/>
          <w:lang w:eastAsia="sk-SK"/>
        </w:rPr>
        <w:t>a</w:t>
      </w:r>
    </w:p>
    <w:p w:rsidR="00A756CD" w:rsidRDefault="00A756CD" w:rsidP="00A756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56CD" w:rsidRDefault="00A756CD" w:rsidP="00A756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Osobitná časť</w:t>
      </w:r>
    </w:p>
    <w:p w:rsidR="00A756CD" w:rsidRDefault="00A756CD" w:rsidP="00A756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6CD" w:rsidRDefault="000A58DF" w:rsidP="00A756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§ 1</w:t>
      </w:r>
    </w:p>
    <w:p w:rsidR="00BA05EC" w:rsidRDefault="000A58DF" w:rsidP="00C601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Vzor</w:t>
      </w:r>
      <w:r w:rsidR="00B10229">
        <w:rPr>
          <w:rFonts w:ascii="Times New Roman" w:hAnsi="Times New Roman"/>
          <w:sz w:val="24"/>
          <w:szCs w:val="24"/>
        </w:rPr>
        <w:t xml:space="preserve"> </w:t>
      </w:r>
      <w:r w:rsidR="00B10229" w:rsidRPr="00B10229">
        <w:rPr>
          <w:rFonts w:ascii="Times New Roman" w:hAnsi="Times New Roman"/>
          <w:sz w:val="24"/>
          <w:szCs w:val="24"/>
        </w:rPr>
        <w:t xml:space="preserve">výpisu </w:t>
      </w:r>
      <w:r>
        <w:rPr>
          <w:rFonts w:ascii="Times New Roman" w:hAnsi="Times New Roman"/>
          <w:sz w:val="24"/>
          <w:szCs w:val="24"/>
        </w:rPr>
        <w:t>sa uvádza</w:t>
      </w:r>
      <w:r w:rsidR="00B10229">
        <w:rPr>
          <w:rFonts w:ascii="Times New Roman" w:hAnsi="Times New Roman"/>
          <w:sz w:val="24"/>
          <w:szCs w:val="24"/>
        </w:rPr>
        <w:t xml:space="preserve"> v prílohe návrhu opatrenia. </w:t>
      </w:r>
      <w:r>
        <w:rPr>
          <w:rFonts w:ascii="Times New Roman" w:hAnsi="Times New Roman"/>
          <w:sz w:val="24"/>
          <w:szCs w:val="24"/>
        </w:rPr>
        <w:t>D</w:t>
      </w:r>
      <w:r w:rsidR="00B10229">
        <w:rPr>
          <w:rFonts w:ascii="Times New Roman" w:hAnsi="Times New Roman"/>
          <w:sz w:val="24"/>
          <w:szCs w:val="24"/>
        </w:rPr>
        <w:t xml:space="preserve">ôchodková </w:t>
      </w:r>
      <w:r>
        <w:rPr>
          <w:rFonts w:ascii="Times New Roman" w:hAnsi="Times New Roman"/>
          <w:sz w:val="24"/>
          <w:szCs w:val="24"/>
        </w:rPr>
        <w:t xml:space="preserve">správcovská </w:t>
      </w:r>
      <w:r w:rsidR="00B10229">
        <w:rPr>
          <w:rFonts w:ascii="Times New Roman" w:hAnsi="Times New Roman"/>
          <w:sz w:val="24"/>
          <w:szCs w:val="24"/>
        </w:rPr>
        <w:t xml:space="preserve">spoločnosť sa nemôže vecne a ani poradím </w:t>
      </w:r>
      <w:r w:rsidR="00A243ED">
        <w:rPr>
          <w:rFonts w:ascii="Times New Roman" w:hAnsi="Times New Roman"/>
          <w:sz w:val="24"/>
          <w:szCs w:val="24"/>
        </w:rPr>
        <w:t xml:space="preserve">odchýliť </w:t>
      </w:r>
      <w:r w:rsidR="00780AC1">
        <w:rPr>
          <w:rFonts w:ascii="Times New Roman" w:hAnsi="Times New Roman"/>
          <w:sz w:val="24"/>
          <w:szCs w:val="24"/>
        </w:rPr>
        <w:t xml:space="preserve">od </w:t>
      </w:r>
      <w:r w:rsidR="00A243ED">
        <w:rPr>
          <w:rFonts w:ascii="Times New Roman" w:hAnsi="Times New Roman"/>
          <w:sz w:val="24"/>
          <w:szCs w:val="24"/>
        </w:rPr>
        <w:t xml:space="preserve">položiek uvedených </w:t>
      </w:r>
      <w:r w:rsidR="00B10229">
        <w:rPr>
          <w:rFonts w:ascii="Times New Roman" w:hAnsi="Times New Roman"/>
          <w:sz w:val="24"/>
          <w:szCs w:val="24"/>
        </w:rPr>
        <w:t>vo vzore . Môže však</w:t>
      </w:r>
      <w:r w:rsidR="00AE3241">
        <w:rPr>
          <w:rFonts w:ascii="Times New Roman" w:hAnsi="Times New Roman"/>
          <w:sz w:val="24"/>
          <w:szCs w:val="24"/>
        </w:rPr>
        <w:t>,</w:t>
      </w:r>
      <w:r w:rsidR="00B10229">
        <w:rPr>
          <w:rFonts w:ascii="Times New Roman" w:hAnsi="Times New Roman"/>
          <w:sz w:val="24"/>
          <w:szCs w:val="24"/>
        </w:rPr>
        <w:t xml:space="preserve"> rozdielne od vzoru výpisu</w:t>
      </w:r>
      <w:r w:rsidR="00AE3241">
        <w:rPr>
          <w:rFonts w:ascii="Times New Roman" w:hAnsi="Times New Roman"/>
          <w:sz w:val="24"/>
          <w:szCs w:val="24"/>
        </w:rPr>
        <w:t>,</w:t>
      </w:r>
      <w:r w:rsidR="00B10229">
        <w:rPr>
          <w:rFonts w:ascii="Times New Roman" w:hAnsi="Times New Roman"/>
          <w:sz w:val="24"/>
          <w:szCs w:val="24"/>
        </w:rPr>
        <w:t xml:space="preserve"> upraviť ich formálnu podobu, t.j. veľkosť, štýl a farbu písma</w:t>
      </w:r>
      <w:r w:rsidR="00385016">
        <w:rPr>
          <w:rFonts w:ascii="Times New Roman" w:hAnsi="Times New Roman"/>
          <w:sz w:val="24"/>
          <w:szCs w:val="24"/>
        </w:rPr>
        <w:t>,</w:t>
      </w:r>
      <w:r w:rsidR="00B10229">
        <w:rPr>
          <w:rFonts w:ascii="Times New Roman" w:hAnsi="Times New Roman"/>
          <w:sz w:val="24"/>
          <w:szCs w:val="24"/>
        </w:rPr>
        <w:t xml:space="preserve"> ako aj celkovú grafickú podobu jednotlivých položiek</w:t>
      </w:r>
      <w:r w:rsidR="006E1272">
        <w:rPr>
          <w:rFonts w:ascii="Times New Roman" w:hAnsi="Times New Roman"/>
          <w:sz w:val="24"/>
          <w:szCs w:val="24"/>
        </w:rPr>
        <w:t xml:space="preserve"> a zjednotiť ju s vlastným korporátnym dizajn manuálom</w:t>
      </w:r>
      <w:r w:rsidR="00B10229">
        <w:rPr>
          <w:rFonts w:ascii="Times New Roman" w:hAnsi="Times New Roman"/>
          <w:sz w:val="24"/>
          <w:szCs w:val="24"/>
        </w:rPr>
        <w:t xml:space="preserve">. </w:t>
      </w:r>
      <w:r w:rsidR="00BA05EC">
        <w:rPr>
          <w:rFonts w:ascii="Times New Roman" w:hAnsi="Times New Roman"/>
          <w:sz w:val="24"/>
          <w:szCs w:val="24"/>
        </w:rPr>
        <w:t>V súlade s </w:t>
      </w:r>
      <w:r w:rsidR="00534424">
        <w:rPr>
          <w:rFonts w:ascii="Times New Roman" w:hAnsi="Times New Roman"/>
          <w:sz w:val="24"/>
          <w:szCs w:val="24"/>
        </w:rPr>
        <w:t xml:space="preserve">ustanoveniami </w:t>
      </w:r>
      <w:r w:rsidR="00BA05EC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108</w:t>
      </w:r>
      <w:r w:rsidR="00BA05EC">
        <w:rPr>
          <w:rFonts w:ascii="Times New Roman" w:hAnsi="Times New Roman"/>
          <w:sz w:val="24"/>
          <w:szCs w:val="24"/>
        </w:rPr>
        <w:t xml:space="preserve"> ods. </w:t>
      </w:r>
      <w:r>
        <w:rPr>
          <w:rFonts w:ascii="Times New Roman" w:hAnsi="Times New Roman"/>
          <w:sz w:val="24"/>
          <w:szCs w:val="24"/>
        </w:rPr>
        <w:t xml:space="preserve">6 </w:t>
      </w:r>
      <w:r w:rsidR="00BA05EC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43</w:t>
      </w:r>
      <w:r w:rsidR="00BA05EC">
        <w:rPr>
          <w:rFonts w:ascii="Times New Roman" w:hAnsi="Times New Roman"/>
          <w:sz w:val="24"/>
          <w:szCs w:val="24"/>
        </w:rPr>
        <w:t xml:space="preserve">/2004 Z. z. </w:t>
      </w:r>
      <w:r w:rsidR="00DC5DF1" w:rsidRPr="00A62D0A">
        <w:rPr>
          <w:rFonts w:ascii="Times New Roman" w:hAnsi="Times New Roman"/>
          <w:sz w:val="24"/>
          <w:szCs w:val="24"/>
          <w:u w:val="single"/>
        </w:rPr>
        <w:t xml:space="preserve">vzor </w:t>
      </w:r>
      <w:r w:rsidR="00BA05EC" w:rsidRPr="00A62D0A">
        <w:rPr>
          <w:rFonts w:ascii="Times New Roman" w:hAnsi="Times New Roman"/>
          <w:sz w:val="24"/>
          <w:szCs w:val="24"/>
          <w:u w:val="single"/>
        </w:rPr>
        <w:t>výpis</w:t>
      </w:r>
      <w:r w:rsidR="00DC5DF1" w:rsidRPr="00A62D0A">
        <w:rPr>
          <w:rFonts w:ascii="Times New Roman" w:hAnsi="Times New Roman"/>
          <w:sz w:val="24"/>
          <w:szCs w:val="24"/>
          <w:u w:val="single"/>
        </w:rPr>
        <w:t>u</w:t>
      </w:r>
      <w:r w:rsidR="00BA05EC" w:rsidRPr="00A62D0A">
        <w:rPr>
          <w:rFonts w:ascii="Times New Roman" w:hAnsi="Times New Roman"/>
          <w:sz w:val="24"/>
          <w:szCs w:val="24"/>
          <w:u w:val="single"/>
        </w:rPr>
        <w:t xml:space="preserve"> obsahuje všetky náležitosti ustanovené týmto zákonom</w:t>
      </w:r>
      <w:r w:rsidR="00BA05EC">
        <w:rPr>
          <w:rFonts w:ascii="Times New Roman" w:hAnsi="Times New Roman"/>
          <w:sz w:val="24"/>
          <w:szCs w:val="24"/>
        </w:rPr>
        <w:t>.</w:t>
      </w:r>
    </w:p>
    <w:p w:rsidR="00464DAC" w:rsidRDefault="00BF1763" w:rsidP="00464D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Vzhľadom na to, že </w:t>
      </w:r>
      <w:r w:rsidR="006E1272">
        <w:rPr>
          <w:rFonts w:ascii="Times New Roman" w:hAnsi="Times New Roman"/>
          <w:sz w:val="24"/>
          <w:szCs w:val="24"/>
        </w:rPr>
        <w:t xml:space="preserve">výpis </w:t>
      </w:r>
      <w:r>
        <w:rPr>
          <w:rFonts w:ascii="Times New Roman" w:hAnsi="Times New Roman"/>
          <w:sz w:val="24"/>
          <w:szCs w:val="24"/>
        </w:rPr>
        <w:t xml:space="preserve">bude môcť dôchodková správcovská spoločnosť prispôsobiť vlastnej korporátnej identite, návrh opatrenia obsahuje v prílohe č. 1 aj </w:t>
      </w:r>
      <w:r w:rsidRPr="00095A58">
        <w:rPr>
          <w:rFonts w:ascii="Times New Roman" w:hAnsi="Times New Roman"/>
          <w:i/>
          <w:sz w:val="24"/>
          <w:szCs w:val="24"/>
        </w:rPr>
        <w:t xml:space="preserve">Všeobecné zásady zostavovania </w:t>
      </w:r>
      <w:r w:rsidR="00D517F2">
        <w:rPr>
          <w:rFonts w:ascii="Times New Roman" w:hAnsi="Times New Roman"/>
          <w:i/>
          <w:sz w:val="24"/>
          <w:szCs w:val="24"/>
        </w:rPr>
        <w:t>výpisu</w:t>
      </w:r>
      <w:r>
        <w:rPr>
          <w:rFonts w:ascii="Times New Roman" w:hAnsi="Times New Roman"/>
          <w:sz w:val="24"/>
          <w:szCs w:val="24"/>
        </w:rPr>
        <w:t xml:space="preserve">, ktoré bude musieť dôchodková správcovská spoločnosť dodržať v záujme toho, aby neboli potlačené informácie, ktoré sú pre sporiteľov dôležité. Súčasťou prílohy č. 1 sú aj </w:t>
      </w:r>
      <w:r w:rsidRPr="00095A58">
        <w:rPr>
          <w:rFonts w:ascii="Times New Roman" w:hAnsi="Times New Roman"/>
          <w:i/>
          <w:sz w:val="24"/>
          <w:szCs w:val="24"/>
        </w:rPr>
        <w:t>Vysvetlivky na vypĺňanie</w:t>
      </w:r>
      <w:r>
        <w:rPr>
          <w:rFonts w:ascii="Times New Roman" w:hAnsi="Times New Roman"/>
          <w:sz w:val="24"/>
          <w:szCs w:val="24"/>
        </w:rPr>
        <w:t>, v ktorých sú uvedené podrobnosti o</w:t>
      </w:r>
      <w:r w:rsidR="00A243E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tom</w:t>
      </w:r>
      <w:r w:rsidR="00A243E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ako jednotlivé časti </w:t>
      </w:r>
      <w:r w:rsidR="00D517F2">
        <w:rPr>
          <w:rFonts w:ascii="Times New Roman" w:hAnsi="Times New Roman"/>
          <w:sz w:val="24"/>
          <w:szCs w:val="24"/>
        </w:rPr>
        <w:t xml:space="preserve">výpisu </w:t>
      </w:r>
      <w:r>
        <w:rPr>
          <w:rFonts w:ascii="Times New Roman" w:hAnsi="Times New Roman"/>
          <w:sz w:val="24"/>
          <w:szCs w:val="24"/>
        </w:rPr>
        <w:t xml:space="preserve">vypĺňať, prípadne v akých prípadoch ich uvádzať. </w:t>
      </w:r>
    </w:p>
    <w:p w:rsidR="00464DAC" w:rsidRDefault="00464DAC" w:rsidP="00464DA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1EFC">
        <w:rPr>
          <w:rFonts w:ascii="Times New Roman" w:hAnsi="Times New Roman"/>
          <w:sz w:val="24"/>
          <w:szCs w:val="24"/>
        </w:rPr>
        <w:t>Ak chce dôchodková správcovská spoločnosť osobitne upozorniť alebo upriamiť pozornosť sporiteľa na vybrané aspekty starobného dôchodkového sporenia, resp. poskytnúť viac informácií, v</w:t>
      </w:r>
      <w:r w:rsidR="00651EFC" w:rsidRPr="00651EFC">
        <w:rPr>
          <w:rFonts w:ascii="Times New Roman" w:hAnsi="Times New Roman"/>
          <w:sz w:val="24"/>
          <w:szCs w:val="24"/>
        </w:rPr>
        <w:t>o Všeobecných zásadách zostavovania výpisu</w:t>
      </w:r>
      <w:r w:rsidRPr="00651EFC">
        <w:rPr>
          <w:rFonts w:ascii="Times New Roman" w:hAnsi="Times New Roman"/>
          <w:sz w:val="24"/>
          <w:szCs w:val="24"/>
        </w:rPr>
        <w:t xml:space="preserve"> sa navrhuje, aby v rámci </w:t>
      </w:r>
      <w:r w:rsidR="00651EFC" w:rsidRPr="00651EFC">
        <w:rPr>
          <w:rFonts w:ascii="Times New Roman" w:hAnsi="Times New Roman"/>
          <w:sz w:val="24"/>
          <w:szCs w:val="24"/>
        </w:rPr>
        <w:t>výpisu zasielaného</w:t>
      </w:r>
      <w:r w:rsidRPr="00651EFC">
        <w:rPr>
          <w:rFonts w:ascii="Times New Roman" w:hAnsi="Times New Roman"/>
          <w:sz w:val="24"/>
          <w:szCs w:val="24"/>
        </w:rPr>
        <w:t xml:space="preserve"> v elektronickej podobe mohla využiť hypertextové prepojenia na vybrané časti svojho webového sídla resp. iné webové sídla, ktoré takéto relevantné informácie obsahujú.</w:t>
      </w:r>
    </w:p>
    <w:p w:rsidR="00E85B49" w:rsidRDefault="00163AEA" w:rsidP="00C601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85B49">
        <w:rPr>
          <w:rFonts w:ascii="Times New Roman" w:hAnsi="Times New Roman"/>
          <w:sz w:val="24"/>
          <w:szCs w:val="24"/>
        </w:rPr>
        <w:t xml:space="preserve">zor výpisu </w:t>
      </w:r>
      <w:r>
        <w:rPr>
          <w:rFonts w:ascii="Times New Roman" w:hAnsi="Times New Roman"/>
          <w:sz w:val="24"/>
          <w:szCs w:val="24"/>
        </w:rPr>
        <w:t xml:space="preserve">v prílohe č. 1 použije dôchodková správcovská spoločnosť aj pre výpisy zasielané </w:t>
      </w:r>
      <w:r w:rsidR="00DA0962">
        <w:rPr>
          <w:rFonts w:ascii="Times New Roman" w:hAnsi="Times New Roman"/>
          <w:sz w:val="24"/>
          <w:szCs w:val="24"/>
        </w:rPr>
        <w:t>podľa § 108 ods. 1 druhej vety a tretej vety novely zákona</w:t>
      </w:r>
      <w:r w:rsidR="00E85B49">
        <w:rPr>
          <w:rFonts w:ascii="Times New Roman" w:hAnsi="Times New Roman"/>
          <w:sz w:val="24"/>
          <w:szCs w:val="24"/>
        </w:rPr>
        <w:t xml:space="preserve">, ktorý </w:t>
      </w:r>
      <w:r w:rsidR="00DA0962">
        <w:rPr>
          <w:rFonts w:ascii="Times New Roman" w:hAnsi="Times New Roman"/>
          <w:sz w:val="24"/>
          <w:szCs w:val="24"/>
        </w:rPr>
        <w:t xml:space="preserve">sa </w:t>
      </w:r>
      <w:r w:rsidR="00E85B49">
        <w:rPr>
          <w:rFonts w:ascii="Times New Roman" w:hAnsi="Times New Roman"/>
          <w:sz w:val="24"/>
          <w:szCs w:val="24"/>
        </w:rPr>
        <w:t xml:space="preserve">zasiela pri prestupe </w:t>
      </w:r>
      <w:r w:rsidR="00F26BEF">
        <w:rPr>
          <w:rFonts w:ascii="Times New Roman" w:hAnsi="Times New Roman"/>
          <w:sz w:val="24"/>
          <w:szCs w:val="24"/>
        </w:rPr>
        <w:t xml:space="preserve">z dôchodkovej správcovskej spoločnosti </w:t>
      </w:r>
      <w:r w:rsidR="00E85B49">
        <w:rPr>
          <w:rFonts w:ascii="Times New Roman" w:hAnsi="Times New Roman"/>
          <w:sz w:val="24"/>
          <w:szCs w:val="24"/>
        </w:rPr>
        <w:t xml:space="preserve">do inej </w:t>
      </w:r>
      <w:r w:rsidR="00DA0962">
        <w:rPr>
          <w:rFonts w:ascii="Times New Roman" w:hAnsi="Times New Roman"/>
          <w:sz w:val="24"/>
          <w:szCs w:val="24"/>
        </w:rPr>
        <w:t>dôchodkovej správcovskej spoločnosti</w:t>
      </w:r>
      <w:r w:rsidR="00E85B49">
        <w:rPr>
          <w:rFonts w:ascii="Times New Roman" w:hAnsi="Times New Roman"/>
          <w:sz w:val="24"/>
          <w:szCs w:val="24"/>
        </w:rPr>
        <w:t xml:space="preserve">. </w:t>
      </w:r>
      <w:r w:rsidR="00DA0962">
        <w:rPr>
          <w:rFonts w:ascii="Times New Roman" w:hAnsi="Times New Roman"/>
          <w:sz w:val="24"/>
          <w:szCs w:val="24"/>
        </w:rPr>
        <w:t xml:space="preserve">V takomto výpise budú uvedené len </w:t>
      </w:r>
      <w:r w:rsidR="00E85B49">
        <w:rPr>
          <w:rFonts w:ascii="Times New Roman" w:hAnsi="Times New Roman"/>
          <w:sz w:val="24"/>
          <w:szCs w:val="24"/>
        </w:rPr>
        <w:t>zákonom ustanovené náležitosti</w:t>
      </w:r>
      <w:r w:rsidR="00DA0962">
        <w:rPr>
          <w:rFonts w:ascii="Times New Roman" w:hAnsi="Times New Roman"/>
          <w:sz w:val="24"/>
          <w:szCs w:val="24"/>
        </w:rPr>
        <w:t xml:space="preserve"> podľa § 108 ods. 4 novely zákona, čo je upravené</w:t>
      </w:r>
      <w:r w:rsidR="00F26BEF">
        <w:rPr>
          <w:rFonts w:ascii="Times New Roman" w:hAnsi="Times New Roman"/>
          <w:sz w:val="24"/>
          <w:szCs w:val="24"/>
        </w:rPr>
        <w:t xml:space="preserve"> vo </w:t>
      </w:r>
      <w:r w:rsidR="00651EFC">
        <w:rPr>
          <w:rFonts w:ascii="Times New Roman" w:hAnsi="Times New Roman"/>
          <w:sz w:val="24"/>
          <w:szCs w:val="24"/>
        </w:rPr>
        <w:t>V</w:t>
      </w:r>
      <w:r w:rsidR="00F26BEF">
        <w:rPr>
          <w:rFonts w:ascii="Times New Roman" w:hAnsi="Times New Roman"/>
          <w:sz w:val="24"/>
          <w:szCs w:val="24"/>
        </w:rPr>
        <w:t>šeobecných zásadách zostavovania výpisu</w:t>
      </w:r>
      <w:r w:rsidR="00F26BEF" w:rsidRPr="00F26BEF">
        <w:rPr>
          <w:rFonts w:ascii="Times New Roman" w:hAnsi="Times New Roman"/>
          <w:sz w:val="24"/>
          <w:szCs w:val="24"/>
        </w:rPr>
        <w:t xml:space="preserve"> </w:t>
      </w:r>
      <w:r w:rsidR="00DA0962">
        <w:rPr>
          <w:rFonts w:ascii="Times New Roman" w:hAnsi="Times New Roman"/>
          <w:sz w:val="24"/>
          <w:szCs w:val="24"/>
        </w:rPr>
        <w:t>v</w:t>
      </w:r>
      <w:r w:rsidR="00990DA7">
        <w:rPr>
          <w:rFonts w:ascii="Times New Roman" w:hAnsi="Times New Roman"/>
          <w:sz w:val="24"/>
          <w:szCs w:val="24"/>
        </w:rPr>
        <w:t> </w:t>
      </w:r>
      <w:r w:rsidR="00DA0962">
        <w:rPr>
          <w:rFonts w:ascii="Times New Roman" w:hAnsi="Times New Roman"/>
          <w:sz w:val="24"/>
          <w:szCs w:val="24"/>
        </w:rPr>
        <w:t>prílohe</w:t>
      </w:r>
      <w:r w:rsidR="00990DA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č. 1 </w:t>
      </w:r>
      <w:r w:rsidR="00DA0962">
        <w:rPr>
          <w:rFonts w:ascii="Times New Roman" w:hAnsi="Times New Roman"/>
          <w:sz w:val="24"/>
          <w:szCs w:val="24"/>
        </w:rPr>
        <w:t>návrhu opatrenia</w:t>
      </w:r>
      <w:r w:rsidR="00F26BEF">
        <w:rPr>
          <w:rFonts w:ascii="Times New Roman" w:hAnsi="Times New Roman"/>
          <w:sz w:val="24"/>
          <w:szCs w:val="24"/>
        </w:rPr>
        <w:t>.</w:t>
      </w:r>
    </w:p>
    <w:p w:rsidR="00F87FC7" w:rsidRDefault="00DC5DF1" w:rsidP="00C601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5644">
        <w:rPr>
          <w:rFonts w:ascii="Times New Roman" w:hAnsi="Times New Roman"/>
          <w:sz w:val="24"/>
          <w:szCs w:val="24"/>
        </w:rPr>
        <w:t xml:space="preserve">Vzor </w:t>
      </w:r>
      <w:r w:rsidR="00BA05EC" w:rsidRPr="008F5644">
        <w:rPr>
          <w:rFonts w:ascii="Times New Roman" w:hAnsi="Times New Roman"/>
          <w:sz w:val="24"/>
          <w:szCs w:val="24"/>
        </w:rPr>
        <w:t xml:space="preserve">výpisu je koncipovaný tak, </w:t>
      </w:r>
      <w:r w:rsidR="00F87FC7" w:rsidRPr="008F5644">
        <w:rPr>
          <w:rFonts w:ascii="Times New Roman" w:hAnsi="Times New Roman"/>
          <w:sz w:val="24"/>
          <w:szCs w:val="24"/>
        </w:rPr>
        <w:t xml:space="preserve">aby pomohol </w:t>
      </w:r>
      <w:r w:rsidR="000A58DF">
        <w:rPr>
          <w:rFonts w:ascii="Times New Roman" w:hAnsi="Times New Roman"/>
          <w:sz w:val="24"/>
          <w:szCs w:val="24"/>
        </w:rPr>
        <w:t xml:space="preserve">sporiteľovi </w:t>
      </w:r>
      <w:r w:rsidR="00F87FC7" w:rsidRPr="008F5644">
        <w:rPr>
          <w:rFonts w:ascii="Times New Roman" w:hAnsi="Times New Roman"/>
          <w:sz w:val="24"/>
          <w:szCs w:val="24"/>
        </w:rPr>
        <w:t xml:space="preserve">pochopiť vzťah medzi výškou jeho </w:t>
      </w:r>
      <w:r w:rsidR="000A58DF">
        <w:rPr>
          <w:rFonts w:ascii="Times New Roman" w:hAnsi="Times New Roman"/>
          <w:sz w:val="24"/>
          <w:szCs w:val="24"/>
        </w:rPr>
        <w:t xml:space="preserve">povinných </w:t>
      </w:r>
      <w:r w:rsidR="00F87FC7" w:rsidRPr="008F5644">
        <w:rPr>
          <w:rFonts w:ascii="Times New Roman" w:hAnsi="Times New Roman"/>
          <w:sz w:val="24"/>
          <w:szCs w:val="24"/>
        </w:rPr>
        <w:t xml:space="preserve">príspevkov, vybraným dôchodkovým fondom a prognózovanou nasporenou sumou. </w:t>
      </w:r>
      <w:r w:rsidR="008F5644">
        <w:rPr>
          <w:rFonts w:ascii="Times New Roman" w:hAnsi="Times New Roman"/>
          <w:sz w:val="24"/>
          <w:szCs w:val="24"/>
        </w:rPr>
        <w:t>Obsahuje</w:t>
      </w:r>
      <w:r w:rsidR="00F87FC7" w:rsidRPr="008F5644">
        <w:rPr>
          <w:rFonts w:ascii="Times New Roman" w:hAnsi="Times New Roman"/>
          <w:sz w:val="24"/>
          <w:szCs w:val="24"/>
        </w:rPr>
        <w:t xml:space="preserve"> </w:t>
      </w:r>
      <w:r w:rsidR="00C0005C" w:rsidRPr="008F5644">
        <w:rPr>
          <w:rFonts w:ascii="Times New Roman" w:hAnsi="Times New Roman"/>
          <w:sz w:val="24"/>
          <w:szCs w:val="24"/>
        </w:rPr>
        <w:t xml:space="preserve">preto </w:t>
      </w:r>
      <w:r w:rsidR="00F87FC7" w:rsidRPr="008F5644">
        <w:rPr>
          <w:rFonts w:ascii="Times New Roman" w:hAnsi="Times New Roman"/>
          <w:sz w:val="24"/>
          <w:szCs w:val="24"/>
        </w:rPr>
        <w:t xml:space="preserve">iba najdôležitejšie osobné a všeobecné informácie, </w:t>
      </w:r>
      <w:r w:rsidR="003458DD">
        <w:rPr>
          <w:rFonts w:ascii="Times New Roman" w:hAnsi="Times New Roman"/>
          <w:sz w:val="24"/>
          <w:szCs w:val="24"/>
        </w:rPr>
        <w:t xml:space="preserve">mal by byť jasný a zrozumiteľný, </w:t>
      </w:r>
      <w:r w:rsidR="00F87FC7" w:rsidRPr="008F5644">
        <w:rPr>
          <w:rFonts w:ascii="Times New Roman" w:hAnsi="Times New Roman"/>
          <w:sz w:val="24"/>
          <w:szCs w:val="24"/>
        </w:rPr>
        <w:t xml:space="preserve">aby sa </w:t>
      </w:r>
      <w:r w:rsidR="000A58DF">
        <w:rPr>
          <w:rFonts w:ascii="Times New Roman" w:hAnsi="Times New Roman"/>
          <w:sz w:val="24"/>
          <w:szCs w:val="24"/>
        </w:rPr>
        <w:t xml:space="preserve">sporiteľovi </w:t>
      </w:r>
      <w:r w:rsidR="00F87FC7" w:rsidRPr="008F5644">
        <w:rPr>
          <w:rFonts w:ascii="Times New Roman" w:hAnsi="Times New Roman"/>
          <w:sz w:val="24"/>
          <w:szCs w:val="24"/>
        </w:rPr>
        <w:t xml:space="preserve">uľahčilo chápanie </w:t>
      </w:r>
      <w:r w:rsidR="000A58DF">
        <w:rPr>
          <w:rFonts w:ascii="Times New Roman" w:hAnsi="Times New Roman"/>
          <w:sz w:val="24"/>
          <w:szCs w:val="24"/>
        </w:rPr>
        <w:t xml:space="preserve">starobného </w:t>
      </w:r>
      <w:r w:rsidR="00F87FC7" w:rsidRPr="008F5644">
        <w:rPr>
          <w:rFonts w:ascii="Times New Roman" w:hAnsi="Times New Roman"/>
          <w:sz w:val="24"/>
          <w:szCs w:val="24"/>
        </w:rPr>
        <w:t>dôchodkového sporenia a vývoja jeho nasporenej sumy v čase.</w:t>
      </w:r>
      <w:r w:rsidR="003458DD">
        <w:rPr>
          <w:rFonts w:ascii="Times New Roman" w:hAnsi="Times New Roman"/>
          <w:sz w:val="24"/>
          <w:szCs w:val="24"/>
        </w:rPr>
        <w:t xml:space="preserve"> Na zabezpečenie vysokej miery transparentnosti </w:t>
      </w:r>
      <w:r w:rsidR="008F5644">
        <w:rPr>
          <w:rFonts w:ascii="Times New Roman" w:hAnsi="Times New Roman"/>
          <w:sz w:val="24"/>
          <w:szCs w:val="24"/>
        </w:rPr>
        <w:t xml:space="preserve">obsahuje </w:t>
      </w:r>
      <w:r w:rsidR="003458DD">
        <w:rPr>
          <w:rFonts w:ascii="Times New Roman" w:hAnsi="Times New Roman"/>
          <w:sz w:val="24"/>
          <w:szCs w:val="24"/>
        </w:rPr>
        <w:t>podrobné</w:t>
      </w:r>
      <w:r w:rsidR="00F87FC7" w:rsidRPr="008F5644">
        <w:rPr>
          <w:rFonts w:ascii="Times New Roman" w:hAnsi="Times New Roman"/>
          <w:sz w:val="24"/>
          <w:szCs w:val="24"/>
        </w:rPr>
        <w:t xml:space="preserve"> </w:t>
      </w:r>
      <w:r w:rsidR="008F5644">
        <w:rPr>
          <w:rFonts w:ascii="Times New Roman" w:hAnsi="Times New Roman"/>
          <w:sz w:val="24"/>
          <w:szCs w:val="24"/>
        </w:rPr>
        <w:t>informácie</w:t>
      </w:r>
      <w:r w:rsidR="00F87FC7" w:rsidRPr="008F5644">
        <w:rPr>
          <w:rFonts w:ascii="Times New Roman" w:hAnsi="Times New Roman"/>
          <w:sz w:val="24"/>
          <w:szCs w:val="24"/>
        </w:rPr>
        <w:t xml:space="preserve"> o odplatách, nákladoch a</w:t>
      </w:r>
      <w:r w:rsidR="00F22691" w:rsidRPr="008F5644">
        <w:rPr>
          <w:rFonts w:ascii="Times New Roman" w:hAnsi="Times New Roman"/>
          <w:sz w:val="24"/>
          <w:szCs w:val="24"/>
        </w:rPr>
        <w:t> </w:t>
      </w:r>
      <w:r w:rsidR="00F87FC7" w:rsidRPr="008F5644">
        <w:rPr>
          <w:rFonts w:ascii="Times New Roman" w:hAnsi="Times New Roman"/>
          <w:sz w:val="24"/>
          <w:szCs w:val="24"/>
        </w:rPr>
        <w:t>poplatkoch</w:t>
      </w:r>
      <w:r w:rsidR="00F22691" w:rsidRPr="008F5644">
        <w:rPr>
          <w:rFonts w:ascii="Times New Roman" w:hAnsi="Times New Roman"/>
          <w:sz w:val="24"/>
          <w:szCs w:val="24"/>
        </w:rPr>
        <w:t>.</w:t>
      </w:r>
    </w:p>
    <w:p w:rsidR="003458DD" w:rsidRDefault="003458DD" w:rsidP="003458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Rešpektujúc vyššie uvedené požiadavky a princípy, ako aj požiadavku § 105a zákona, aby každá informácia poskytnutá účastníkovi bola </w:t>
      </w:r>
      <w:r w:rsidRPr="00E72632">
        <w:rPr>
          <w:rFonts w:ascii="Times New Roman" w:hAnsi="Times New Roman"/>
          <w:sz w:val="24"/>
          <w:szCs w:val="24"/>
          <w:u w:val="single"/>
        </w:rPr>
        <w:t>pravdivá a nebola zavádzajúca</w:t>
      </w:r>
      <w:r>
        <w:rPr>
          <w:rFonts w:ascii="Times New Roman" w:hAnsi="Times New Roman"/>
          <w:sz w:val="24"/>
          <w:szCs w:val="24"/>
        </w:rPr>
        <w:t xml:space="preserve">, obsahom návrhu výpisu </w:t>
      </w:r>
      <w:r w:rsidR="00630292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aj informácia o vplyve inflácie na hodnotu jeho úspor. </w:t>
      </w:r>
      <w:r w:rsidRPr="00147EA3">
        <w:rPr>
          <w:rFonts w:ascii="Times New Roman" w:hAnsi="Times New Roman"/>
          <w:sz w:val="24"/>
          <w:szCs w:val="24"/>
          <w:u w:val="single"/>
        </w:rPr>
        <w:t>Keďže prezentovanie prognóz</w:t>
      </w:r>
      <w:r w:rsidR="00CE5493">
        <w:rPr>
          <w:rFonts w:ascii="Times New Roman" w:hAnsi="Times New Roman"/>
          <w:sz w:val="24"/>
          <w:szCs w:val="24"/>
          <w:u w:val="single"/>
        </w:rPr>
        <w:t>y mesačného doživotného starobného dôchodku</w:t>
      </w:r>
      <w:r w:rsidRPr="00147EA3">
        <w:rPr>
          <w:rFonts w:ascii="Times New Roman" w:hAnsi="Times New Roman"/>
          <w:sz w:val="24"/>
          <w:szCs w:val="24"/>
          <w:u w:val="single"/>
        </w:rPr>
        <w:t xml:space="preserve"> v nominálnych hodnotách je z ekonomického pohľadu zavádzajúce, </w:t>
      </w:r>
      <w:r w:rsidR="00CE5493">
        <w:rPr>
          <w:rFonts w:ascii="Times New Roman" w:hAnsi="Times New Roman"/>
          <w:sz w:val="24"/>
          <w:szCs w:val="24"/>
          <w:u w:val="single"/>
        </w:rPr>
        <w:t>t. j v rozpore s ustanovením § 10</w:t>
      </w:r>
      <w:r w:rsidRPr="00147EA3">
        <w:rPr>
          <w:rFonts w:ascii="Times New Roman" w:hAnsi="Times New Roman"/>
          <w:sz w:val="24"/>
          <w:szCs w:val="24"/>
          <w:u w:val="single"/>
        </w:rPr>
        <w:t>5</w:t>
      </w:r>
      <w:r w:rsidR="00CE5493">
        <w:rPr>
          <w:rFonts w:ascii="Times New Roman" w:hAnsi="Times New Roman"/>
          <w:sz w:val="24"/>
          <w:szCs w:val="24"/>
          <w:u w:val="single"/>
        </w:rPr>
        <w:t>a</w:t>
      </w:r>
      <w:r w:rsidRPr="00147EA3">
        <w:rPr>
          <w:rFonts w:ascii="Times New Roman" w:hAnsi="Times New Roman"/>
          <w:sz w:val="24"/>
          <w:szCs w:val="24"/>
          <w:u w:val="single"/>
        </w:rPr>
        <w:t xml:space="preserve"> ods.</w:t>
      </w:r>
      <w:r w:rsidR="00CE5493">
        <w:rPr>
          <w:rFonts w:ascii="Times New Roman" w:hAnsi="Times New Roman"/>
          <w:sz w:val="24"/>
          <w:szCs w:val="24"/>
          <w:u w:val="single"/>
        </w:rPr>
        <w:t> </w:t>
      </w:r>
      <w:r w:rsidRPr="00147EA3">
        <w:rPr>
          <w:rFonts w:ascii="Times New Roman" w:hAnsi="Times New Roman"/>
          <w:sz w:val="24"/>
          <w:szCs w:val="24"/>
          <w:u w:val="single"/>
        </w:rPr>
        <w:t xml:space="preserve">1 písm. </w:t>
      </w:r>
      <w:r w:rsidR="00CE5493">
        <w:rPr>
          <w:rFonts w:ascii="Times New Roman" w:hAnsi="Times New Roman"/>
          <w:sz w:val="24"/>
          <w:szCs w:val="24"/>
          <w:u w:val="single"/>
        </w:rPr>
        <w:t>d</w:t>
      </w:r>
      <w:r w:rsidRPr="00147EA3">
        <w:rPr>
          <w:rFonts w:ascii="Times New Roman" w:hAnsi="Times New Roman"/>
          <w:sz w:val="24"/>
          <w:szCs w:val="24"/>
          <w:u w:val="single"/>
        </w:rPr>
        <w:t>) zákona,</w:t>
      </w:r>
      <w:r>
        <w:rPr>
          <w:rFonts w:ascii="Times New Roman" w:hAnsi="Times New Roman"/>
          <w:sz w:val="24"/>
          <w:szCs w:val="24"/>
        </w:rPr>
        <w:t xml:space="preserve"> vo výpise sa bude uvádzať aj </w:t>
      </w:r>
      <w:r w:rsidR="00CE5493">
        <w:rPr>
          <w:rFonts w:ascii="Times New Roman" w:hAnsi="Times New Roman"/>
          <w:sz w:val="24"/>
          <w:szCs w:val="24"/>
        </w:rPr>
        <w:t>mesačný doživotný starobný dôchodok v dnešných cenách (upravený</w:t>
      </w:r>
      <w:r w:rsidRPr="00E72632">
        <w:rPr>
          <w:rFonts w:ascii="Times New Roman" w:hAnsi="Times New Roman"/>
          <w:sz w:val="24"/>
          <w:szCs w:val="24"/>
        </w:rPr>
        <w:t xml:space="preserve"> o</w:t>
      </w:r>
      <w:r w:rsidR="00CE5493">
        <w:rPr>
          <w:rFonts w:ascii="Times New Roman" w:hAnsi="Times New Roman"/>
          <w:sz w:val="24"/>
          <w:szCs w:val="24"/>
        </w:rPr>
        <w:t> </w:t>
      </w:r>
      <w:r w:rsidRPr="00E72632">
        <w:rPr>
          <w:rFonts w:ascii="Times New Roman" w:hAnsi="Times New Roman"/>
          <w:sz w:val="24"/>
          <w:szCs w:val="24"/>
        </w:rPr>
        <w:t>projektovanú infláciu</w:t>
      </w:r>
      <w:r>
        <w:rPr>
          <w:rFonts w:ascii="Times New Roman" w:hAnsi="Times New Roman"/>
          <w:sz w:val="24"/>
          <w:szCs w:val="24"/>
        </w:rPr>
        <w:t>).</w:t>
      </w:r>
    </w:p>
    <w:p w:rsidR="00360E7A" w:rsidRDefault="00360E7A" w:rsidP="00081F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Nakoľko </w:t>
      </w:r>
      <w:r w:rsidR="00081F0A">
        <w:rPr>
          <w:rFonts w:ascii="Times New Roman" w:hAnsi="Times New Roman"/>
          <w:sz w:val="24"/>
          <w:szCs w:val="24"/>
        </w:rPr>
        <w:t>rozloženie majetku sporiteľa v dôchodkových fondoch je jeden z najdôležitejších parametrov, ktorý má vplyv na budúcu výšku dôchodkov, dôchodková správcovská spoločnosť bude sporiteľovi uvádzať</w:t>
      </w:r>
      <w:r w:rsidR="00780AC1">
        <w:rPr>
          <w:rFonts w:ascii="Times New Roman" w:hAnsi="Times New Roman"/>
          <w:sz w:val="24"/>
          <w:szCs w:val="24"/>
        </w:rPr>
        <w:t xml:space="preserve"> aj</w:t>
      </w:r>
      <w:r w:rsidR="00081F0A">
        <w:rPr>
          <w:rFonts w:ascii="Times New Roman" w:hAnsi="Times New Roman"/>
          <w:sz w:val="24"/>
          <w:szCs w:val="24"/>
        </w:rPr>
        <w:t xml:space="preserve"> informáciu o vhodnosti jeho investičnej stratégie. Ak má sporiteľ nevhodne</w:t>
      </w:r>
      <w:r>
        <w:rPr>
          <w:rFonts w:ascii="Times New Roman" w:hAnsi="Times New Roman"/>
          <w:sz w:val="24"/>
          <w:szCs w:val="24"/>
        </w:rPr>
        <w:t xml:space="preserve"> zvolenú investičnú stratégiu, </w:t>
      </w:r>
      <w:r w:rsidR="00081F0A">
        <w:rPr>
          <w:rFonts w:ascii="Times New Roman" w:hAnsi="Times New Roman"/>
          <w:sz w:val="24"/>
          <w:szCs w:val="24"/>
        </w:rPr>
        <w:t>t.j. nie je v nej zohľadnený jeho</w:t>
      </w:r>
      <w:r w:rsidR="00630292">
        <w:rPr>
          <w:rFonts w:ascii="Times New Roman" w:hAnsi="Times New Roman"/>
          <w:sz w:val="24"/>
          <w:szCs w:val="24"/>
        </w:rPr>
        <w:t xml:space="preserve"> vek a </w:t>
      </w:r>
      <w:r w:rsidR="00081F0A">
        <w:rPr>
          <w:rFonts w:ascii="Times New Roman" w:hAnsi="Times New Roman"/>
          <w:sz w:val="24"/>
          <w:szCs w:val="24"/>
        </w:rPr>
        <w:t>zostávajúca</w:t>
      </w:r>
      <w:r w:rsidR="00630292">
        <w:rPr>
          <w:rFonts w:ascii="Times New Roman" w:hAnsi="Times New Roman"/>
          <w:sz w:val="24"/>
          <w:szCs w:val="24"/>
        </w:rPr>
        <w:t xml:space="preserve"> </w:t>
      </w:r>
      <w:r w:rsidR="00081F0A">
        <w:rPr>
          <w:rFonts w:ascii="Times New Roman" w:hAnsi="Times New Roman"/>
          <w:sz w:val="24"/>
          <w:szCs w:val="24"/>
        </w:rPr>
        <w:t xml:space="preserve">dĺžka </w:t>
      </w:r>
      <w:r w:rsidR="00630292">
        <w:rPr>
          <w:rFonts w:ascii="Times New Roman" w:hAnsi="Times New Roman"/>
          <w:sz w:val="24"/>
          <w:szCs w:val="24"/>
        </w:rPr>
        <w:t>sporenia, dô</w:t>
      </w:r>
      <w:r w:rsidR="00081F0A">
        <w:rPr>
          <w:rFonts w:ascii="Times New Roman" w:hAnsi="Times New Roman"/>
          <w:sz w:val="24"/>
          <w:szCs w:val="24"/>
        </w:rPr>
        <w:t xml:space="preserve">chodková správcovská spoločnosť bude </w:t>
      </w:r>
      <w:r w:rsidR="00780AC1">
        <w:rPr>
          <w:rFonts w:ascii="Times New Roman" w:hAnsi="Times New Roman"/>
          <w:sz w:val="24"/>
          <w:szCs w:val="24"/>
        </w:rPr>
        <w:t xml:space="preserve">takémuto </w:t>
      </w:r>
      <w:r w:rsidR="00081F0A">
        <w:rPr>
          <w:rFonts w:ascii="Times New Roman" w:hAnsi="Times New Roman"/>
          <w:sz w:val="24"/>
          <w:szCs w:val="24"/>
        </w:rPr>
        <w:t xml:space="preserve">sporiteľovi </w:t>
      </w:r>
      <w:r w:rsidR="00780AC1">
        <w:rPr>
          <w:rFonts w:ascii="Times New Roman" w:hAnsi="Times New Roman"/>
          <w:sz w:val="24"/>
          <w:szCs w:val="24"/>
        </w:rPr>
        <w:t xml:space="preserve">zostavovať aj </w:t>
      </w:r>
      <w:r w:rsidR="004705AE" w:rsidRPr="00C342D0">
        <w:rPr>
          <w:rFonts w:ascii="Times New Roman" w:hAnsi="Times New Roman"/>
          <w:sz w:val="24"/>
          <w:szCs w:val="24"/>
          <w:u w:val="single"/>
        </w:rPr>
        <w:t xml:space="preserve">alternatívnu </w:t>
      </w:r>
      <w:r w:rsidR="00081F0A" w:rsidRPr="00C342D0">
        <w:rPr>
          <w:rFonts w:ascii="Times New Roman" w:hAnsi="Times New Roman"/>
          <w:sz w:val="24"/>
          <w:szCs w:val="24"/>
          <w:u w:val="single"/>
        </w:rPr>
        <w:t>prognózu dôchodku</w:t>
      </w:r>
      <w:r w:rsidR="004705AE">
        <w:rPr>
          <w:rFonts w:ascii="Times New Roman" w:hAnsi="Times New Roman"/>
          <w:sz w:val="24"/>
          <w:szCs w:val="24"/>
        </w:rPr>
        <w:t xml:space="preserve"> (blok C)</w:t>
      </w:r>
      <w:r w:rsidR="00EF04E2">
        <w:rPr>
          <w:rFonts w:ascii="Times New Roman" w:hAnsi="Times New Roman"/>
          <w:sz w:val="24"/>
          <w:szCs w:val="24"/>
        </w:rPr>
        <w:t>, v ktorej mu</w:t>
      </w:r>
      <w:r w:rsidR="00DD2353">
        <w:rPr>
          <w:rFonts w:ascii="Times New Roman" w:hAnsi="Times New Roman"/>
          <w:sz w:val="24"/>
          <w:szCs w:val="24"/>
        </w:rPr>
        <w:t xml:space="preserve"> </w:t>
      </w:r>
      <w:r w:rsidR="00081F0A">
        <w:rPr>
          <w:rFonts w:ascii="Times New Roman" w:hAnsi="Times New Roman"/>
          <w:sz w:val="24"/>
          <w:szCs w:val="24"/>
        </w:rPr>
        <w:t xml:space="preserve">navrhne </w:t>
      </w:r>
      <w:r w:rsidR="00780AC1">
        <w:rPr>
          <w:rFonts w:ascii="Times New Roman" w:hAnsi="Times New Roman"/>
          <w:sz w:val="24"/>
          <w:szCs w:val="24"/>
        </w:rPr>
        <w:t xml:space="preserve">optimálnu </w:t>
      </w:r>
      <w:r w:rsidR="00081F0A">
        <w:rPr>
          <w:rFonts w:ascii="Times New Roman" w:hAnsi="Times New Roman"/>
          <w:sz w:val="24"/>
          <w:szCs w:val="24"/>
        </w:rPr>
        <w:t>investičnú stratégiu</w:t>
      </w:r>
      <w:r w:rsidR="00780AC1">
        <w:rPr>
          <w:rFonts w:ascii="Times New Roman" w:hAnsi="Times New Roman"/>
          <w:sz w:val="24"/>
          <w:szCs w:val="24"/>
        </w:rPr>
        <w:t>, a to na základe jeho veku a zostávajúceho horizontu sporenia</w:t>
      </w:r>
      <w:r w:rsidR="00081F0A">
        <w:rPr>
          <w:rFonts w:ascii="Times New Roman" w:hAnsi="Times New Roman"/>
          <w:sz w:val="24"/>
          <w:szCs w:val="24"/>
        </w:rPr>
        <w:t>.</w:t>
      </w:r>
      <w:r w:rsidR="00442BE4">
        <w:rPr>
          <w:rFonts w:ascii="Times New Roman" w:hAnsi="Times New Roman"/>
          <w:sz w:val="24"/>
          <w:szCs w:val="24"/>
        </w:rPr>
        <w:t xml:space="preserve"> Povinne bude túto informáciu uvádzať sporiteľom mladším ako </w:t>
      </w:r>
      <w:r w:rsidR="00C342D0">
        <w:rPr>
          <w:rFonts w:ascii="Times New Roman" w:hAnsi="Times New Roman"/>
          <w:sz w:val="24"/>
          <w:szCs w:val="24"/>
        </w:rPr>
        <w:t>4</w:t>
      </w:r>
      <w:r w:rsidR="00442BE4">
        <w:rPr>
          <w:rFonts w:ascii="Times New Roman" w:hAnsi="Times New Roman"/>
          <w:sz w:val="24"/>
          <w:szCs w:val="24"/>
        </w:rPr>
        <w:t>0 rokov, ktorí majú čo i len ma</w:t>
      </w:r>
      <w:r w:rsidR="00C342D0">
        <w:rPr>
          <w:rFonts w:ascii="Times New Roman" w:hAnsi="Times New Roman"/>
          <w:sz w:val="24"/>
          <w:szCs w:val="24"/>
        </w:rPr>
        <w:t>l</w:t>
      </w:r>
      <w:r w:rsidR="00442BE4">
        <w:rPr>
          <w:rFonts w:ascii="Times New Roman" w:hAnsi="Times New Roman"/>
          <w:sz w:val="24"/>
          <w:szCs w:val="24"/>
        </w:rPr>
        <w:t>ú časť úspor na dôchodok alokovanú v dlhopisovom garantovanom dôchodkovom fonde</w:t>
      </w:r>
      <w:r w:rsidR="00C342D0">
        <w:rPr>
          <w:rFonts w:ascii="Times New Roman" w:hAnsi="Times New Roman"/>
          <w:sz w:val="24"/>
          <w:szCs w:val="24"/>
        </w:rPr>
        <w:t xml:space="preserve">. </w:t>
      </w:r>
      <w:r w:rsidR="00C342D0">
        <w:rPr>
          <w:rFonts w:ascii="Times New Roman" w:hAnsi="Times New Roman"/>
          <w:sz w:val="24"/>
          <w:szCs w:val="24"/>
        </w:rPr>
        <w:lastRenderedPageBreak/>
        <w:t>A</w:t>
      </w:r>
      <w:r w:rsidR="00442BE4">
        <w:rPr>
          <w:rFonts w:ascii="Times New Roman" w:hAnsi="Times New Roman"/>
          <w:sz w:val="24"/>
          <w:szCs w:val="24"/>
        </w:rPr>
        <w:t>k sa však dôchodková správcovská spoločnosť rozhodne, môže tento nástroj využiť aj u iných sporiteľov a ponúknuť im inú vhodnejšiu sporiacu stratégiu.</w:t>
      </w:r>
    </w:p>
    <w:p w:rsidR="00263C9E" w:rsidRDefault="00BE2349" w:rsidP="00BE2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Vo výpise bude uvádzaná tabuľka s výkonnosťou dôchodkových fondov za predchádzajúci kalendárny rok a kumulatívne za posledných 10 rokov. </w:t>
      </w:r>
      <w:r w:rsidR="00263C9E">
        <w:rPr>
          <w:rFonts w:ascii="Times New Roman" w:hAnsi="Times New Roman"/>
          <w:sz w:val="24"/>
          <w:szCs w:val="24"/>
        </w:rPr>
        <w:t xml:space="preserve">Dôvodom uvádzania tejto tabuľky je informovanie sporiteľa o dlhodobej výhodnosti starobného dôchodkového sporenia, aby dokázal porovnať vývoj jeho investícií nielen v kontexte uplynulého kalendárneho roka, ale aj z dlhodobého hľadiska. Táto informácia </w:t>
      </w:r>
      <w:r w:rsidR="006F3CAA">
        <w:rPr>
          <w:rFonts w:ascii="Times New Roman" w:hAnsi="Times New Roman"/>
          <w:sz w:val="24"/>
          <w:szCs w:val="24"/>
        </w:rPr>
        <w:t xml:space="preserve">bude pre sporiteľa </w:t>
      </w:r>
      <w:r w:rsidR="00263C9E">
        <w:rPr>
          <w:rFonts w:ascii="Times New Roman" w:hAnsi="Times New Roman"/>
          <w:sz w:val="24"/>
          <w:szCs w:val="24"/>
        </w:rPr>
        <w:t xml:space="preserve">dôležitá </w:t>
      </w:r>
      <w:r w:rsidR="00A243ED">
        <w:rPr>
          <w:rFonts w:ascii="Times New Roman" w:hAnsi="Times New Roman"/>
          <w:sz w:val="24"/>
          <w:szCs w:val="24"/>
        </w:rPr>
        <w:t xml:space="preserve">najmä vtedy, </w:t>
      </w:r>
      <w:r w:rsidR="006F3CAA">
        <w:rPr>
          <w:rFonts w:ascii="Times New Roman" w:hAnsi="Times New Roman"/>
          <w:sz w:val="24"/>
          <w:szCs w:val="24"/>
        </w:rPr>
        <w:t>ak sa výpis bude zasielať za obdobie</w:t>
      </w:r>
      <w:r w:rsidR="00263C9E">
        <w:rPr>
          <w:rFonts w:ascii="Times New Roman" w:hAnsi="Times New Roman"/>
          <w:sz w:val="24"/>
          <w:szCs w:val="24"/>
        </w:rPr>
        <w:t xml:space="preserve">, kedy </w:t>
      </w:r>
      <w:r w:rsidR="006F3CAA">
        <w:rPr>
          <w:rFonts w:ascii="Times New Roman" w:hAnsi="Times New Roman"/>
          <w:sz w:val="24"/>
          <w:szCs w:val="24"/>
        </w:rPr>
        <w:t>na finančných</w:t>
      </w:r>
      <w:r w:rsidR="00263C9E">
        <w:rPr>
          <w:rFonts w:ascii="Times New Roman" w:hAnsi="Times New Roman"/>
          <w:sz w:val="24"/>
          <w:szCs w:val="24"/>
        </w:rPr>
        <w:t xml:space="preserve"> trh</w:t>
      </w:r>
      <w:r w:rsidR="006F3CAA">
        <w:rPr>
          <w:rFonts w:ascii="Times New Roman" w:hAnsi="Times New Roman"/>
          <w:sz w:val="24"/>
          <w:szCs w:val="24"/>
        </w:rPr>
        <w:t>och nastali výrazné poklesy</w:t>
      </w:r>
      <w:r w:rsidR="00263C9E">
        <w:rPr>
          <w:rFonts w:ascii="Times New Roman" w:hAnsi="Times New Roman"/>
          <w:sz w:val="24"/>
          <w:szCs w:val="24"/>
        </w:rPr>
        <w:t xml:space="preserve">. Zároveň môže získať ucelenejší obraz o výkonnosti dôchodkových fondov, na základe ktorého si môže zvoliť vhodnú investičnú stratégiu z hľadiska jeho veku a zostávajúceho horizontu sporenia. </w:t>
      </w:r>
    </w:p>
    <w:p w:rsidR="00263C9E" w:rsidRDefault="00263C9E" w:rsidP="00BE2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644" w:rsidRPr="00FF3502" w:rsidRDefault="008F5644" w:rsidP="008F56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03C3">
        <w:rPr>
          <w:rFonts w:ascii="Times New Roman" w:hAnsi="Times New Roman"/>
          <w:b/>
          <w:sz w:val="24"/>
          <w:szCs w:val="24"/>
        </w:rPr>
        <w:t xml:space="preserve">K § </w:t>
      </w:r>
      <w:r w:rsidR="00CE5493" w:rsidRPr="00EA03C3">
        <w:rPr>
          <w:rFonts w:ascii="Times New Roman" w:hAnsi="Times New Roman"/>
          <w:b/>
          <w:sz w:val="24"/>
          <w:szCs w:val="24"/>
        </w:rPr>
        <w:t>2</w:t>
      </w:r>
      <w:r w:rsidRPr="00FF3502">
        <w:rPr>
          <w:rFonts w:ascii="Times New Roman" w:hAnsi="Times New Roman"/>
          <w:b/>
          <w:sz w:val="24"/>
          <w:szCs w:val="24"/>
        </w:rPr>
        <w:t xml:space="preserve"> </w:t>
      </w:r>
    </w:p>
    <w:p w:rsidR="008F5644" w:rsidRDefault="008F5644" w:rsidP="008F5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502">
        <w:rPr>
          <w:rFonts w:ascii="Times New Roman" w:hAnsi="Times New Roman"/>
          <w:sz w:val="24"/>
          <w:szCs w:val="24"/>
        </w:rPr>
        <w:tab/>
        <w:t>Návrh ustanovenia obsahuje podrobné predpoklady pre</w:t>
      </w:r>
      <w:r w:rsidR="00BF432C">
        <w:rPr>
          <w:rFonts w:ascii="Times New Roman" w:hAnsi="Times New Roman"/>
          <w:sz w:val="24"/>
          <w:szCs w:val="24"/>
        </w:rPr>
        <w:t xml:space="preserve"> stanovenie prognóz dôchodku</w:t>
      </w:r>
      <w:r w:rsidRPr="00FF3502">
        <w:rPr>
          <w:rFonts w:ascii="Times New Roman" w:hAnsi="Times New Roman"/>
          <w:sz w:val="24"/>
          <w:szCs w:val="24"/>
        </w:rPr>
        <w:t>. Priamo v </w:t>
      </w:r>
      <w:r>
        <w:rPr>
          <w:rFonts w:ascii="Times New Roman" w:hAnsi="Times New Roman"/>
          <w:sz w:val="24"/>
          <w:szCs w:val="24"/>
        </w:rPr>
        <w:t>§</w:t>
      </w:r>
      <w:r w:rsidRPr="00FF3502">
        <w:rPr>
          <w:rFonts w:ascii="Times New Roman" w:hAnsi="Times New Roman"/>
          <w:sz w:val="24"/>
          <w:szCs w:val="24"/>
        </w:rPr>
        <w:t xml:space="preserve"> </w:t>
      </w:r>
      <w:r w:rsidR="00BF432C">
        <w:rPr>
          <w:rFonts w:ascii="Times New Roman" w:hAnsi="Times New Roman"/>
          <w:sz w:val="24"/>
          <w:szCs w:val="24"/>
        </w:rPr>
        <w:t>2</w:t>
      </w:r>
      <w:r w:rsidRPr="00FF3502">
        <w:rPr>
          <w:rFonts w:ascii="Times New Roman" w:hAnsi="Times New Roman"/>
          <w:sz w:val="24"/>
          <w:szCs w:val="24"/>
        </w:rPr>
        <w:t xml:space="preserve"> </w:t>
      </w:r>
      <w:r w:rsidR="00A62D0A">
        <w:rPr>
          <w:rFonts w:ascii="Times New Roman" w:hAnsi="Times New Roman"/>
          <w:sz w:val="24"/>
          <w:szCs w:val="24"/>
        </w:rPr>
        <w:t xml:space="preserve">(resp. </w:t>
      </w:r>
      <w:r w:rsidRPr="00FF3502">
        <w:rPr>
          <w:rFonts w:ascii="Times New Roman" w:hAnsi="Times New Roman"/>
          <w:sz w:val="24"/>
          <w:szCs w:val="24"/>
        </w:rPr>
        <w:t xml:space="preserve">v prílohe č. </w:t>
      </w:r>
      <w:r w:rsidR="00BF432C">
        <w:rPr>
          <w:rFonts w:ascii="Times New Roman" w:hAnsi="Times New Roman"/>
          <w:sz w:val="24"/>
          <w:szCs w:val="24"/>
        </w:rPr>
        <w:t>2</w:t>
      </w:r>
      <w:r w:rsidR="00A62D0A">
        <w:rPr>
          <w:rFonts w:ascii="Times New Roman" w:hAnsi="Times New Roman"/>
          <w:sz w:val="24"/>
          <w:szCs w:val="24"/>
        </w:rPr>
        <w:t>)</w:t>
      </w:r>
      <w:r w:rsidRPr="00FF3502">
        <w:rPr>
          <w:rFonts w:ascii="Times New Roman" w:hAnsi="Times New Roman"/>
          <w:sz w:val="24"/>
          <w:szCs w:val="24"/>
        </w:rPr>
        <w:t xml:space="preserve"> sa definujú všetky premenné, ktoré vstupujú do výpočtu prognóz dôchodk</w:t>
      </w:r>
      <w:r w:rsidR="00BF432C">
        <w:rPr>
          <w:rFonts w:ascii="Times New Roman" w:hAnsi="Times New Roman"/>
          <w:sz w:val="24"/>
          <w:szCs w:val="24"/>
        </w:rPr>
        <w:t>u</w:t>
      </w:r>
      <w:r w:rsidRPr="00FF3502">
        <w:rPr>
          <w:rFonts w:ascii="Times New Roman" w:hAnsi="Times New Roman"/>
          <w:sz w:val="24"/>
          <w:szCs w:val="24"/>
        </w:rPr>
        <w:t xml:space="preserve"> pre jednotlivé scenáre</w:t>
      </w:r>
      <w:r w:rsidR="00780AC1">
        <w:rPr>
          <w:rFonts w:ascii="Times New Roman" w:hAnsi="Times New Roman"/>
          <w:sz w:val="24"/>
          <w:szCs w:val="24"/>
        </w:rPr>
        <w:t xml:space="preserve"> a to najmä</w:t>
      </w:r>
      <w:r w:rsidRPr="00FF3502">
        <w:rPr>
          <w:rFonts w:ascii="Times New Roman" w:hAnsi="Times New Roman"/>
          <w:sz w:val="24"/>
          <w:szCs w:val="24"/>
        </w:rPr>
        <w:t xml:space="preserve"> </w:t>
      </w:r>
      <w:r w:rsidR="00780AC1" w:rsidRPr="00CC2855">
        <w:rPr>
          <w:rFonts w:ascii="Times New Roman" w:hAnsi="Times New Roman"/>
          <w:sz w:val="24"/>
          <w:szCs w:val="24"/>
          <w:u w:val="single"/>
        </w:rPr>
        <w:t xml:space="preserve">predpokladaná dĺžka </w:t>
      </w:r>
      <w:r w:rsidRPr="00CC2855">
        <w:rPr>
          <w:rFonts w:ascii="Times New Roman" w:hAnsi="Times New Roman"/>
          <w:sz w:val="24"/>
          <w:szCs w:val="24"/>
          <w:u w:val="single"/>
        </w:rPr>
        <w:t>sporenia</w:t>
      </w:r>
      <w:r w:rsidR="00F60180" w:rsidRPr="00CC2855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F432C" w:rsidRPr="00CC2855">
        <w:rPr>
          <w:rFonts w:ascii="Times New Roman" w:hAnsi="Times New Roman"/>
          <w:sz w:val="24"/>
          <w:szCs w:val="24"/>
          <w:u w:val="single"/>
        </w:rPr>
        <w:t>súhrnný</w:t>
      </w:r>
      <w:r w:rsidRPr="00CC2855">
        <w:rPr>
          <w:rFonts w:ascii="Times New Roman" w:hAnsi="Times New Roman"/>
          <w:sz w:val="24"/>
          <w:szCs w:val="24"/>
          <w:u w:val="single"/>
        </w:rPr>
        <w:t xml:space="preserve"> ukazovateľ rizika dôchodkového fondu</w:t>
      </w:r>
      <w:r w:rsidR="00F60180" w:rsidRPr="00CC2855">
        <w:rPr>
          <w:rFonts w:ascii="Times New Roman" w:hAnsi="Times New Roman"/>
          <w:sz w:val="24"/>
          <w:szCs w:val="24"/>
          <w:u w:val="single"/>
        </w:rPr>
        <w:t>, vekový bonus a predpoklady úmrtnosti</w:t>
      </w:r>
      <w:r w:rsidRPr="00FF3502">
        <w:rPr>
          <w:rFonts w:ascii="Times New Roman" w:hAnsi="Times New Roman"/>
          <w:sz w:val="24"/>
          <w:szCs w:val="24"/>
        </w:rPr>
        <w:t xml:space="preserve">. Premenné vstupujúce do výpočtu boli stanovené na základe historického vývoja predmetných ukazovateľov, </w:t>
      </w:r>
      <w:r>
        <w:rPr>
          <w:rFonts w:ascii="Times New Roman" w:hAnsi="Times New Roman"/>
          <w:sz w:val="24"/>
          <w:szCs w:val="24"/>
        </w:rPr>
        <w:t xml:space="preserve">a to </w:t>
      </w:r>
      <w:r w:rsidRPr="00FF3502">
        <w:rPr>
          <w:rFonts w:ascii="Times New Roman" w:hAnsi="Times New Roman"/>
          <w:sz w:val="24"/>
          <w:szCs w:val="24"/>
        </w:rPr>
        <w:t xml:space="preserve">pomocou využitia metódy </w:t>
      </w:r>
      <w:proofErr w:type="spellStart"/>
      <w:r w:rsidRPr="00FF3502">
        <w:rPr>
          <w:rFonts w:ascii="Times New Roman" w:hAnsi="Times New Roman"/>
          <w:sz w:val="24"/>
          <w:szCs w:val="24"/>
        </w:rPr>
        <w:t>bootstrapping</w:t>
      </w:r>
      <w:proofErr w:type="spellEnd"/>
      <w:r w:rsidRPr="00FF35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</w:t>
      </w:r>
      <w:r w:rsidRPr="00FF3502">
        <w:rPr>
          <w:rFonts w:ascii="Times New Roman" w:hAnsi="Times New Roman"/>
          <w:sz w:val="24"/>
          <w:szCs w:val="24"/>
        </w:rPr>
        <w:t xml:space="preserve">zhľadom na potrebu jednoduchosti samotného výpočtu boli </w:t>
      </w:r>
      <w:r>
        <w:rPr>
          <w:rFonts w:ascii="Times New Roman" w:hAnsi="Times New Roman"/>
          <w:sz w:val="24"/>
          <w:szCs w:val="24"/>
        </w:rPr>
        <w:t>v</w:t>
      </w:r>
      <w:r w:rsidRPr="00FF3502">
        <w:rPr>
          <w:rFonts w:ascii="Times New Roman" w:hAnsi="Times New Roman"/>
          <w:sz w:val="24"/>
          <w:szCs w:val="24"/>
        </w:rPr>
        <w:t xml:space="preserve">ýsledky simulácií upravené, </w:t>
      </w:r>
      <w:r>
        <w:rPr>
          <w:rFonts w:ascii="Times New Roman" w:hAnsi="Times New Roman"/>
          <w:sz w:val="24"/>
          <w:szCs w:val="24"/>
        </w:rPr>
        <w:t>pričom</w:t>
      </w:r>
      <w:r w:rsidRPr="00FF3502">
        <w:rPr>
          <w:rFonts w:ascii="Times New Roman" w:hAnsi="Times New Roman"/>
          <w:sz w:val="24"/>
          <w:szCs w:val="24"/>
        </w:rPr>
        <w:t> dôraz</w:t>
      </w:r>
      <w:r>
        <w:rPr>
          <w:rFonts w:ascii="Times New Roman" w:hAnsi="Times New Roman"/>
          <w:sz w:val="24"/>
          <w:szCs w:val="24"/>
        </w:rPr>
        <w:t xml:space="preserve"> sa kládol najmä</w:t>
      </w:r>
      <w:r w:rsidRPr="00FF3502">
        <w:rPr>
          <w:rFonts w:ascii="Times New Roman" w:hAnsi="Times New Roman"/>
          <w:sz w:val="24"/>
          <w:szCs w:val="24"/>
        </w:rPr>
        <w:t xml:space="preserve"> na zachovanie adekvátnej výpovednej hodnoty prognóz a vzťahov medzi jednotlivými premennými.</w:t>
      </w:r>
    </w:p>
    <w:p w:rsidR="008F5644" w:rsidRDefault="008F5644" w:rsidP="00C601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160D">
        <w:rPr>
          <w:rFonts w:ascii="Times New Roman" w:hAnsi="Times New Roman"/>
          <w:sz w:val="24"/>
          <w:szCs w:val="24"/>
        </w:rPr>
        <w:t xml:space="preserve">Základnými </w:t>
      </w:r>
      <w:r w:rsidRPr="00A579CB">
        <w:rPr>
          <w:rFonts w:ascii="Times New Roman" w:hAnsi="Times New Roman"/>
          <w:sz w:val="24"/>
          <w:szCs w:val="24"/>
          <w:u w:val="single"/>
        </w:rPr>
        <w:t>individuálnymi premennými</w:t>
      </w:r>
      <w:r w:rsidRPr="0069160D">
        <w:rPr>
          <w:rFonts w:ascii="Times New Roman" w:hAnsi="Times New Roman"/>
          <w:sz w:val="24"/>
          <w:szCs w:val="24"/>
        </w:rPr>
        <w:t xml:space="preserve">, ktoré vstupujú do výpočtu prognózy nasporenej sumy, sú príspevok </w:t>
      </w:r>
      <w:r w:rsidR="00F60180">
        <w:rPr>
          <w:rFonts w:ascii="Times New Roman" w:hAnsi="Times New Roman"/>
          <w:sz w:val="24"/>
          <w:szCs w:val="24"/>
        </w:rPr>
        <w:t>sporiteľa</w:t>
      </w:r>
      <w:r w:rsidR="00EA03C3">
        <w:rPr>
          <w:rFonts w:ascii="Times New Roman" w:hAnsi="Times New Roman"/>
          <w:sz w:val="24"/>
          <w:szCs w:val="24"/>
        </w:rPr>
        <w:t xml:space="preserve"> a jeho</w:t>
      </w:r>
      <w:r w:rsidRPr="0069160D">
        <w:rPr>
          <w:rFonts w:ascii="Times New Roman" w:hAnsi="Times New Roman"/>
          <w:sz w:val="24"/>
          <w:szCs w:val="24"/>
        </w:rPr>
        <w:t xml:space="preserve"> </w:t>
      </w:r>
      <w:r w:rsidR="00EA03C3">
        <w:rPr>
          <w:rFonts w:ascii="Times New Roman" w:hAnsi="Times New Roman"/>
          <w:sz w:val="24"/>
          <w:szCs w:val="24"/>
        </w:rPr>
        <w:t xml:space="preserve">valorizácia, </w:t>
      </w:r>
      <w:r w:rsidRPr="0069160D">
        <w:rPr>
          <w:rFonts w:ascii="Times New Roman" w:hAnsi="Times New Roman"/>
          <w:sz w:val="24"/>
          <w:szCs w:val="24"/>
        </w:rPr>
        <w:t xml:space="preserve">vek </w:t>
      </w:r>
      <w:r w:rsidR="00F60180">
        <w:rPr>
          <w:rFonts w:ascii="Times New Roman" w:hAnsi="Times New Roman"/>
          <w:sz w:val="24"/>
          <w:szCs w:val="24"/>
        </w:rPr>
        <w:t>sporiteľa</w:t>
      </w:r>
      <w:r w:rsidR="00EA03C3">
        <w:rPr>
          <w:rFonts w:ascii="Times New Roman" w:hAnsi="Times New Roman"/>
          <w:sz w:val="24"/>
          <w:szCs w:val="24"/>
        </w:rPr>
        <w:t xml:space="preserve"> </w:t>
      </w:r>
      <w:r w:rsidRPr="0069160D">
        <w:rPr>
          <w:rFonts w:ascii="Times New Roman" w:hAnsi="Times New Roman"/>
          <w:sz w:val="24"/>
          <w:szCs w:val="24"/>
        </w:rPr>
        <w:t xml:space="preserve">a predpokladaná </w:t>
      </w:r>
      <w:r w:rsidR="00780AC1">
        <w:rPr>
          <w:rFonts w:ascii="Times New Roman" w:hAnsi="Times New Roman"/>
          <w:sz w:val="24"/>
          <w:szCs w:val="24"/>
        </w:rPr>
        <w:t xml:space="preserve">zostávajúca </w:t>
      </w:r>
      <w:r w:rsidRPr="0069160D">
        <w:rPr>
          <w:rFonts w:ascii="Times New Roman" w:hAnsi="Times New Roman"/>
          <w:sz w:val="24"/>
          <w:szCs w:val="24"/>
        </w:rPr>
        <w:t xml:space="preserve">dĺžka sporenia, ktorá je v zásade ohraničená dovŕšením </w:t>
      </w:r>
      <w:r w:rsidR="00EA03C3">
        <w:rPr>
          <w:rFonts w:ascii="Times New Roman" w:hAnsi="Times New Roman"/>
          <w:sz w:val="24"/>
          <w:szCs w:val="24"/>
        </w:rPr>
        <w:t>dôchodkového veku, resp. predpokladaného dôchodkového veku, ktorý je potrebný pre poberanie dôchodku zo Sociálnej poisťovne.</w:t>
      </w:r>
    </w:p>
    <w:p w:rsidR="0097588E" w:rsidRDefault="0097588E" w:rsidP="004D28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Povinné príspevky sú vypočítané ako priemer tých povinných príspevkov, ktoré boli na osobný dôchodkový účet pripísané za posledných 24 mesiacov, ktoré predchádzajú dátu</w:t>
      </w:r>
      <w:r w:rsidR="003253E8">
        <w:rPr>
          <w:rFonts w:ascii="Times New Roman" w:hAnsi="Times New Roman"/>
          <w:sz w:val="24"/>
          <w:szCs w:val="24"/>
        </w:rPr>
        <w:t>mu, ku ktorému sa výpis zasiela a zároveň, ktoré súvisia s týmto obdobím.</w:t>
      </w:r>
      <w:r>
        <w:rPr>
          <w:rFonts w:ascii="Times New Roman" w:hAnsi="Times New Roman"/>
          <w:sz w:val="24"/>
          <w:szCs w:val="24"/>
        </w:rPr>
        <w:t xml:space="preserve"> To znamená, že povinné príspevky, ktoré boli Sociálnou poisťovňou dodatočne postúpené a vzťahujú sa k iným ako spomínaným mesiacom (rôzne korekcie)</w:t>
      </w:r>
      <w:r w:rsidR="005F209D">
        <w:rPr>
          <w:rFonts w:ascii="Times New Roman" w:hAnsi="Times New Roman"/>
          <w:sz w:val="24"/>
          <w:szCs w:val="24"/>
        </w:rPr>
        <w:t>, sa do výpočtu priemeru povinných príspevkov nezahŕňajú. Pri výpočte priemeru sa suma uvedených povinných príspevkov vydelí počtom mesiacov, za ktoré boli povinné príspevky pripísané.</w:t>
      </w:r>
    </w:p>
    <w:p w:rsidR="004D28D6" w:rsidRDefault="004D28D6" w:rsidP="004D28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 odhade budúcej výšky </w:t>
      </w:r>
      <w:r w:rsidRPr="00A579CB">
        <w:rPr>
          <w:rFonts w:ascii="Times New Roman" w:hAnsi="Times New Roman"/>
          <w:sz w:val="24"/>
          <w:szCs w:val="24"/>
          <w:u w:val="single"/>
        </w:rPr>
        <w:t>valorizácie príspevkov</w:t>
      </w:r>
      <w:r>
        <w:rPr>
          <w:rFonts w:ascii="Times New Roman" w:hAnsi="Times New Roman"/>
          <w:sz w:val="24"/>
          <w:szCs w:val="24"/>
        </w:rPr>
        <w:t xml:space="preserve"> bol zohľadnený konkávny tvar príjmovej funkcie na základe vekového profilu jednotlivca. </w:t>
      </w:r>
      <w:r w:rsidRPr="004D28D6">
        <w:rPr>
          <w:rFonts w:ascii="Times New Roman" w:hAnsi="Times New Roman"/>
          <w:sz w:val="24"/>
          <w:szCs w:val="24"/>
        </w:rPr>
        <w:t xml:space="preserve">Z agregovaných údajov </w:t>
      </w:r>
      <w:r>
        <w:rPr>
          <w:rFonts w:ascii="Times New Roman" w:hAnsi="Times New Roman"/>
          <w:sz w:val="24"/>
          <w:szCs w:val="24"/>
        </w:rPr>
        <w:t>boli</w:t>
      </w:r>
      <w:r w:rsidRPr="004D28D6">
        <w:rPr>
          <w:rFonts w:ascii="Times New Roman" w:hAnsi="Times New Roman"/>
          <w:sz w:val="24"/>
          <w:szCs w:val="24"/>
        </w:rPr>
        <w:t xml:space="preserve"> prostredníctvom vážených priemerov </w:t>
      </w:r>
      <w:r>
        <w:rPr>
          <w:rFonts w:ascii="Times New Roman" w:hAnsi="Times New Roman"/>
          <w:sz w:val="24"/>
          <w:szCs w:val="24"/>
        </w:rPr>
        <w:t>zistené</w:t>
      </w:r>
      <w:r w:rsidRPr="004D28D6">
        <w:rPr>
          <w:rFonts w:ascii="Times New Roman" w:hAnsi="Times New Roman"/>
          <w:sz w:val="24"/>
          <w:szCs w:val="24"/>
        </w:rPr>
        <w:t xml:space="preserve"> relatívne príjmy voči priemernej mzde za daný rok a vekovú skupinu. Z takto získaných dát </w:t>
      </w:r>
      <w:r>
        <w:rPr>
          <w:rFonts w:ascii="Times New Roman" w:hAnsi="Times New Roman"/>
          <w:sz w:val="24"/>
          <w:szCs w:val="24"/>
        </w:rPr>
        <w:t xml:space="preserve">bola po úprave odhadnutá </w:t>
      </w:r>
      <w:proofErr w:type="spellStart"/>
      <w:r>
        <w:rPr>
          <w:rFonts w:ascii="Times New Roman" w:hAnsi="Times New Roman"/>
          <w:sz w:val="24"/>
          <w:szCs w:val="24"/>
        </w:rPr>
        <w:t>polynomická</w:t>
      </w:r>
      <w:proofErr w:type="spellEnd"/>
      <w:r>
        <w:rPr>
          <w:rFonts w:ascii="Times New Roman" w:hAnsi="Times New Roman"/>
          <w:sz w:val="24"/>
          <w:szCs w:val="24"/>
        </w:rPr>
        <w:t xml:space="preserve"> funkcia</w:t>
      </w:r>
      <w:r w:rsidRPr="004D28D6">
        <w:rPr>
          <w:rFonts w:ascii="Times New Roman" w:hAnsi="Times New Roman"/>
          <w:sz w:val="24"/>
          <w:szCs w:val="24"/>
        </w:rPr>
        <w:t xml:space="preserve"> štvrtého stupňa, ktorá reprezentuje vekový profil sporiteľa voči priemernej mzde. Sklon polynómu je vyjadrený prostredníctvom </w:t>
      </w:r>
      <w:proofErr w:type="spellStart"/>
      <w:r w:rsidRPr="004D28D6">
        <w:rPr>
          <w:rFonts w:ascii="Times New Roman" w:hAnsi="Times New Roman"/>
          <w:sz w:val="24"/>
          <w:szCs w:val="24"/>
        </w:rPr>
        <w:t>kvartickej</w:t>
      </w:r>
      <w:proofErr w:type="spellEnd"/>
      <w:r w:rsidRPr="004D28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D6">
        <w:rPr>
          <w:rFonts w:ascii="Times New Roman" w:hAnsi="Times New Roman"/>
          <w:sz w:val="24"/>
          <w:szCs w:val="24"/>
        </w:rPr>
        <w:t>polynomickej</w:t>
      </w:r>
      <w:proofErr w:type="spellEnd"/>
      <w:r w:rsidRPr="004D28D6">
        <w:rPr>
          <w:rFonts w:ascii="Times New Roman" w:hAnsi="Times New Roman"/>
          <w:sz w:val="24"/>
          <w:szCs w:val="24"/>
        </w:rPr>
        <w:t xml:space="preserve"> funkcie, kde je závislou premennou relatívny príjem a nezávislou, resp. vysvetľujúcou premennou vek sporiteľa.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28D6">
        <w:rPr>
          <w:rFonts w:ascii="Times New Roman" w:hAnsi="Times New Roman"/>
          <w:sz w:val="24"/>
          <w:szCs w:val="24"/>
        </w:rPr>
        <w:t>Hodnota relatívnych príjmov reprezentuje vekový profil sporiteľa, ktorý</w:t>
      </w:r>
      <w:r>
        <w:rPr>
          <w:rFonts w:ascii="Times New Roman" w:hAnsi="Times New Roman"/>
          <w:sz w:val="24"/>
          <w:szCs w:val="24"/>
        </w:rPr>
        <w:t xml:space="preserve"> je možné</w:t>
      </w:r>
      <w:r w:rsidRPr="004D28D6">
        <w:rPr>
          <w:rFonts w:ascii="Times New Roman" w:hAnsi="Times New Roman"/>
          <w:sz w:val="24"/>
          <w:szCs w:val="24"/>
        </w:rPr>
        <w:t xml:space="preserve"> interpretovať aj ako osobný mzdový bod každej vekovej skupiny. </w:t>
      </w:r>
      <w:r w:rsidR="00780AC1">
        <w:rPr>
          <w:rFonts w:ascii="Times New Roman" w:hAnsi="Times New Roman"/>
          <w:sz w:val="24"/>
          <w:szCs w:val="24"/>
        </w:rPr>
        <w:t>A</w:t>
      </w:r>
      <w:r w:rsidRPr="004D28D6">
        <w:rPr>
          <w:rFonts w:ascii="Times New Roman" w:hAnsi="Times New Roman"/>
          <w:sz w:val="24"/>
          <w:szCs w:val="24"/>
        </w:rPr>
        <w:t xml:space="preserve">k jednotlivé vekové profily spojíme, získame príjmovú krivku sporiteľov v II. pilieri vo vzťahu k priemernej mzde v sledovanej kohorte. </w:t>
      </w:r>
      <w:r w:rsidR="006F737D">
        <w:rPr>
          <w:rFonts w:ascii="Times New Roman" w:hAnsi="Times New Roman"/>
          <w:sz w:val="24"/>
          <w:szCs w:val="24"/>
        </w:rPr>
        <w:t>Údaje o raste produktivity práce vychádzajú z projekcie Európskej komisie „</w:t>
      </w:r>
      <w:proofErr w:type="spellStart"/>
      <w:r w:rsidR="006F737D">
        <w:rPr>
          <w:rFonts w:ascii="Times New Roman" w:hAnsi="Times New Roman"/>
          <w:sz w:val="24"/>
          <w:szCs w:val="24"/>
        </w:rPr>
        <w:t>The</w:t>
      </w:r>
      <w:proofErr w:type="spellEnd"/>
      <w:r w:rsidR="006F737D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="006F737D">
        <w:rPr>
          <w:rFonts w:ascii="Times New Roman" w:hAnsi="Times New Roman"/>
          <w:sz w:val="24"/>
          <w:szCs w:val="24"/>
        </w:rPr>
        <w:t>Ageing</w:t>
      </w:r>
      <w:proofErr w:type="spellEnd"/>
      <w:r w:rsidR="006F737D">
        <w:rPr>
          <w:rFonts w:ascii="Times New Roman" w:hAnsi="Times New Roman"/>
          <w:sz w:val="24"/>
          <w:szCs w:val="24"/>
        </w:rPr>
        <w:t xml:space="preserve"> Report“. </w:t>
      </w:r>
    </w:p>
    <w:p w:rsidR="00403D95" w:rsidRDefault="006851B5" w:rsidP="00403D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Predpoklady úmrtnosti sú kalkulované na základe údajov reportovaných </w:t>
      </w:r>
      <w:proofErr w:type="spellStart"/>
      <w:r>
        <w:rPr>
          <w:rFonts w:ascii="Times New Roman" w:hAnsi="Times New Roman"/>
          <w:sz w:val="24"/>
          <w:szCs w:val="24"/>
        </w:rPr>
        <w:t>Eurostatom</w:t>
      </w:r>
      <w:proofErr w:type="spellEnd"/>
      <w:r>
        <w:rPr>
          <w:rFonts w:ascii="Times New Roman" w:hAnsi="Times New Roman"/>
          <w:sz w:val="24"/>
          <w:szCs w:val="24"/>
        </w:rPr>
        <w:t xml:space="preserve"> v rámci populačnej projekcie EUROPOP. </w:t>
      </w:r>
      <w:r w:rsidR="00403D95">
        <w:rPr>
          <w:rFonts w:ascii="Times New Roman" w:hAnsi="Times New Roman"/>
          <w:sz w:val="24"/>
          <w:szCs w:val="24"/>
        </w:rPr>
        <w:t xml:space="preserve">Projekcia EUROPOP je zverejnená v rámci voľne prístupnej databázy na oficiálnom webovom sídle </w:t>
      </w:r>
      <w:proofErr w:type="spellStart"/>
      <w:r w:rsidR="00403D95">
        <w:rPr>
          <w:rFonts w:ascii="Times New Roman" w:hAnsi="Times New Roman"/>
          <w:sz w:val="24"/>
          <w:szCs w:val="24"/>
        </w:rPr>
        <w:t>Eurostatu</w:t>
      </w:r>
      <w:proofErr w:type="spellEnd"/>
      <w:r w:rsidR="00403D95">
        <w:rPr>
          <w:rFonts w:ascii="Times New Roman" w:hAnsi="Times New Roman"/>
          <w:sz w:val="24"/>
          <w:szCs w:val="24"/>
        </w:rPr>
        <w:t xml:space="preserve">. </w:t>
      </w:r>
      <w:r w:rsidR="00EA2F44">
        <w:rPr>
          <w:rFonts w:ascii="Times New Roman" w:hAnsi="Times New Roman"/>
          <w:sz w:val="24"/>
          <w:szCs w:val="24"/>
        </w:rPr>
        <w:t>Aktuálna d</w:t>
      </w:r>
      <w:r w:rsidR="00403D95">
        <w:rPr>
          <w:rFonts w:ascii="Times New Roman" w:hAnsi="Times New Roman"/>
          <w:sz w:val="24"/>
          <w:szCs w:val="24"/>
        </w:rPr>
        <w:t>atabáza</w:t>
      </w:r>
      <w:r w:rsidR="00B80AF1">
        <w:rPr>
          <w:rFonts w:ascii="Times New Roman" w:hAnsi="Times New Roman"/>
          <w:sz w:val="24"/>
          <w:szCs w:val="24"/>
        </w:rPr>
        <w:t xml:space="preserve"> k</w:t>
      </w:r>
      <w:r w:rsidR="00403D95">
        <w:rPr>
          <w:rFonts w:ascii="Times New Roman" w:hAnsi="Times New Roman"/>
          <w:sz w:val="24"/>
          <w:szCs w:val="24"/>
        </w:rPr>
        <w:t xml:space="preserve"> populačnej </w:t>
      </w:r>
      <w:r w:rsidR="00B80AF1">
        <w:rPr>
          <w:rFonts w:ascii="Times New Roman" w:hAnsi="Times New Roman"/>
          <w:sz w:val="24"/>
          <w:szCs w:val="24"/>
        </w:rPr>
        <w:t>projekcii</w:t>
      </w:r>
      <w:r w:rsidR="00403D95">
        <w:rPr>
          <w:rFonts w:ascii="Times New Roman" w:hAnsi="Times New Roman"/>
          <w:sz w:val="24"/>
          <w:szCs w:val="24"/>
        </w:rPr>
        <w:t xml:space="preserve"> EUROPOP 2018 je dostupná na:</w:t>
      </w:r>
    </w:p>
    <w:p w:rsidR="006F737D" w:rsidRPr="0069160D" w:rsidRDefault="00403D95" w:rsidP="00403D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FD64FC">
          <w:rPr>
            <w:rStyle w:val="Hypertextovprepojenie"/>
            <w:rFonts w:ascii="Times New Roman" w:hAnsi="Times New Roman"/>
            <w:sz w:val="24"/>
            <w:szCs w:val="24"/>
          </w:rPr>
          <w:t>https://appsso.eurostat.ec.europa.eu/nui/show.do?dataset=proj_18naasmr&amp;lang=en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9160D" w:rsidRDefault="00EA2F44" w:rsidP="00FA19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tomto paragrafe </w:t>
      </w:r>
      <w:r w:rsidR="00FA19BF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tiež ustanovuje </w:t>
      </w:r>
      <w:r w:rsidR="00FA19BF">
        <w:rPr>
          <w:rFonts w:ascii="Times New Roman" w:hAnsi="Times New Roman"/>
          <w:sz w:val="24"/>
          <w:szCs w:val="24"/>
        </w:rPr>
        <w:t xml:space="preserve">možnosť pre dôchodkovú správcovskú spoločnosť zostaviť sporiteľovi </w:t>
      </w:r>
      <w:r w:rsidRPr="00A579CB">
        <w:rPr>
          <w:rFonts w:ascii="Times New Roman" w:hAnsi="Times New Roman"/>
          <w:sz w:val="24"/>
          <w:szCs w:val="24"/>
          <w:u w:val="single"/>
        </w:rPr>
        <w:t xml:space="preserve">ďalšiu </w:t>
      </w:r>
      <w:r w:rsidR="00FA19BF" w:rsidRPr="00A579CB">
        <w:rPr>
          <w:rFonts w:ascii="Times New Roman" w:hAnsi="Times New Roman"/>
          <w:sz w:val="24"/>
          <w:szCs w:val="24"/>
          <w:u w:val="single"/>
        </w:rPr>
        <w:t>prognózu dôchodku</w:t>
      </w:r>
      <w:r w:rsidR="00FA19BF">
        <w:rPr>
          <w:rFonts w:ascii="Times New Roman" w:hAnsi="Times New Roman"/>
          <w:sz w:val="24"/>
          <w:szCs w:val="24"/>
        </w:rPr>
        <w:t xml:space="preserve"> s cieľom podporiť </w:t>
      </w:r>
      <w:r>
        <w:rPr>
          <w:rFonts w:ascii="Times New Roman" w:hAnsi="Times New Roman"/>
          <w:sz w:val="24"/>
          <w:szCs w:val="24"/>
        </w:rPr>
        <w:t xml:space="preserve">jeho rozhodnutie </w:t>
      </w:r>
      <w:r w:rsidR="00FA19BF">
        <w:rPr>
          <w:rFonts w:ascii="Times New Roman" w:hAnsi="Times New Roman"/>
          <w:sz w:val="24"/>
          <w:szCs w:val="24"/>
        </w:rPr>
        <w:t>o platení dobrovoľných príspevkov</w:t>
      </w:r>
      <w:r>
        <w:rPr>
          <w:rFonts w:ascii="Times New Roman" w:hAnsi="Times New Roman"/>
          <w:sz w:val="24"/>
          <w:szCs w:val="24"/>
        </w:rPr>
        <w:t>, resp.</w:t>
      </w:r>
      <w:r w:rsidR="00FA19BF">
        <w:rPr>
          <w:rFonts w:ascii="Times New Roman" w:hAnsi="Times New Roman"/>
          <w:sz w:val="24"/>
          <w:szCs w:val="24"/>
        </w:rPr>
        <w:t xml:space="preserve"> zvýšen</w:t>
      </w:r>
      <w:r>
        <w:rPr>
          <w:rFonts w:ascii="Times New Roman" w:hAnsi="Times New Roman"/>
          <w:sz w:val="24"/>
          <w:szCs w:val="24"/>
        </w:rPr>
        <w:t>í</w:t>
      </w:r>
      <w:r w:rsidR="00FA19BF">
        <w:rPr>
          <w:rFonts w:ascii="Times New Roman" w:hAnsi="Times New Roman"/>
          <w:sz w:val="24"/>
          <w:szCs w:val="24"/>
        </w:rPr>
        <w:t xml:space="preserve"> dobrovoľných príspevkov</w:t>
      </w:r>
      <w:r>
        <w:rPr>
          <w:rFonts w:ascii="Times New Roman" w:hAnsi="Times New Roman"/>
          <w:sz w:val="24"/>
          <w:szCs w:val="24"/>
        </w:rPr>
        <w:t>. Zvýšenie objemu úspor prostredníctvom dobrovoľných príspevkov môže mať pozitívny vplyv na konečnú hodnotu úspor a tým aj na výšku dôchodku</w:t>
      </w:r>
      <w:r w:rsidR="00FA19BF">
        <w:rPr>
          <w:rFonts w:ascii="Times New Roman" w:hAnsi="Times New Roman"/>
          <w:sz w:val="24"/>
          <w:szCs w:val="24"/>
        </w:rPr>
        <w:t>.</w:t>
      </w:r>
    </w:p>
    <w:p w:rsidR="007A3B01" w:rsidRPr="00B35DEE" w:rsidRDefault="007A3B01" w:rsidP="007A3B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zákona musí byť výpis zasielaný</w:t>
      </w:r>
      <w:r w:rsidRPr="007A3B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dôchodkovou správcovskou spoločnosťou </w:t>
      </w:r>
      <w:r w:rsidR="006B48B0">
        <w:rPr>
          <w:rFonts w:ascii="Times New Roman" w:hAnsi="Times New Roman"/>
          <w:sz w:val="24"/>
          <w:szCs w:val="24"/>
        </w:rPr>
        <w:t xml:space="preserve">aktuálny, </w:t>
      </w:r>
      <w:r>
        <w:rPr>
          <w:rFonts w:ascii="Times New Roman" w:hAnsi="Times New Roman"/>
          <w:sz w:val="24"/>
          <w:szCs w:val="24"/>
        </w:rPr>
        <w:t>pravdivý a</w:t>
      </w:r>
      <w:r w:rsidR="006B48B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nezavádzajúci</w:t>
      </w:r>
      <w:r w:rsidR="006B48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B48B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 tohto dôvodu sa navrhuje, aby sa parametre, predpoklady a pravidlá na určenie prognóz dôchodkov pravidelne aktualizovali a to minimálne raz za tri roky. </w:t>
      </w:r>
      <w:r w:rsidR="006B48B0">
        <w:rPr>
          <w:rFonts w:ascii="Times New Roman" w:hAnsi="Times New Roman"/>
          <w:sz w:val="24"/>
          <w:szCs w:val="24"/>
        </w:rPr>
        <w:t xml:space="preserve">Ministerstvo práce, sociálnych vecí a rodiny Slovenskej republiky </w:t>
      </w:r>
      <w:r>
        <w:rPr>
          <w:rFonts w:ascii="Times New Roman" w:hAnsi="Times New Roman"/>
          <w:sz w:val="24"/>
          <w:szCs w:val="24"/>
        </w:rPr>
        <w:t>by na z</w:t>
      </w:r>
      <w:r w:rsidR="006B48B0">
        <w:rPr>
          <w:rFonts w:ascii="Times New Roman" w:hAnsi="Times New Roman"/>
          <w:sz w:val="24"/>
          <w:szCs w:val="24"/>
        </w:rPr>
        <w:t>áklade takéhoto preskúmania malo</w:t>
      </w:r>
      <w:r>
        <w:rPr>
          <w:rFonts w:ascii="Times New Roman" w:hAnsi="Times New Roman"/>
          <w:sz w:val="24"/>
          <w:szCs w:val="24"/>
        </w:rPr>
        <w:t xml:space="preserve"> posúdiť, či zmeny v uvedených </w:t>
      </w:r>
      <w:r w:rsidR="006B48B0">
        <w:rPr>
          <w:rFonts w:ascii="Times New Roman" w:hAnsi="Times New Roman"/>
          <w:sz w:val="24"/>
          <w:szCs w:val="24"/>
        </w:rPr>
        <w:t xml:space="preserve">parametroch, predpokladoch a pravidlách na určenie prognóz dôchodkov </w:t>
      </w:r>
      <w:r>
        <w:rPr>
          <w:rFonts w:ascii="Times New Roman" w:hAnsi="Times New Roman"/>
          <w:sz w:val="24"/>
          <w:szCs w:val="24"/>
        </w:rPr>
        <w:t>vyžadujú revidovanie a</w:t>
      </w:r>
      <w:r w:rsidR="006B48B0">
        <w:rPr>
          <w:rFonts w:ascii="Times New Roman" w:hAnsi="Times New Roman"/>
          <w:sz w:val="24"/>
          <w:szCs w:val="24"/>
        </w:rPr>
        <w:t> novelizáciu návrhu opatrenia</w:t>
      </w:r>
      <w:r>
        <w:rPr>
          <w:rFonts w:ascii="Times New Roman" w:hAnsi="Times New Roman"/>
          <w:sz w:val="24"/>
          <w:szCs w:val="24"/>
        </w:rPr>
        <w:t>.</w:t>
      </w:r>
    </w:p>
    <w:p w:rsidR="00FA19BF" w:rsidRDefault="00FA19BF" w:rsidP="006B48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229" w:rsidRDefault="00B10229" w:rsidP="00B102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§ </w:t>
      </w:r>
      <w:r w:rsidR="00EA03C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F5644" w:rsidRDefault="00C0005C" w:rsidP="000D6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005C">
        <w:rPr>
          <w:rFonts w:ascii="Times New Roman" w:hAnsi="Times New Roman"/>
          <w:sz w:val="24"/>
          <w:szCs w:val="24"/>
        </w:rPr>
        <w:tab/>
        <w:t>Podľa</w:t>
      </w:r>
      <w:r>
        <w:rPr>
          <w:rFonts w:ascii="Times New Roman" w:hAnsi="Times New Roman"/>
          <w:sz w:val="24"/>
          <w:szCs w:val="24"/>
        </w:rPr>
        <w:t xml:space="preserve"> § </w:t>
      </w:r>
      <w:r w:rsidR="00995DD7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 xml:space="preserve"> ods. 3 písm. </w:t>
      </w:r>
      <w:r w:rsidR="00995DD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) zákona </w:t>
      </w:r>
      <w:r w:rsidR="0092140C">
        <w:rPr>
          <w:rFonts w:ascii="Times New Roman" w:hAnsi="Times New Roman"/>
          <w:sz w:val="24"/>
          <w:szCs w:val="24"/>
        </w:rPr>
        <w:t xml:space="preserve">č. </w:t>
      </w:r>
      <w:r w:rsidR="002B5B70">
        <w:rPr>
          <w:rFonts w:ascii="Times New Roman" w:hAnsi="Times New Roman"/>
          <w:sz w:val="24"/>
          <w:szCs w:val="24"/>
        </w:rPr>
        <w:t>43</w:t>
      </w:r>
      <w:r w:rsidR="0092140C">
        <w:rPr>
          <w:rFonts w:ascii="Times New Roman" w:hAnsi="Times New Roman"/>
          <w:sz w:val="24"/>
          <w:szCs w:val="24"/>
        </w:rPr>
        <w:t xml:space="preserve">/2004 Z. z. </w:t>
      </w:r>
      <w:r>
        <w:rPr>
          <w:rFonts w:ascii="Times New Roman" w:hAnsi="Times New Roman"/>
          <w:sz w:val="24"/>
          <w:szCs w:val="24"/>
        </w:rPr>
        <w:t xml:space="preserve">výpis má obsahovať </w:t>
      </w:r>
      <w:r w:rsidR="00995DD7">
        <w:rPr>
          <w:rFonts w:ascii="Times New Roman" w:hAnsi="Times New Roman"/>
          <w:sz w:val="24"/>
          <w:szCs w:val="24"/>
          <w:u w:val="single"/>
        </w:rPr>
        <w:t>dôchodkový v</w:t>
      </w:r>
      <w:r w:rsidRPr="008F5644">
        <w:rPr>
          <w:rFonts w:ascii="Times New Roman" w:hAnsi="Times New Roman"/>
          <w:sz w:val="24"/>
          <w:szCs w:val="24"/>
          <w:u w:val="single"/>
        </w:rPr>
        <w:t xml:space="preserve">ek </w:t>
      </w:r>
      <w:r w:rsidR="00995DD7">
        <w:rPr>
          <w:rFonts w:ascii="Times New Roman" w:hAnsi="Times New Roman"/>
          <w:sz w:val="24"/>
          <w:szCs w:val="24"/>
          <w:u w:val="single"/>
        </w:rPr>
        <w:t xml:space="preserve">alebo predpokladaný dôchodkový vek sporiteľa </w:t>
      </w:r>
      <w:r w:rsidRPr="008F5644">
        <w:rPr>
          <w:rFonts w:ascii="Times New Roman" w:hAnsi="Times New Roman"/>
          <w:sz w:val="24"/>
          <w:szCs w:val="24"/>
          <w:u w:val="single"/>
        </w:rPr>
        <w:t>potrebný na splnenie podmienok vyplácania starobného dôchodku</w:t>
      </w:r>
      <w:r>
        <w:rPr>
          <w:rFonts w:ascii="Times New Roman" w:hAnsi="Times New Roman"/>
          <w:sz w:val="24"/>
          <w:szCs w:val="24"/>
        </w:rPr>
        <w:t xml:space="preserve">. </w:t>
      </w:r>
      <w:r w:rsidR="00995DD7">
        <w:rPr>
          <w:rFonts w:ascii="Times New Roman" w:hAnsi="Times New Roman"/>
          <w:sz w:val="24"/>
          <w:szCs w:val="24"/>
        </w:rPr>
        <w:t>Sporiteľ</w:t>
      </w:r>
      <w:r w:rsidR="00BC6EFA">
        <w:rPr>
          <w:rFonts w:ascii="Times New Roman" w:hAnsi="Times New Roman"/>
          <w:sz w:val="24"/>
          <w:szCs w:val="24"/>
        </w:rPr>
        <w:t xml:space="preserve"> musí na splnenie podmienky vyplácania starobného dôchodku dovŕšiť vek potrebný na nárok na starobný dôchodok podľa zákona č.</w:t>
      </w:r>
      <w:r w:rsidR="000D66E0">
        <w:rPr>
          <w:rFonts w:ascii="Times New Roman" w:hAnsi="Times New Roman"/>
          <w:sz w:val="24"/>
          <w:szCs w:val="24"/>
        </w:rPr>
        <w:t> </w:t>
      </w:r>
      <w:r w:rsidR="00BC6EFA">
        <w:rPr>
          <w:rFonts w:ascii="Times New Roman" w:hAnsi="Times New Roman"/>
          <w:sz w:val="24"/>
          <w:szCs w:val="24"/>
        </w:rPr>
        <w:t>461/2003 Z. z. o sociálnom poistení v znení neskorších predpisov</w:t>
      </w:r>
      <w:r w:rsidR="00B06997">
        <w:rPr>
          <w:rFonts w:ascii="Times New Roman" w:hAnsi="Times New Roman"/>
          <w:sz w:val="24"/>
          <w:szCs w:val="24"/>
        </w:rPr>
        <w:t xml:space="preserve"> </w:t>
      </w:r>
      <w:r w:rsidR="00651EFC">
        <w:rPr>
          <w:rFonts w:ascii="Times New Roman" w:hAnsi="Times New Roman"/>
          <w:sz w:val="24"/>
          <w:szCs w:val="24"/>
        </w:rPr>
        <w:t xml:space="preserve">(ďalej len „zákon o sociálnom poistení“) </w:t>
      </w:r>
      <w:r w:rsidR="00B06997">
        <w:rPr>
          <w:rFonts w:ascii="Times New Roman" w:hAnsi="Times New Roman"/>
          <w:sz w:val="24"/>
          <w:szCs w:val="24"/>
        </w:rPr>
        <w:t>alebo začať poberať predčasný starobný dôchodok z</w:t>
      </w:r>
      <w:r w:rsidR="00651EFC">
        <w:rPr>
          <w:rFonts w:ascii="Times New Roman" w:hAnsi="Times New Roman"/>
          <w:sz w:val="24"/>
          <w:szCs w:val="24"/>
        </w:rPr>
        <w:t>o Sociálnej poisťovne</w:t>
      </w:r>
      <w:r w:rsidR="008F5644">
        <w:rPr>
          <w:rFonts w:ascii="Times New Roman" w:hAnsi="Times New Roman"/>
          <w:sz w:val="24"/>
          <w:szCs w:val="24"/>
        </w:rPr>
        <w:t>.</w:t>
      </w:r>
    </w:p>
    <w:p w:rsidR="005C2612" w:rsidRDefault="00F374F9" w:rsidP="00C601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621E">
        <w:rPr>
          <w:rFonts w:ascii="Times New Roman" w:hAnsi="Times New Roman"/>
          <w:sz w:val="24"/>
          <w:szCs w:val="24"/>
        </w:rPr>
        <w:t>Jednou z náležitostí výpisu sú</w:t>
      </w:r>
      <w:r>
        <w:rPr>
          <w:rFonts w:ascii="Times New Roman" w:hAnsi="Times New Roman"/>
          <w:sz w:val="24"/>
          <w:szCs w:val="24"/>
        </w:rPr>
        <w:t xml:space="preserve"> prognózy dôchodku,</w:t>
      </w:r>
      <w:r w:rsidRPr="00A62320">
        <w:rPr>
          <w:rFonts w:ascii="Times New Roman" w:hAnsi="Times New Roman"/>
          <w:sz w:val="24"/>
          <w:szCs w:val="24"/>
        </w:rPr>
        <w:t xml:space="preserve"> v </w:t>
      </w:r>
      <w:r>
        <w:rPr>
          <w:rFonts w:ascii="Times New Roman" w:hAnsi="Times New Roman"/>
          <w:sz w:val="24"/>
          <w:szCs w:val="24"/>
        </w:rPr>
        <w:t xml:space="preserve">rámci ktorých sa dôchodkový vek, resp. predpokladaný dôchodkový vek, </w:t>
      </w:r>
      <w:r w:rsidRPr="00A62320">
        <w:rPr>
          <w:rFonts w:ascii="Times New Roman" w:hAnsi="Times New Roman"/>
          <w:sz w:val="24"/>
          <w:szCs w:val="24"/>
        </w:rPr>
        <w:t>používa ako jeden z</w:t>
      </w:r>
      <w:r>
        <w:rPr>
          <w:rFonts w:ascii="Times New Roman" w:hAnsi="Times New Roman"/>
          <w:sz w:val="24"/>
          <w:szCs w:val="24"/>
        </w:rPr>
        <w:t> </w:t>
      </w:r>
      <w:r w:rsidRPr="00A62320">
        <w:rPr>
          <w:rFonts w:ascii="Times New Roman" w:hAnsi="Times New Roman"/>
          <w:sz w:val="24"/>
          <w:szCs w:val="24"/>
        </w:rPr>
        <w:t xml:space="preserve">parametrov na ich určenie. </w:t>
      </w:r>
      <w:r w:rsidR="005C2612" w:rsidRPr="00C9351D">
        <w:rPr>
          <w:rFonts w:ascii="Times New Roman" w:hAnsi="Times New Roman"/>
          <w:sz w:val="24"/>
          <w:szCs w:val="24"/>
        </w:rPr>
        <w:t>Pri určovaní predpokladan</w:t>
      </w:r>
      <w:r w:rsidR="000D66E0">
        <w:rPr>
          <w:rFonts w:ascii="Times New Roman" w:hAnsi="Times New Roman"/>
          <w:sz w:val="24"/>
          <w:szCs w:val="24"/>
        </w:rPr>
        <w:t xml:space="preserve">ého </w:t>
      </w:r>
      <w:r w:rsidR="000D66E0" w:rsidRPr="000D66E0">
        <w:rPr>
          <w:rFonts w:ascii="Times New Roman" w:hAnsi="Times New Roman"/>
          <w:sz w:val="24"/>
          <w:szCs w:val="24"/>
        </w:rPr>
        <w:t xml:space="preserve">mesačného doživotného starobného </w:t>
      </w:r>
      <w:r w:rsidR="000D66E0">
        <w:rPr>
          <w:rFonts w:ascii="Times New Roman" w:hAnsi="Times New Roman"/>
          <w:sz w:val="24"/>
          <w:szCs w:val="24"/>
        </w:rPr>
        <w:t>dôchodku</w:t>
      </w:r>
      <w:r w:rsidR="005C2612" w:rsidRPr="00C9351D">
        <w:rPr>
          <w:rFonts w:ascii="Times New Roman" w:hAnsi="Times New Roman"/>
          <w:sz w:val="24"/>
          <w:szCs w:val="24"/>
        </w:rPr>
        <w:t xml:space="preserve"> dôchodková </w:t>
      </w:r>
      <w:r w:rsidR="000D66E0">
        <w:rPr>
          <w:rFonts w:ascii="Times New Roman" w:hAnsi="Times New Roman"/>
          <w:sz w:val="24"/>
          <w:szCs w:val="24"/>
        </w:rPr>
        <w:t xml:space="preserve">správcovská </w:t>
      </w:r>
      <w:r w:rsidR="005C2612" w:rsidRPr="00C9351D">
        <w:rPr>
          <w:rFonts w:ascii="Times New Roman" w:hAnsi="Times New Roman"/>
          <w:sz w:val="24"/>
          <w:szCs w:val="24"/>
        </w:rPr>
        <w:t xml:space="preserve">spoločnosť </w:t>
      </w:r>
      <w:r w:rsidR="005C2612" w:rsidRPr="0028358A">
        <w:rPr>
          <w:rFonts w:ascii="Times New Roman" w:hAnsi="Times New Roman"/>
          <w:sz w:val="24"/>
          <w:szCs w:val="24"/>
        </w:rPr>
        <w:t>nezohľ</w:t>
      </w:r>
      <w:bookmarkStart w:id="0" w:name="_GoBack"/>
      <w:bookmarkEnd w:id="0"/>
      <w:r w:rsidR="005C2612" w:rsidRPr="0028358A">
        <w:rPr>
          <w:rFonts w:ascii="Times New Roman" w:hAnsi="Times New Roman"/>
          <w:sz w:val="24"/>
          <w:szCs w:val="24"/>
        </w:rPr>
        <w:t>adňuje pohlavie, resp. počet vychovaných detí, ani zaraďovanie zamestnaní do zvýhodnených pracovných kategórií,</w:t>
      </w:r>
      <w:r w:rsidR="005C2612">
        <w:rPr>
          <w:rFonts w:ascii="Times New Roman" w:hAnsi="Times New Roman"/>
          <w:sz w:val="24"/>
          <w:szCs w:val="24"/>
        </w:rPr>
        <w:t xml:space="preserve"> </w:t>
      </w:r>
      <w:r w:rsidR="005C2612" w:rsidRPr="00C9351D">
        <w:rPr>
          <w:rFonts w:ascii="Times New Roman" w:hAnsi="Times New Roman"/>
          <w:sz w:val="24"/>
          <w:szCs w:val="24"/>
        </w:rPr>
        <w:t xml:space="preserve">na základe ktorých by mohol byť dôchodkový vek </w:t>
      </w:r>
      <w:r w:rsidR="000D66E0">
        <w:rPr>
          <w:rFonts w:ascii="Times New Roman" w:hAnsi="Times New Roman"/>
          <w:sz w:val="24"/>
          <w:szCs w:val="24"/>
        </w:rPr>
        <w:t xml:space="preserve">sporiteľa </w:t>
      </w:r>
      <w:r w:rsidR="005C2612" w:rsidRPr="00C9351D">
        <w:rPr>
          <w:rFonts w:ascii="Times New Roman" w:hAnsi="Times New Roman"/>
          <w:sz w:val="24"/>
          <w:szCs w:val="24"/>
        </w:rPr>
        <w:t xml:space="preserve">na účely vyplácania starobného dôchodku podľa zákona </w:t>
      </w:r>
      <w:r w:rsidR="0028358A">
        <w:rPr>
          <w:rFonts w:ascii="Times New Roman" w:hAnsi="Times New Roman"/>
          <w:sz w:val="24"/>
          <w:szCs w:val="24"/>
        </w:rPr>
        <w:t xml:space="preserve">o sociálnom poistení </w:t>
      </w:r>
      <w:r w:rsidR="005C2612">
        <w:rPr>
          <w:rFonts w:ascii="Times New Roman" w:hAnsi="Times New Roman"/>
          <w:sz w:val="24"/>
          <w:szCs w:val="24"/>
        </w:rPr>
        <w:t>nižší</w:t>
      </w:r>
      <w:r w:rsidR="005C2612" w:rsidRPr="00C9351D">
        <w:rPr>
          <w:rFonts w:ascii="Times New Roman" w:hAnsi="Times New Roman"/>
          <w:sz w:val="24"/>
          <w:szCs w:val="24"/>
        </w:rPr>
        <w:t xml:space="preserve"> a postupuje výlučne v zmysle príslušných ustanovení </w:t>
      </w:r>
      <w:r w:rsidR="005C2612">
        <w:rPr>
          <w:rFonts w:ascii="Times New Roman" w:hAnsi="Times New Roman"/>
          <w:sz w:val="24"/>
          <w:szCs w:val="24"/>
        </w:rPr>
        <w:t>zákona</w:t>
      </w:r>
      <w:r w:rsidR="002B5B70">
        <w:rPr>
          <w:rFonts w:ascii="Times New Roman" w:hAnsi="Times New Roman"/>
          <w:sz w:val="24"/>
          <w:szCs w:val="24"/>
        </w:rPr>
        <w:t xml:space="preserve"> č. </w:t>
      </w:r>
      <w:r w:rsidR="000D66E0">
        <w:rPr>
          <w:rFonts w:ascii="Times New Roman" w:hAnsi="Times New Roman"/>
          <w:sz w:val="24"/>
          <w:szCs w:val="24"/>
        </w:rPr>
        <w:t>43</w:t>
      </w:r>
      <w:r w:rsidR="005E5D43">
        <w:rPr>
          <w:rFonts w:ascii="Times New Roman" w:hAnsi="Times New Roman"/>
          <w:sz w:val="24"/>
          <w:szCs w:val="24"/>
        </w:rPr>
        <w:t>/2004 Z. z.</w:t>
      </w:r>
      <w:r w:rsidR="005C2612">
        <w:rPr>
          <w:rFonts w:ascii="Times New Roman" w:hAnsi="Times New Roman"/>
          <w:sz w:val="24"/>
          <w:szCs w:val="24"/>
        </w:rPr>
        <w:t xml:space="preserve"> </w:t>
      </w:r>
      <w:r w:rsidR="0028358A" w:rsidRPr="00485184">
        <w:rPr>
          <w:rFonts w:ascii="Times New Roman" w:hAnsi="Times New Roman"/>
          <w:sz w:val="24"/>
          <w:szCs w:val="24"/>
        </w:rPr>
        <w:t xml:space="preserve">Z dôvodu </w:t>
      </w:r>
      <w:r w:rsidR="00485184" w:rsidRPr="00485184">
        <w:rPr>
          <w:rFonts w:ascii="Times New Roman" w:hAnsi="Times New Roman"/>
          <w:sz w:val="24"/>
          <w:szCs w:val="24"/>
        </w:rPr>
        <w:t xml:space="preserve">nezvyšovania administratívnej záťaže </w:t>
      </w:r>
      <w:r w:rsidR="000D66E0">
        <w:rPr>
          <w:rFonts w:ascii="Times New Roman" w:hAnsi="Times New Roman"/>
          <w:sz w:val="24"/>
          <w:szCs w:val="24"/>
        </w:rPr>
        <w:t xml:space="preserve">sporiteľov </w:t>
      </w:r>
      <w:r w:rsidR="00485184" w:rsidRPr="00485184">
        <w:rPr>
          <w:rFonts w:ascii="Times New Roman" w:hAnsi="Times New Roman"/>
          <w:sz w:val="24"/>
          <w:szCs w:val="24"/>
        </w:rPr>
        <w:t xml:space="preserve">a dôchodkových </w:t>
      </w:r>
      <w:r w:rsidR="000D66E0">
        <w:rPr>
          <w:rFonts w:ascii="Times New Roman" w:hAnsi="Times New Roman"/>
          <w:sz w:val="24"/>
          <w:szCs w:val="24"/>
        </w:rPr>
        <w:t xml:space="preserve">správcovských </w:t>
      </w:r>
      <w:r w:rsidR="00485184" w:rsidRPr="00485184">
        <w:rPr>
          <w:rFonts w:ascii="Times New Roman" w:hAnsi="Times New Roman"/>
          <w:sz w:val="24"/>
          <w:szCs w:val="24"/>
        </w:rPr>
        <w:t xml:space="preserve">spoločností a nakoľko dôchodková </w:t>
      </w:r>
      <w:r w:rsidR="000D66E0">
        <w:rPr>
          <w:rFonts w:ascii="Times New Roman" w:hAnsi="Times New Roman"/>
          <w:sz w:val="24"/>
          <w:szCs w:val="24"/>
        </w:rPr>
        <w:t xml:space="preserve">správcovská </w:t>
      </w:r>
      <w:r w:rsidR="00485184" w:rsidRPr="00485184">
        <w:rPr>
          <w:rFonts w:ascii="Times New Roman" w:hAnsi="Times New Roman"/>
          <w:sz w:val="24"/>
          <w:szCs w:val="24"/>
        </w:rPr>
        <w:t>spoločnosť ani nemá kompetenciu posudzovať tieto skutočnosti,</w:t>
      </w:r>
      <w:r w:rsidR="00485184" w:rsidRPr="004851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D66E0">
        <w:rPr>
          <w:rFonts w:ascii="Times New Roman" w:hAnsi="Times New Roman"/>
          <w:sz w:val="24"/>
          <w:szCs w:val="24"/>
          <w:u w:val="single"/>
        </w:rPr>
        <w:t>je v § 3</w:t>
      </w:r>
      <w:r w:rsidR="0028358A" w:rsidRPr="00485184">
        <w:rPr>
          <w:rFonts w:ascii="Times New Roman" w:hAnsi="Times New Roman"/>
          <w:sz w:val="24"/>
          <w:szCs w:val="24"/>
          <w:u w:val="single"/>
        </w:rPr>
        <w:t xml:space="preserve"> ods. </w:t>
      </w:r>
      <w:r w:rsidR="000D66E0">
        <w:rPr>
          <w:rFonts w:ascii="Times New Roman" w:hAnsi="Times New Roman"/>
          <w:sz w:val="24"/>
          <w:szCs w:val="24"/>
          <w:u w:val="single"/>
        </w:rPr>
        <w:t>2</w:t>
      </w:r>
      <w:r w:rsidR="0028358A" w:rsidRPr="0048518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85184" w:rsidRPr="00485184">
        <w:rPr>
          <w:rFonts w:ascii="Times New Roman" w:hAnsi="Times New Roman"/>
          <w:sz w:val="24"/>
          <w:szCs w:val="24"/>
          <w:u w:val="single"/>
        </w:rPr>
        <w:t xml:space="preserve">explicitne </w:t>
      </w:r>
      <w:r w:rsidR="0028358A" w:rsidRPr="00485184">
        <w:rPr>
          <w:rFonts w:ascii="Times New Roman" w:hAnsi="Times New Roman"/>
          <w:sz w:val="24"/>
          <w:szCs w:val="24"/>
          <w:u w:val="single"/>
        </w:rPr>
        <w:t>ustanovené, že pohlavie, resp. počet vychovaných detí, ani zaraďovanie</w:t>
      </w:r>
      <w:r w:rsidR="0028358A" w:rsidRPr="00F67242">
        <w:rPr>
          <w:rFonts w:ascii="Times New Roman" w:hAnsi="Times New Roman"/>
          <w:sz w:val="24"/>
          <w:szCs w:val="24"/>
          <w:u w:val="single"/>
        </w:rPr>
        <w:t xml:space="preserve"> zamestnaní do zvýhodnených pracovných kategórií sa na účely určenia prognóz</w:t>
      </w:r>
      <w:r w:rsidR="000D66E0">
        <w:rPr>
          <w:rFonts w:ascii="Times New Roman" w:hAnsi="Times New Roman"/>
          <w:sz w:val="24"/>
          <w:szCs w:val="24"/>
          <w:u w:val="single"/>
        </w:rPr>
        <w:t xml:space="preserve"> dôchodku</w:t>
      </w:r>
      <w:r w:rsidR="0028358A" w:rsidRPr="00F67242">
        <w:rPr>
          <w:rFonts w:ascii="Times New Roman" w:hAnsi="Times New Roman"/>
          <w:sz w:val="24"/>
          <w:szCs w:val="24"/>
          <w:u w:val="single"/>
        </w:rPr>
        <w:t xml:space="preserve"> pri určení veku </w:t>
      </w:r>
      <w:r w:rsidR="000D66E0">
        <w:rPr>
          <w:rFonts w:ascii="Times New Roman" w:hAnsi="Times New Roman"/>
          <w:sz w:val="24"/>
          <w:szCs w:val="24"/>
          <w:u w:val="single"/>
        </w:rPr>
        <w:t xml:space="preserve">sporiteľa </w:t>
      </w:r>
      <w:r w:rsidR="0028358A" w:rsidRPr="00F67242">
        <w:rPr>
          <w:rFonts w:ascii="Times New Roman" w:hAnsi="Times New Roman"/>
          <w:sz w:val="24"/>
          <w:szCs w:val="24"/>
          <w:u w:val="single"/>
        </w:rPr>
        <w:t xml:space="preserve">nezohľadňuje a dôchodková </w:t>
      </w:r>
      <w:r w:rsidR="000D66E0">
        <w:rPr>
          <w:rFonts w:ascii="Times New Roman" w:hAnsi="Times New Roman"/>
          <w:sz w:val="24"/>
          <w:szCs w:val="24"/>
          <w:u w:val="single"/>
        </w:rPr>
        <w:t xml:space="preserve">správcovská </w:t>
      </w:r>
      <w:r w:rsidR="0028358A" w:rsidRPr="00F67242">
        <w:rPr>
          <w:rFonts w:ascii="Times New Roman" w:hAnsi="Times New Roman"/>
          <w:sz w:val="24"/>
          <w:szCs w:val="24"/>
          <w:u w:val="single"/>
        </w:rPr>
        <w:t>spoločnosť použije príslušný dôchodkový vek podľa § 65 ods. 2 zákona o sociálnom poistení (prvý stĺpec tabuľky v prílohe č. 3a).</w:t>
      </w:r>
    </w:p>
    <w:p w:rsidR="0028358A" w:rsidRDefault="0028358A" w:rsidP="005C2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0229" w:rsidRDefault="00FA19BF" w:rsidP="00B102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§ 4</w:t>
      </w:r>
    </w:p>
    <w:p w:rsidR="00A62320" w:rsidRDefault="00024302" w:rsidP="00FA19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6197">
        <w:rPr>
          <w:rFonts w:ascii="Times New Roman" w:hAnsi="Times New Roman"/>
          <w:sz w:val="24"/>
          <w:szCs w:val="24"/>
        </w:rPr>
        <w:t>Pôvodné opatrenie sa navrhuje zrušiť.</w:t>
      </w:r>
    </w:p>
    <w:p w:rsidR="00FF6197" w:rsidRDefault="00FF6197" w:rsidP="00B102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2320" w:rsidRDefault="00A62320" w:rsidP="00A623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§ </w:t>
      </w:r>
      <w:r w:rsidR="00FA19BF">
        <w:rPr>
          <w:rFonts w:ascii="Times New Roman" w:hAnsi="Times New Roman"/>
          <w:b/>
          <w:sz w:val="24"/>
          <w:szCs w:val="24"/>
        </w:rPr>
        <w:t>5</w:t>
      </w:r>
    </w:p>
    <w:p w:rsidR="00B10229" w:rsidRDefault="00B10229" w:rsidP="00B10229">
      <w:pPr>
        <w:spacing w:after="0" w:line="240" w:lineRule="auto"/>
        <w:ind w:firstLine="708"/>
        <w:jc w:val="both"/>
      </w:pPr>
      <w:r w:rsidRPr="00221C2D">
        <w:rPr>
          <w:rFonts w:ascii="Times New Roman" w:hAnsi="Times New Roman"/>
          <w:sz w:val="24"/>
          <w:szCs w:val="24"/>
        </w:rPr>
        <w:t>Účinnosť opatreni</w:t>
      </w:r>
      <w:r>
        <w:rPr>
          <w:rFonts w:ascii="Times New Roman" w:hAnsi="Times New Roman"/>
          <w:sz w:val="24"/>
          <w:szCs w:val="24"/>
        </w:rPr>
        <w:t>a sa navrhuje od 1</w:t>
      </w:r>
      <w:r w:rsidRPr="0018740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januára </w:t>
      </w:r>
      <w:r w:rsidR="00FF6197">
        <w:rPr>
          <w:rFonts w:ascii="Times New Roman" w:hAnsi="Times New Roman"/>
          <w:sz w:val="24"/>
          <w:szCs w:val="24"/>
        </w:rPr>
        <w:t>202</w:t>
      </w:r>
      <w:r w:rsidR="008B71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403D95">
        <w:rPr>
          <w:rFonts w:ascii="Times New Roman" w:hAnsi="Times New Roman"/>
          <w:sz w:val="24"/>
          <w:szCs w:val="24"/>
        </w:rPr>
        <w:t xml:space="preserve"> </w:t>
      </w:r>
    </w:p>
    <w:p w:rsidR="00E66DB4" w:rsidRDefault="00E66DB4"/>
    <w:sectPr w:rsidR="00E66DB4" w:rsidSect="004007A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CD"/>
    <w:rsid w:val="00002A6D"/>
    <w:rsid w:val="00011268"/>
    <w:rsid w:val="00024302"/>
    <w:rsid w:val="00043AD8"/>
    <w:rsid w:val="00052971"/>
    <w:rsid w:val="00081F0A"/>
    <w:rsid w:val="00090B98"/>
    <w:rsid w:val="000A58DF"/>
    <w:rsid w:val="000D21F3"/>
    <w:rsid w:val="000D66E0"/>
    <w:rsid w:val="000E7FDE"/>
    <w:rsid w:val="00125394"/>
    <w:rsid w:val="00147EA3"/>
    <w:rsid w:val="00163AEA"/>
    <w:rsid w:val="001824D6"/>
    <w:rsid w:val="001F0AFA"/>
    <w:rsid w:val="002010B5"/>
    <w:rsid w:val="00204EF3"/>
    <w:rsid w:val="0023544A"/>
    <w:rsid w:val="00263C9E"/>
    <w:rsid w:val="0028358A"/>
    <w:rsid w:val="002A1866"/>
    <w:rsid w:val="002B5B70"/>
    <w:rsid w:val="002D692D"/>
    <w:rsid w:val="002F73E5"/>
    <w:rsid w:val="003253E8"/>
    <w:rsid w:val="0033621E"/>
    <w:rsid w:val="003458DD"/>
    <w:rsid w:val="0035516C"/>
    <w:rsid w:val="00360E7A"/>
    <w:rsid w:val="00365799"/>
    <w:rsid w:val="00385016"/>
    <w:rsid w:val="003E25F5"/>
    <w:rsid w:val="004007A5"/>
    <w:rsid w:val="00403D95"/>
    <w:rsid w:val="00442BE4"/>
    <w:rsid w:val="00445E13"/>
    <w:rsid w:val="00450872"/>
    <w:rsid w:val="00464DAC"/>
    <w:rsid w:val="004705AE"/>
    <w:rsid w:val="00485184"/>
    <w:rsid w:val="004A58F6"/>
    <w:rsid w:val="004B0626"/>
    <w:rsid w:val="004D28D6"/>
    <w:rsid w:val="00511ACE"/>
    <w:rsid w:val="00513569"/>
    <w:rsid w:val="00526331"/>
    <w:rsid w:val="00534424"/>
    <w:rsid w:val="00546061"/>
    <w:rsid w:val="00565FDF"/>
    <w:rsid w:val="005B20EB"/>
    <w:rsid w:val="005C2612"/>
    <w:rsid w:val="005E022A"/>
    <w:rsid w:val="005E5D43"/>
    <w:rsid w:val="005F209D"/>
    <w:rsid w:val="005F255E"/>
    <w:rsid w:val="00610B5F"/>
    <w:rsid w:val="00613458"/>
    <w:rsid w:val="00630292"/>
    <w:rsid w:val="00651EFC"/>
    <w:rsid w:val="0065341E"/>
    <w:rsid w:val="00682116"/>
    <w:rsid w:val="006851B5"/>
    <w:rsid w:val="0069160D"/>
    <w:rsid w:val="006A2B04"/>
    <w:rsid w:val="006B48B0"/>
    <w:rsid w:val="006E1272"/>
    <w:rsid w:val="006E377D"/>
    <w:rsid w:val="006F3CAA"/>
    <w:rsid w:val="006F737D"/>
    <w:rsid w:val="007366AD"/>
    <w:rsid w:val="00744684"/>
    <w:rsid w:val="00780AC1"/>
    <w:rsid w:val="007A3B01"/>
    <w:rsid w:val="007C1052"/>
    <w:rsid w:val="007F7795"/>
    <w:rsid w:val="00872116"/>
    <w:rsid w:val="008765BD"/>
    <w:rsid w:val="0089594B"/>
    <w:rsid w:val="008B71E7"/>
    <w:rsid w:val="008F0AE7"/>
    <w:rsid w:val="008F5644"/>
    <w:rsid w:val="0092140C"/>
    <w:rsid w:val="00922569"/>
    <w:rsid w:val="009267DD"/>
    <w:rsid w:val="009312E8"/>
    <w:rsid w:val="0097588E"/>
    <w:rsid w:val="0098506A"/>
    <w:rsid w:val="00990DA7"/>
    <w:rsid w:val="00995DD7"/>
    <w:rsid w:val="009A5901"/>
    <w:rsid w:val="009B5BAE"/>
    <w:rsid w:val="009C1A21"/>
    <w:rsid w:val="009D7252"/>
    <w:rsid w:val="00A243ED"/>
    <w:rsid w:val="00A44A47"/>
    <w:rsid w:val="00A579CB"/>
    <w:rsid w:val="00A62320"/>
    <w:rsid w:val="00A62664"/>
    <w:rsid w:val="00A62D0A"/>
    <w:rsid w:val="00A756CD"/>
    <w:rsid w:val="00A83EFD"/>
    <w:rsid w:val="00AA54BD"/>
    <w:rsid w:val="00AE3241"/>
    <w:rsid w:val="00B06997"/>
    <w:rsid w:val="00B10229"/>
    <w:rsid w:val="00B40EA6"/>
    <w:rsid w:val="00B80AF1"/>
    <w:rsid w:val="00B8111E"/>
    <w:rsid w:val="00BA05EC"/>
    <w:rsid w:val="00BA610B"/>
    <w:rsid w:val="00BC6EFA"/>
    <w:rsid w:val="00BE2349"/>
    <w:rsid w:val="00BF1763"/>
    <w:rsid w:val="00BF432C"/>
    <w:rsid w:val="00BF4F89"/>
    <w:rsid w:val="00C0005C"/>
    <w:rsid w:val="00C13917"/>
    <w:rsid w:val="00C21D42"/>
    <w:rsid w:val="00C342D0"/>
    <w:rsid w:val="00C40E34"/>
    <w:rsid w:val="00C601AE"/>
    <w:rsid w:val="00C95E13"/>
    <w:rsid w:val="00CC2855"/>
    <w:rsid w:val="00CC5EC0"/>
    <w:rsid w:val="00CC6E33"/>
    <w:rsid w:val="00CE5493"/>
    <w:rsid w:val="00D32028"/>
    <w:rsid w:val="00D517F2"/>
    <w:rsid w:val="00D54E0F"/>
    <w:rsid w:val="00D909C4"/>
    <w:rsid w:val="00DA0962"/>
    <w:rsid w:val="00DC3052"/>
    <w:rsid w:val="00DC5DF1"/>
    <w:rsid w:val="00DD21D3"/>
    <w:rsid w:val="00DD2353"/>
    <w:rsid w:val="00E209A4"/>
    <w:rsid w:val="00E66DB4"/>
    <w:rsid w:val="00E72632"/>
    <w:rsid w:val="00E84AB5"/>
    <w:rsid w:val="00E85B49"/>
    <w:rsid w:val="00E87851"/>
    <w:rsid w:val="00EA03C3"/>
    <w:rsid w:val="00EA2F44"/>
    <w:rsid w:val="00EF04E2"/>
    <w:rsid w:val="00F22691"/>
    <w:rsid w:val="00F26BEF"/>
    <w:rsid w:val="00F374F9"/>
    <w:rsid w:val="00F56E12"/>
    <w:rsid w:val="00F60180"/>
    <w:rsid w:val="00F67242"/>
    <w:rsid w:val="00F87FC7"/>
    <w:rsid w:val="00FA19BF"/>
    <w:rsid w:val="00FB581F"/>
    <w:rsid w:val="00FD7C03"/>
    <w:rsid w:val="00FE4139"/>
    <w:rsid w:val="00FF3502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6CD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5394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394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394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394"/>
    <w:pPr>
      <w:pBdr>
        <w:bottom w:val="single" w:sz="4" w:space="1" w:color="808080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394"/>
    <w:pPr>
      <w:pBdr>
        <w:bottom w:val="single" w:sz="4" w:space="1" w:color="666666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 w:line="240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394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394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394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394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394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5394"/>
    <w:pPr>
      <w:spacing w:after="80" w:line="240" w:lineRule="auto"/>
      <w:ind w:left="2160"/>
    </w:pPr>
    <w:rPr>
      <w:rFonts w:asciiTheme="minorHAnsi" w:eastAsiaTheme="minorHAnsi" w:hAnsiTheme="minorHAnsi" w:cstheme="minorBidi"/>
      <w:b/>
      <w:bCs/>
      <w:smallCaps/>
      <w:color w:val="000000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125394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125394"/>
    <w:pPr>
      <w:spacing w:after="600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5394"/>
    <w:rPr>
      <w:smallCaps/>
      <w:color w:val="7B7B7B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125394"/>
    <w:rPr>
      <w:b/>
      <w:bCs/>
      <w:spacing w:val="0"/>
    </w:rPr>
  </w:style>
  <w:style w:type="character" w:styleId="Zvraznenie">
    <w:name w:val="Emphasis"/>
    <w:uiPriority w:val="20"/>
    <w:qFormat/>
    <w:rsid w:val="0012539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125394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paragraph" w:styleId="Odsekzoznamu">
    <w:name w:val="List Paragraph"/>
    <w:basedOn w:val="Normlny"/>
    <w:uiPriority w:val="34"/>
    <w:qFormat/>
    <w:rsid w:val="00125394"/>
    <w:pPr>
      <w:spacing w:after="80" w:line="240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125394"/>
    <w:pPr>
      <w:spacing w:after="80" w:line="240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</w:rPr>
  </w:style>
  <w:style w:type="character" w:customStyle="1" w:styleId="CitciaChar">
    <w:name w:val="Citácia Char"/>
    <w:basedOn w:val="Predvolenpsmoodseku"/>
    <w:link w:val="Citcia"/>
    <w:uiPriority w:val="29"/>
    <w:rsid w:val="00125394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394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after="80"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394"/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styleId="Jemnzvraznenie">
    <w:name w:val="Subtle Emphasis"/>
    <w:uiPriority w:val="19"/>
    <w:qFormat/>
    <w:rsid w:val="00125394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125394"/>
    <w:rPr>
      <w:b/>
      <w:bCs/>
      <w:smallCaps/>
      <w:color w:val="DDDDDD" w:themeColor="accent1"/>
      <w:spacing w:val="40"/>
    </w:rPr>
  </w:style>
  <w:style w:type="character" w:styleId="Jemnodkaz">
    <w:name w:val="Subtle Reference"/>
    <w:uiPriority w:val="31"/>
    <w:qFormat/>
    <w:rsid w:val="0012539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125394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Nzovknihy">
    <w:name w:val="Book Title"/>
    <w:uiPriority w:val="33"/>
    <w:qFormat/>
    <w:rsid w:val="00125394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5394"/>
    <w:pPr>
      <w:outlineLvl w:val="9"/>
    </w:pPr>
    <w:rPr>
      <w:lang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394"/>
    <w:rPr>
      <w:color w:val="5A5A5A" w:themeColor="text1" w:themeTint="A5"/>
    </w:rPr>
  </w:style>
  <w:style w:type="character" w:styleId="Odkaznakomentr">
    <w:name w:val="annotation reference"/>
    <w:basedOn w:val="Predvolenpsmoodseku"/>
    <w:uiPriority w:val="99"/>
    <w:semiHidden/>
    <w:unhideWhenUsed/>
    <w:rsid w:val="005E02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2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22A"/>
    <w:rPr>
      <w:rFonts w:ascii="Calibri" w:eastAsia="Times New Roman" w:hAnsi="Calibri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2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22A"/>
    <w:rPr>
      <w:rFonts w:ascii="Calibri" w:eastAsia="Times New Roman" w:hAnsi="Calibri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22A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03D95"/>
    <w:rPr>
      <w:color w:val="5F5F5F" w:themeColor="hyperlink"/>
      <w:u w:val="single"/>
    </w:rPr>
  </w:style>
  <w:style w:type="paragraph" w:styleId="Textvysvetlivky">
    <w:name w:val="endnote text"/>
    <w:basedOn w:val="Normlny"/>
    <w:link w:val="TextvysvetlivkyChar"/>
    <w:uiPriority w:val="99"/>
    <w:unhideWhenUsed/>
    <w:rsid w:val="00BE2349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BE2349"/>
    <w:rPr>
      <w:rFonts w:ascii="Times New Roman" w:eastAsia="Times New Roman" w:hAnsi="Times New Roman" w:cs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6CD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5394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394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394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394"/>
    <w:pPr>
      <w:pBdr>
        <w:bottom w:val="single" w:sz="4" w:space="1" w:color="808080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394"/>
    <w:pPr>
      <w:pBdr>
        <w:bottom w:val="single" w:sz="4" w:space="1" w:color="666666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 w:line="240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394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394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394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394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394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5394"/>
    <w:pPr>
      <w:spacing w:after="80" w:line="240" w:lineRule="auto"/>
      <w:ind w:left="2160"/>
    </w:pPr>
    <w:rPr>
      <w:rFonts w:asciiTheme="minorHAnsi" w:eastAsiaTheme="minorHAnsi" w:hAnsiTheme="minorHAnsi" w:cstheme="minorBidi"/>
      <w:b/>
      <w:bCs/>
      <w:smallCaps/>
      <w:color w:val="000000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125394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125394"/>
    <w:pPr>
      <w:spacing w:after="600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5394"/>
    <w:rPr>
      <w:smallCaps/>
      <w:color w:val="7B7B7B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125394"/>
    <w:rPr>
      <w:b/>
      <w:bCs/>
      <w:spacing w:val="0"/>
    </w:rPr>
  </w:style>
  <w:style w:type="character" w:styleId="Zvraznenie">
    <w:name w:val="Emphasis"/>
    <w:uiPriority w:val="20"/>
    <w:qFormat/>
    <w:rsid w:val="0012539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125394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paragraph" w:styleId="Odsekzoznamu">
    <w:name w:val="List Paragraph"/>
    <w:basedOn w:val="Normlny"/>
    <w:uiPriority w:val="34"/>
    <w:qFormat/>
    <w:rsid w:val="00125394"/>
    <w:pPr>
      <w:spacing w:after="80" w:line="240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125394"/>
    <w:pPr>
      <w:spacing w:after="80" w:line="240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</w:rPr>
  </w:style>
  <w:style w:type="character" w:customStyle="1" w:styleId="CitciaChar">
    <w:name w:val="Citácia Char"/>
    <w:basedOn w:val="Predvolenpsmoodseku"/>
    <w:link w:val="Citcia"/>
    <w:uiPriority w:val="29"/>
    <w:rsid w:val="00125394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394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after="80"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394"/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styleId="Jemnzvraznenie">
    <w:name w:val="Subtle Emphasis"/>
    <w:uiPriority w:val="19"/>
    <w:qFormat/>
    <w:rsid w:val="00125394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125394"/>
    <w:rPr>
      <w:b/>
      <w:bCs/>
      <w:smallCaps/>
      <w:color w:val="DDDDDD" w:themeColor="accent1"/>
      <w:spacing w:val="40"/>
    </w:rPr>
  </w:style>
  <w:style w:type="character" w:styleId="Jemnodkaz">
    <w:name w:val="Subtle Reference"/>
    <w:uiPriority w:val="31"/>
    <w:qFormat/>
    <w:rsid w:val="0012539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125394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Nzovknihy">
    <w:name w:val="Book Title"/>
    <w:uiPriority w:val="33"/>
    <w:qFormat/>
    <w:rsid w:val="00125394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5394"/>
    <w:pPr>
      <w:outlineLvl w:val="9"/>
    </w:pPr>
    <w:rPr>
      <w:lang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394"/>
    <w:rPr>
      <w:color w:val="5A5A5A" w:themeColor="text1" w:themeTint="A5"/>
    </w:rPr>
  </w:style>
  <w:style w:type="character" w:styleId="Odkaznakomentr">
    <w:name w:val="annotation reference"/>
    <w:basedOn w:val="Predvolenpsmoodseku"/>
    <w:uiPriority w:val="99"/>
    <w:semiHidden/>
    <w:unhideWhenUsed/>
    <w:rsid w:val="005E02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2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22A"/>
    <w:rPr>
      <w:rFonts w:ascii="Calibri" w:eastAsia="Times New Roman" w:hAnsi="Calibri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2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22A"/>
    <w:rPr>
      <w:rFonts w:ascii="Calibri" w:eastAsia="Times New Roman" w:hAnsi="Calibri"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22A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03D95"/>
    <w:rPr>
      <w:color w:val="5F5F5F" w:themeColor="hyperlink"/>
      <w:u w:val="single"/>
    </w:rPr>
  </w:style>
  <w:style w:type="paragraph" w:styleId="Textvysvetlivky">
    <w:name w:val="endnote text"/>
    <w:basedOn w:val="Normlny"/>
    <w:link w:val="TextvysvetlivkyChar"/>
    <w:uiPriority w:val="99"/>
    <w:unhideWhenUsed/>
    <w:rsid w:val="00BE2349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BE2349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sso.eurostat.ec.europa.eu/nui/show.do?dataset=proj_18naasmr&amp;lang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39D2-CDDE-412C-9032-0C22E0BE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Praženková Libuša</dc:creator>
  <cp:lastModifiedBy>Pelechová Monika</cp:lastModifiedBy>
  <cp:revision>5</cp:revision>
  <cp:lastPrinted>2019-10-18T07:02:00Z</cp:lastPrinted>
  <dcterms:created xsi:type="dcterms:W3CDTF">2020-01-08T12:18:00Z</dcterms:created>
  <dcterms:modified xsi:type="dcterms:W3CDTF">2020-01-08T12:39:00Z</dcterms:modified>
</cp:coreProperties>
</file>