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7E3ABB" w:rsidTr="00E1659F">
        <w:trPr>
          <w:trHeight w:val="5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224847" w:rsidRPr="007E3ABB" w:rsidRDefault="00224847" w:rsidP="00E1659F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sociálnych vplyvov</w:t>
            </w:r>
          </w:p>
          <w:p w:rsidR="00224847" w:rsidRPr="007E3ABB" w:rsidRDefault="00224847" w:rsidP="00E1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7E3ABB" w:rsidTr="00E1659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:rsidR="00224847" w:rsidRPr="007E3ABB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7E3ABB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RPr="007E3ABB" w:rsidRDefault="00224847" w:rsidP="00224847">
      <w:pPr>
        <w:shd w:val="clear" w:color="auto" w:fill="F2F2F2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RPr="007E3ABB" w:rsidSect="00224847">
          <w:footerReference w:type="default" r:id="rId9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7E3ABB" w:rsidTr="00E1659F"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224847" w:rsidRPr="007E3ABB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Vedie návrh k zvýšeniu alebo zníženiu príjmov alebo výdavkov domácností? </w:t>
            </w:r>
          </w:p>
          <w:p w:rsidR="00224847" w:rsidRPr="007E3ABB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7E3ABB" w:rsidRDefault="00224847" w:rsidP="00E1659F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RPr="007E3ABB" w:rsidRDefault="00224847" w:rsidP="0022484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RPr="007E3ABB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69"/>
        <w:gridCol w:w="5936"/>
      </w:tblGrid>
      <w:tr w:rsidR="00224847" w:rsidRPr="007E3ABB" w:rsidTr="00942E98">
        <w:trPr>
          <w:trHeight w:val="855"/>
          <w:jc w:val="center"/>
        </w:trPr>
        <w:tc>
          <w:tcPr>
            <w:tcW w:w="191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24847" w:rsidRPr="007E3ABB" w:rsidRDefault="00224847" w:rsidP="00EB069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Popíšte </w:t>
            </w:r>
            <w:r w:rsidRPr="007E3AB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pozitívny</w:t>
            </w: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309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3C3B91" w:rsidRPr="00942E98" w:rsidRDefault="00261492" w:rsidP="00F051C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14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Návrh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opatrenia</w:t>
            </w:r>
            <w:r w:rsidRPr="002614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môže mať pozitívny vplyv na hospodárenie domácností viď bod 4.2. Predpoklad pozitívneho vplyvu ale závisí od konkrétneho rozhodnutia každého sporiteľa a preto </w:t>
            </w:r>
            <w:r w:rsidR="008F14C4">
              <w:rPr>
                <w:rFonts w:ascii="Times New Roman" w:eastAsia="Calibri" w:hAnsi="Times New Roman" w:cs="Times New Roman"/>
                <w:sz w:val="18"/>
                <w:szCs w:val="18"/>
              </w:rPr>
              <w:t>nie je možná jeho kvantifikácia.</w:t>
            </w:r>
          </w:p>
        </w:tc>
      </w:tr>
      <w:tr w:rsidR="00224847" w:rsidRPr="007E3ABB" w:rsidTr="00523331">
        <w:trPr>
          <w:trHeight w:val="624"/>
          <w:jc w:val="center"/>
        </w:trPr>
        <w:tc>
          <w:tcPr>
            <w:tcW w:w="1910" w:type="pct"/>
            <w:tcBorders>
              <w:top w:val="dotted" w:sz="4" w:space="0" w:color="auto"/>
            </w:tcBorders>
            <w:shd w:val="clear" w:color="auto" w:fill="auto"/>
          </w:tcPr>
          <w:p w:rsidR="00224847" w:rsidRPr="007E3ABB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7E3AB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pozitívne</w:t>
            </w: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3090" w:type="pct"/>
            <w:tcBorders>
              <w:top w:val="dotted" w:sz="4" w:space="0" w:color="auto"/>
            </w:tcBorders>
            <w:shd w:val="clear" w:color="auto" w:fill="auto"/>
          </w:tcPr>
          <w:p w:rsidR="00CA1D08" w:rsidRPr="00942E98" w:rsidRDefault="002537D0" w:rsidP="005F78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Sporitelia</w:t>
            </w:r>
          </w:p>
        </w:tc>
      </w:tr>
      <w:tr w:rsidR="00224847" w:rsidRPr="007E3ABB" w:rsidTr="00523331">
        <w:trPr>
          <w:trHeight w:val="759"/>
          <w:jc w:val="center"/>
        </w:trPr>
        <w:tc>
          <w:tcPr>
            <w:tcW w:w="1910" w:type="pct"/>
            <w:tcBorders>
              <w:bottom w:val="dotted" w:sz="4" w:space="0" w:color="auto"/>
            </w:tcBorders>
            <w:shd w:val="clear" w:color="auto" w:fill="auto"/>
          </w:tcPr>
          <w:p w:rsidR="00224847" w:rsidRPr="007E3ABB" w:rsidRDefault="00224847" w:rsidP="009D3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7E3AB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3090" w:type="pct"/>
            <w:tcBorders>
              <w:bottom w:val="dotted" w:sz="4" w:space="0" w:color="auto"/>
            </w:tcBorders>
            <w:shd w:val="clear" w:color="auto" w:fill="auto"/>
          </w:tcPr>
          <w:p w:rsidR="00224847" w:rsidRPr="00942E98" w:rsidRDefault="003C3B91" w:rsidP="00942E98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Návrh opatrenia nemá</w:t>
            </w:r>
            <w:r w:rsidR="00942E98"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negatívny vplyv.</w:t>
            </w:r>
          </w:p>
        </w:tc>
      </w:tr>
      <w:tr w:rsidR="00224847" w:rsidRPr="007E3ABB" w:rsidTr="00523331">
        <w:trPr>
          <w:trHeight w:val="624"/>
          <w:jc w:val="center"/>
        </w:trPr>
        <w:tc>
          <w:tcPr>
            <w:tcW w:w="191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24847" w:rsidRPr="007E3ABB" w:rsidRDefault="00224847" w:rsidP="009D3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7E3AB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negatívne</w:t>
            </w: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309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24847" w:rsidRPr="00CA1D08" w:rsidRDefault="00224847" w:rsidP="00A415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7E3ABB" w:rsidTr="00523331">
        <w:trPr>
          <w:trHeight w:val="680"/>
          <w:jc w:val="center"/>
        </w:trPr>
        <w:tc>
          <w:tcPr>
            <w:tcW w:w="1910" w:type="pct"/>
            <w:tcBorders>
              <w:bottom w:val="nil"/>
            </w:tcBorders>
            <w:shd w:val="clear" w:color="auto" w:fill="auto"/>
          </w:tcPr>
          <w:p w:rsidR="00224847" w:rsidRPr="007E3ABB" w:rsidRDefault="00224847" w:rsidP="009D3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7E3AB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3090" w:type="pct"/>
            <w:tcBorders>
              <w:bottom w:val="nil"/>
            </w:tcBorders>
            <w:shd w:val="clear" w:color="auto" w:fill="auto"/>
          </w:tcPr>
          <w:p w:rsidR="00224847" w:rsidRPr="007E3ABB" w:rsidRDefault="003C3B91" w:rsidP="00A41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3C3B91">
              <w:rPr>
                <w:rFonts w:ascii="Times New Roman" w:eastAsia="Calibri" w:hAnsi="Times New Roman" w:cs="Times New Roman"/>
                <w:sz w:val="18"/>
                <w:szCs w:val="18"/>
              </w:rPr>
              <w:t>Návrh opatrenia nemá vplyv na skupiny v riziku chudoby alebo sociálneho vylúčenia.</w:t>
            </w:r>
          </w:p>
        </w:tc>
      </w:tr>
    </w:tbl>
    <w:p w:rsidR="00224847" w:rsidRPr="007E3ABB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RPr="007E3ABB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7E3ABB" w:rsidTr="00E1659F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:rsidR="00224847" w:rsidRPr="007E3ABB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7E3ABB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7E3ABB" w:rsidRDefault="00224847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RPr="007E3ABB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R="00224847" w:rsidRPr="007E3ABB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69"/>
        <w:gridCol w:w="5936"/>
      </w:tblGrid>
      <w:tr w:rsidR="00BE5EFF" w:rsidRPr="007E3ABB" w:rsidTr="00381D94">
        <w:trPr>
          <w:trHeight w:val="323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BE5EFF" w:rsidRPr="00CA1D08" w:rsidRDefault="00B811D1" w:rsidP="00381D9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lastRenderedPageBreak/>
              <w:t>Ovplyvnená skupina:</w:t>
            </w:r>
          </w:p>
          <w:p w:rsidR="00BE5EFF" w:rsidRPr="007E3ABB" w:rsidRDefault="00BE5EFF" w:rsidP="00381D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BE5EFF" w:rsidRPr="007E3ABB" w:rsidTr="007413DD">
        <w:trPr>
          <w:trHeight w:val="670"/>
          <w:jc w:val="center"/>
        </w:trPr>
        <w:tc>
          <w:tcPr>
            <w:tcW w:w="1910" w:type="pct"/>
            <w:shd w:val="clear" w:color="auto" w:fill="auto"/>
          </w:tcPr>
          <w:p w:rsidR="00BE5EFF" w:rsidRPr="007E3ABB" w:rsidRDefault="00BE5EFF" w:rsidP="00F631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3090" w:type="pct"/>
            <w:shd w:val="clear" w:color="auto" w:fill="auto"/>
          </w:tcPr>
          <w:p w:rsidR="00BE5EFF" w:rsidRPr="007E3ABB" w:rsidRDefault="00BE5EFF" w:rsidP="009313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5EFF" w:rsidRPr="007E3ABB" w:rsidTr="007413DD">
        <w:trPr>
          <w:trHeight w:val="670"/>
          <w:jc w:val="center"/>
        </w:trPr>
        <w:tc>
          <w:tcPr>
            <w:tcW w:w="1910" w:type="pct"/>
            <w:shd w:val="clear" w:color="auto" w:fill="auto"/>
          </w:tcPr>
          <w:p w:rsidR="00BE5EFF" w:rsidRPr="007E3ABB" w:rsidRDefault="00BE5EFF" w:rsidP="00F631E0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3090" w:type="pct"/>
            <w:shd w:val="clear" w:color="auto" w:fill="auto"/>
          </w:tcPr>
          <w:p w:rsidR="00BE5EFF" w:rsidRPr="007E3ABB" w:rsidRDefault="00BE5EFF" w:rsidP="00B811D1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BE5EFF" w:rsidRPr="007E3ABB" w:rsidTr="007413DD">
        <w:trPr>
          <w:trHeight w:val="670"/>
          <w:jc w:val="center"/>
        </w:trPr>
        <w:tc>
          <w:tcPr>
            <w:tcW w:w="1910" w:type="pct"/>
            <w:shd w:val="clear" w:color="auto" w:fill="auto"/>
          </w:tcPr>
          <w:p w:rsidR="00BE5EFF" w:rsidRPr="007E3ABB" w:rsidRDefault="00BE5EFF" w:rsidP="00F631E0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3090" w:type="pct"/>
            <w:shd w:val="clear" w:color="auto" w:fill="auto"/>
          </w:tcPr>
          <w:p w:rsidR="00BE5EFF" w:rsidRPr="007C48EB" w:rsidRDefault="00BE5EFF" w:rsidP="00381D9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208D" w:rsidRPr="007E3ABB" w:rsidRDefault="0035208D" w:rsidP="00381D94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</w:p>
        </w:tc>
      </w:tr>
    </w:tbl>
    <w:p w:rsidR="00ED43F6" w:rsidRDefault="00ED43F6">
      <w:pPr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8B1BED" w:rsidRPr="007E3ABB" w:rsidRDefault="008B1BED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8B1BED" w:rsidRPr="007E3ABB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7E3ABB" w:rsidTr="00E1659F"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A30F1C" w:rsidRPr="007E3ABB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7E3ABB" w:rsidTr="00E1659F"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30F1C" w:rsidRPr="007E3ABB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7E3ABB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RPr="007E3ABB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RPr="007E3ABB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7E3ABB" w:rsidTr="00E1659F"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:rsidR="00A30F1C" w:rsidRPr="007E3ABB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Rozumie sa najmä na prístup k: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zamestnaniu, na trh práce (napr. uľahčenie zosúladenia rodinných a pracovných </w:t>
            </w: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povinností, služby zamestnanosti), k školeniam, odbornému vzdelávaniu a príprave na trh práce,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:rsidR="007279B0" w:rsidRDefault="00431A4B" w:rsidP="00ED43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Sporiteľ v systéme starobného dôchodkového sporenia bude prostredníctvom nových výpisov pravidelne informovaný o stave jeho osobného dôchodkového účtu. Súčasťou výpisu budú aj prognózy dôchodkov, ktoré napomôžu sporiteľovi lepšie odhadnúť jeho budúce príjmy na dôchodku. Dôchodkové správcovské spoločnosti budú </w:t>
            </w:r>
            <w:r w:rsidR="002958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časť sporiteľov </w:t>
            </w:r>
            <w:r w:rsidR="0029586B">
              <w:rPr>
                <w:rFonts w:ascii="Times New Roman" w:eastAsia="Calibri" w:hAnsi="Times New Roman" w:cs="Times New Roman"/>
                <w:sz w:val="18"/>
                <w:szCs w:val="18"/>
              </w:rPr>
              <w:t>vypracovávať aj alternatívnu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progn</w:t>
            </w:r>
            <w:r w:rsidR="0029586B">
              <w:rPr>
                <w:rFonts w:ascii="Times New Roman" w:eastAsia="Calibri" w:hAnsi="Times New Roman" w:cs="Times New Roman"/>
                <w:sz w:val="18"/>
                <w:szCs w:val="18"/>
              </w:rPr>
              <w:t>ózu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dôchodkov</w:t>
            </w:r>
            <w:r w:rsidR="002537D0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prostredníctvom ktorej dostane sporiteľ informáciu o tom, ako môže jeho vlastné rozhodnutie v podobe </w:t>
            </w:r>
            <w:r w:rsidR="00551212">
              <w:rPr>
                <w:rFonts w:ascii="Times New Roman" w:eastAsia="Calibri" w:hAnsi="Times New Roman" w:cs="Times New Roman"/>
                <w:sz w:val="18"/>
                <w:szCs w:val="18"/>
              </w:rPr>
              <w:t>zmeny dôchodkového fondu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alebo platenia dobrovoľných príspevkov na starobné dôchodkové sporenie zmeniť výšku jeho pre</w:t>
            </w:r>
            <w:r w:rsidR="002958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dpokladaného dôchodku. Takto poskytovaná informácia uľahčí rozhodovanie sporiteľa o alokácii jeho úspor v kontexte životného cyklu investície. </w:t>
            </w:r>
          </w:p>
          <w:p w:rsidR="0029586B" w:rsidRDefault="0029586B" w:rsidP="00ED43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Prognózy dôchodkov spolu s ďalšími základnými informáciami o stave osobného dôchodkového účtu sporiteľa </w:t>
            </w:r>
            <w:r w:rsidR="00551212">
              <w:rPr>
                <w:rFonts w:ascii="Times New Roman" w:eastAsia="Calibri" w:hAnsi="Times New Roman" w:cs="Times New Roman"/>
                <w:sz w:val="18"/>
                <w:szCs w:val="18"/>
              </w:rPr>
              <w:t>a o odplatách, nákladoch a poplatko</w:t>
            </w:r>
            <w:r w:rsidR="00F051C4">
              <w:rPr>
                <w:rFonts w:ascii="Times New Roman" w:eastAsia="Calibri" w:hAnsi="Times New Roman" w:cs="Times New Roman"/>
                <w:sz w:val="18"/>
                <w:szCs w:val="18"/>
              </w:rPr>
              <w:t>ch</w:t>
            </w:r>
            <w:r w:rsidR="005512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v súvislosti so starobným dôchodkovým sporením prispejú k vyššej informovanosti sporiteľov. </w:t>
            </w:r>
            <w:r w:rsidR="00200C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Predpokladá sa, že </w:t>
            </w:r>
            <w:r w:rsidR="00200C05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l</w:t>
            </w:r>
            <w:r w:rsidR="00551212" w:rsidRPr="0055121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epšie informovaní sporitelia budú v budúcnosti schopní pr</w:t>
            </w:r>
            <w:r w:rsidR="00200C05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ijí</w:t>
            </w:r>
            <w:r w:rsidR="00551212" w:rsidRPr="0055121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mať adekvátne rozhodnutia, ktoré môžu zvýšiť ich </w:t>
            </w:r>
            <w:r w:rsidR="00200C05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budúci </w:t>
            </w:r>
            <w:r w:rsidR="00551212" w:rsidRPr="0055121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dôchodk</w:t>
            </w:r>
            <w:r w:rsidR="00200C05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ový príjem</w:t>
            </w:r>
            <w:r w:rsidR="00551212" w:rsidRPr="00551212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.     </w:t>
            </w:r>
          </w:p>
          <w:p w:rsidR="00261492" w:rsidRDefault="00261492" w:rsidP="00ED43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</w:p>
          <w:p w:rsidR="00261492" w:rsidRPr="00261492" w:rsidRDefault="00261492" w:rsidP="00ED43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Výpis z osobného dôchodkového účtu budú dôchodkové správcovské spoločnosti povinne zasielať všetkým sporiteľom, preto bude mať navrhovaná zmena vplyv na</w:t>
            </w:r>
            <w:r w:rsidR="007E1C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všetkých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1 5</w:t>
            </w:r>
            <w:r w:rsidR="00007F87"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007F87">
              <w:rPr>
                <w:rFonts w:ascii="Times New Roman" w:eastAsia="Calibri" w:hAnsi="Times New Roman" w:cs="Times New Roman"/>
                <w:sz w:val="18"/>
                <w:szCs w:val="18"/>
              </w:rPr>
              <w:t>152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spo</w:t>
            </w:r>
            <w:r w:rsidR="00007F87">
              <w:rPr>
                <w:rFonts w:ascii="Times New Roman" w:eastAsia="Calibri" w:hAnsi="Times New Roman" w:cs="Times New Roman"/>
                <w:sz w:val="18"/>
                <w:szCs w:val="18"/>
              </w:rPr>
              <w:t>riteľov v II. pilieri (údaj k 31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.1</w:t>
            </w:r>
            <w:r w:rsidR="00007F8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.2019). </w:t>
            </w:r>
          </w:p>
          <w:p w:rsidR="007279B0" w:rsidRDefault="007279B0" w:rsidP="00ED43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D43F6" w:rsidRPr="007E3ABB" w:rsidRDefault="00ED43F6" w:rsidP="005512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</w:tc>
      </w:tr>
    </w:tbl>
    <w:p w:rsidR="00A30F1C" w:rsidRPr="007E3ABB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A30F1C" w:rsidRPr="007E3ABB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7E3ABB" w:rsidTr="00E1659F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30F1C" w:rsidRPr="007E3ABB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Má návrh významný vplyv na niektorú zo zraniteľných skupín obyvateľstva alebo skupín v riziku chudoby alebo sociálneho vylúčenia? </w:t>
            </w:r>
          </w:p>
          <w:p w:rsidR="00A30F1C" w:rsidRPr="007E3ABB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RPr="007E3ABB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RPr="007E3ABB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7E3ABB" w:rsidTr="00E1659F"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:rsidR="00A30F1C" w:rsidRPr="007E3ABB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Zraniteľné skupiny alebo skupiny v riziku chudoby alebo sociálneho vylúčenia sú napr.: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proofErr w:type="spellStart"/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marginalizované</w:t>
            </w:r>
            <w:proofErr w:type="spellEnd"/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rómske komunity 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:rsidR="00F436DD" w:rsidRPr="002C5A75" w:rsidRDefault="002C5A75" w:rsidP="002C5A7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Návrh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opatrenia</w:t>
            </w: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nemá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vplyv na niektorú zo zraniteľných skupín.</w:t>
            </w:r>
          </w:p>
        </w:tc>
      </w:tr>
    </w:tbl>
    <w:p w:rsidR="00C63956" w:rsidRPr="007E3ABB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C63956" w:rsidRPr="007E3ABB" w:rsidSect="0040544D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96"/>
        <w:gridCol w:w="5509"/>
      </w:tblGrid>
      <w:tr w:rsidR="00CD4982" w:rsidRPr="007E3ABB" w:rsidTr="00DA4453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:rsidR="00CD4982" w:rsidRPr="007E3ABB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:rsidR="00CD4982" w:rsidRPr="007E3ABB" w:rsidRDefault="00CD4982" w:rsidP="00DA4453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7E3ABB" w:rsidTr="00DA4453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7E3ABB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  <w:tr w:rsidR="00CD4982" w:rsidRPr="007E3ABB" w:rsidTr="007413DD">
        <w:trPr>
          <w:trHeight w:val="160"/>
          <w:jc w:val="center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CD4982" w:rsidRPr="007413DD" w:rsidRDefault="00EB069A" w:rsidP="002C5A7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Návrh </w:t>
            </w:r>
            <w:r w:rsidR="002C5A75">
              <w:rPr>
                <w:rFonts w:ascii="Times New Roman" w:eastAsia="Calibri" w:hAnsi="Times New Roman" w:cs="Times New Roman"/>
                <w:sz w:val="18"/>
                <w:szCs w:val="18"/>
              </w:rPr>
              <w:t>opatrenia</w:t>
            </w: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nemá vplyv na rovnosť príležitostí.</w:t>
            </w:r>
          </w:p>
        </w:tc>
      </w:tr>
      <w:tr w:rsidR="00CD4982" w:rsidRPr="007E3ABB" w:rsidTr="00DA4453">
        <w:trPr>
          <w:trHeight w:val="34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D4982" w:rsidRPr="007E3ABB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  <w:tr w:rsidR="00CD4982" w:rsidRPr="007E3ABB" w:rsidTr="007413DD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1235"/>
          <w:jc w:val="center"/>
        </w:trPr>
        <w:tc>
          <w:tcPr>
            <w:tcW w:w="2132" w:type="pct"/>
            <w:shd w:val="clear" w:color="auto" w:fill="auto"/>
          </w:tcPr>
          <w:p w:rsidR="00CD4982" w:rsidRPr="007E3ABB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7E3ABB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7E3ABB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7E3ABB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7E3ABB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7E3ABB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2868" w:type="pct"/>
            <w:shd w:val="clear" w:color="auto" w:fill="auto"/>
          </w:tcPr>
          <w:p w:rsidR="00EB069A" w:rsidRPr="007E3ABB" w:rsidRDefault="00EB069A" w:rsidP="00EB06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Návrh </w:t>
            </w:r>
            <w:r w:rsidR="002C5A75">
              <w:rPr>
                <w:rFonts w:ascii="Times New Roman" w:eastAsia="Calibri" w:hAnsi="Times New Roman" w:cs="Times New Roman"/>
                <w:sz w:val="18"/>
                <w:szCs w:val="18"/>
              </w:rPr>
              <w:t>opatrenia</w:t>
            </w: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nemá odlišný vplyv na ženy a mužov.</w:t>
            </w:r>
          </w:p>
          <w:p w:rsidR="00CA6BAF" w:rsidRPr="007E3ABB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Pr="007E3ABB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Pr="007E3ABB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Pr="007E3ABB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  <w:tr w:rsidR="00CD4982" w:rsidRPr="007E3ABB" w:rsidTr="00DA4453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:rsidR="00994C53" w:rsidRPr="007E3ABB" w:rsidRDefault="00CD4982" w:rsidP="00994C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 xml:space="preserve">4.4 </w:t>
            </w:r>
            <w:r w:rsidR="00994C53" w:rsidRPr="007E3ABB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7E3ABB" w:rsidRDefault="00994C53" w:rsidP="00994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V prípade kladnej odpovede pripojte </w:t>
            </w:r>
            <w:r w:rsidRPr="007E3ABB">
              <w:rPr>
                <w:rFonts w:ascii="Times New Roman" w:eastAsia="Calibri" w:hAnsi="Times New Roman" w:cs="Times New Roman"/>
                <w:b/>
                <w:i/>
                <w:lang w:eastAsia="sk-SK"/>
              </w:rPr>
              <w:t>odôvodnenie</w:t>
            </w:r>
            <w:r w:rsidRPr="007E3ABB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  <w:tr w:rsidR="00994C53" w:rsidRPr="007E3ABB" w:rsidTr="000D226A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994C53" w:rsidRPr="007E3ABB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 w:rsidR="00994C53" w:rsidRPr="007E3ABB" w:rsidTr="007413DD">
        <w:trPr>
          <w:trHeight w:val="567"/>
          <w:jc w:val="center"/>
        </w:trPr>
        <w:tc>
          <w:tcPr>
            <w:tcW w:w="2132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94C53" w:rsidRPr="007E3ABB" w:rsidRDefault="00994C53" w:rsidP="00F631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2868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94C53" w:rsidRPr="007E3ABB" w:rsidRDefault="00EB069A" w:rsidP="002C5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Návrh </w:t>
            </w:r>
            <w:r w:rsidR="002C5A75">
              <w:rPr>
                <w:rFonts w:ascii="Times New Roman" w:eastAsia="Calibri" w:hAnsi="Times New Roman" w:cs="Times New Roman"/>
                <w:sz w:val="18"/>
                <w:szCs w:val="18"/>
              </w:rPr>
              <w:t>opatrenia</w:t>
            </w: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neuľahčuje vznik nových pracovných miest.</w:t>
            </w:r>
          </w:p>
        </w:tc>
      </w:tr>
      <w:tr w:rsidR="00994C53" w:rsidRPr="007E3ABB" w:rsidTr="000D226A"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7E3ABB" w:rsidRDefault="00994C53" w:rsidP="00F631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7E3A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994C53" w:rsidRPr="007E3ABB" w:rsidTr="007413DD">
        <w:trPr>
          <w:trHeight w:val="454"/>
          <w:jc w:val="center"/>
        </w:trPr>
        <w:tc>
          <w:tcPr>
            <w:tcW w:w="2132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7E3ABB" w:rsidRDefault="00994C53" w:rsidP="00F631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2868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7E3ABB" w:rsidRDefault="00EB069A" w:rsidP="002C5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Návrh </w:t>
            </w:r>
            <w:r w:rsidR="002C5A75">
              <w:rPr>
                <w:rFonts w:ascii="Times New Roman" w:eastAsia="Calibri" w:hAnsi="Times New Roman" w:cs="Times New Roman"/>
                <w:sz w:val="18"/>
                <w:szCs w:val="18"/>
              </w:rPr>
              <w:t>opatrenia</w:t>
            </w: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nevedie k zániku pracovných miest.</w:t>
            </w:r>
          </w:p>
        </w:tc>
      </w:tr>
      <w:tr w:rsidR="00994C53" w:rsidRPr="007E3ABB" w:rsidTr="000D226A"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7E3ABB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7E3A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 w:rsidR="00994C53" w:rsidRPr="007E3ABB" w:rsidTr="007413DD">
        <w:trPr>
          <w:trHeight w:val="209"/>
          <w:jc w:val="center"/>
        </w:trPr>
        <w:tc>
          <w:tcPr>
            <w:tcW w:w="2132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7E3ABB" w:rsidRDefault="00994C53" w:rsidP="00F631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2868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7E3ABB" w:rsidRDefault="00EB069A" w:rsidP="002C5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Návrh </w:t>
            </w:r>
            <w:r w:rsidR="002C5A75">
              <w:rPr>
                <w:rFonts w:ascii="Times New Roman" w:eastAsia="Calibri" w:hAnsi="Times New Roman" w:cs="Times New Roman"/>
                <w:sz w:val="18"/>
                <w:szCs w:val="18"/>
              </w:rPr>
              <w:t>opatrenia</w:t>
            </w: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nemá vplyv na dopyt po práci.</w:t>
            </w:r>
          </w:p>
        </w:tc>
      </w:tr>
      <w:tr w:rsidR="00994C53" w:rsidRPr="007E3ABB" w:rsidTr="000D226A"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7E3ABB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7E3A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 w:rsidR="00994C53" w:rsidRPr="007E3ABB" w:rsidTr="007413DD">
        <w:trPr>
          <w:trHeight w:val="794"/>
          <w:jc w:val="center"/>
        </w:trPr>
        <w:tc>
          <w:tcPr>
            <w:tcW w:w="2132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7E3ABB" w:rsidRDefault="00994C53" w:rsidP="00F631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2868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7E3ABB" w:rsidRDefault="00CA1D08" w:rsidP="002C5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Návrh </w:t>
            </w:r>
            <w:r w:rsidR="002C5A75">
              <w:rPr>
                <w:rFonts w:ascii="Times New Roman" w:eastAsia="Calibri" w:hAnsi="Times New Roman" w:cs="Times New Roman"/>
                <w:sz w:val="18"/>
                <w:szCs w:val="18"/>
              </w:rPr>
              <w:t>opatrenia</w:t>
            </w: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nemá vplyv na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fungovanie trhu práce.</w:t>
            </w:r>
          </w:p>
        </w:tc>
      </w:tr>
      <w:tr w:rsidR="00994C53" w:rsidRPr="007E3ABB" w:rsidTr="000D226A"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7E3ABB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7E3A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994C53" w:rsidRPr="007E3ABB" w:rsidTr="007413DD">
        <w:trPr>
          <w:trHeight w:val="216"/>
          <w:jc w:val="center"/>
        </w:trPr>
        <w:tc>
          <w:tcPr>
            <w:tcW w:w="2132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7E3ABB" w:rsidRDefault="00994C53" w:rsidP="00F631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2868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7E3ABB" w:rsidRDefault="00EB069A" w:rsidP="00A41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Návrh </w:t>
            </w:r>
            <w:r w:rsidR="002C5A75">
              <w:rPr>
                <w:rFonts w:ascii="Times New Roman" w:eastAsia="Calibri" w:hAnsi="Times New Roman" w:cs="Times New Roman"/>
                <w:sz w:val="18"/>
                <w:szCs w:val="18"/>
              </w:rPr>
              <w:t>opatrenia</w:t>
            </w: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nemá negatívny dopad na isté skupiny profesií, skupín zamestnancov či živnostníkov.</w:t>
            </w:r>
          </w:p>
        </w:tc>
      </w:tr>
      <w:tr w:rsidR="00994C53" w:rsidRPr="007E3ABB" w:rsidTr="000D226A"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7E3ABB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994C53" w:rsidRPr="00994C53" w:rsidTr="007413DD">
        <w:trPr>
          <w:trHeight w:val="497"/>
          <w:jc w:val="center"/>
        </w:trPr>
        <w:tc>
          <w:tcPr>
            <w:tcW w:w="2132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7E3ABB" w:rsidRDefault="00994C53" w:rsidP="00F631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2868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CA1D08" w:rsidP="002C5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Návrh </w:t>
            </w:r>
            <w:r w:rsidR="002C5A75">
              <w:rPr>
                <w:rFonts w:ascii="Times New Roman" w:eastAsia="Calibri" w:hAnsi="Times New Roman" w:cs="Times New Roman"/>
                <w:sz w:val="18"/>
                <w:szCs w:val="18"/>
              </w:rPr>
              <w:t>opatrenia</w:t>
            </w: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nemá vplyv na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špecifické vekové skupiny zamestnancov.</w:t>
            </w:r>
          </w:p>
        </w:tc>
      </w:tr>
    </w:tbl>
    <w:p w:rsidR="00CB3623" w:rsidRDefault="00CB3623" w:rsidP="00BE5EFF">
      <w:pPr>
        <w:spacing w:after="0" w:line="240" w:lineRule="auto"/>
        <w:outlineLvl w:val="0"/>
      </w:pPr>
    </w:p>
    <w:sectPr w:rsidR="00CB3623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91" w:rsidRDefault="004E2D91" w:rsidP="001D6749">
      <w:pPr>
        <w:spacing w:after="0" w:line="240" w:lineRule="auto"/>
      </w:pPr>
      <w:r>
        <w:separator/>
      </w:r>
    </w:p>
  </w:endnote>
  <w:endnote w:type="continuationSeparator" w:id="0">
    <w:p w:rsidR="004E2D91" w:rsidRDefault="004E2D91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922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24847" w:rsidRPr="001D6749" w:rsidRDefault="00224847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6D0831">
          <w:rPr>
            <w:rFonts w:ascii="Times New Roman" w:hAnsi="Times New Roman" w:cs="Times New Roman"/>
            <w:noProof/>
          </w:rPr>
          <w:t>1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485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D6749" w:rsidRPr="001D6749" w:rsidRDefault="001D6749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6D0831">
          <w:rPr>
            <w:rFonts w:ascii="Times New Roman" w:hAnsi="Times New Roman" w:cs="Times New Roman"/>
            <w:noProof/>
          </w:rPr>
          <w:t>3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91" w:rsidRDefault="004E2D91" w:rsidP="001D6749">
      <w:pPr>
        <w:spacing w:after="0" w:line="240" w:lineRule="auto"/>
      </w:pPr>
      <w:r>
        <w:separator/>
      </w:r>
    </w:p>
  </w:footnote>
  <w:footnote w:type="continuationSeparator" w:id="0">
    <w:p w:rsidR="004E2D91" w:rsidRDefault="004E2D91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49" w:rsidRPr="00F051C4" w:rsidRDefault="001D6749" w:rsidP="00F051C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697694"/>
    <w:multiLevelType w:val="hybridMultilevel"/>
    <w:tmpl w:val="E75EBEEC"/>
    <w:lvl w:ilvl="0" w:tplc="64580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EB3090"/>
    <w:multiLevelType w:val="hybridMultilevel"/>
    <w:tmpl w:val="E75EBEEC"/>
    <w:lvl w:ilvl="0" w:tplc="64580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C321E8"/>
    <w:multiLevelType w:val="hybridMultilevel"/>
    <w:tmpl w:val="E09C457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15633"/>
    <w:multiLevelType w:val="hybridMultilevel"/>
    <w:tmpl w:val="26BEA5A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95945"/>
    <w:multiLevelType w:val="hybridMultilevel"/>
    <w:tmpl w:val="26BEA5A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0D2BBA"/>
    <w:multiLevelType w:val="hybridMultilevel"/>
    <w:tmpl w:val="1668F1D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6"/>
  </w:num>
  <w:num w:numId="5">
    <w:abstractNumId w:val="13"/>
  </w:num>
  <w:num w:numId="6">
    <w:abstractNumId w:val="17"/>
  </w:num>
  <w:num w:numId="7">
    <w:abstractNumId w:val="0"/>
  </w:num>
  <w:num w:numId="8">
    <w:abstractNumId w:val="14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  <w:num w:numId="13">
    <w:abstractNumId w:val="15"/>
  </w:num>
  <w:num w:numId="14">
    <w:abstractNumId w:val="11"/>
  </w:num>
  <w:num w:numId="15">
    <w:abstractNumId w:val="10"/>
  </w:num>
  <w:num w:numId="16">
    <w:abstractNumId w:val="12"/>
  </w:num>
  <w:num w:numId="17">
    <w:abstractNumId w:val="9"/>
  </w:num>
  <w:num w:numId="1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uriska Slavomir">
    <w15:presenceInfo w15:providerId="AD" w15:userId="S-1-5-21-623720501-4287158864-1464952876-35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ocumentProtection w:edit="form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D"/>
    <w:rsid w:val="000009B5"/>
    <w:rsid w:val="00007F87"/>
    <w:rsid w:val="00022858"/>
    <w:rsid w:val="000274D0"/>
    <w:rsid w:val="00033E12"/>
    <w:rsid w:val="00056D3E"/>
    <w:rsid w:val="000603FA"/>
    <w:rsid w:val="00061FA1"/>
    <w:rsid w:val="00076FE1"/>
    <w:rsid w:val="000918F3"/>
    <w:rsid w:val="000951FC"/>
    <w:rsid w:val="000A59A9"/>
    <w:rsid w:val="000C6533"/>
    <w:rsid w:val="00125B4E"/>
    <w:rsid w:val="00165321"/>
    <w:rsid w:val="00191E50"/>
    <w:rsid w:val="001D6749"/>
    <w:rsid w:val="001E0781"/>
    <w:rsid w:val="001F7932"/>
    <w:rsid w:val="00200C05"/>
    <w:rsid w:val="00202A69"/>
    <w:rsid w:val="00204D10"/>
    <w:rsid w:val="002116EF"/>
    <w:rsid w:val="002174D9"/>
    <w:rsid w:val="00224847"/>
    <w:rsid w:val="00227A26"/>
    <w:rsid w:val="002526B0"/>
    <w:rsid w:val="002537D0"/>
    <w:rsid w:val="00261492"/>
    <w:rsid w:val="00263882"/>
    <w:rsid w:val="00272C25"/>
    <w:rsid w:val="00275F99"/>
    <w:rsid w:val="00281D51"/>
    <w:rsid w:val="0029586B"/>
    <w:rsid w:val="002C5A75"/>
    <w:rsid w:val="002E4238"/>
    <w:rsid w:val="00311B30"/>
    <w:rsid w:val="00321436"/>
    <w:rsid w:val="00337B5D"/>
    <w:rsid w:val="003453A4"/>
    <w:rsid w:val="0035208D"/>
    <w:rsid w:val="003541E9"/>
    <w:rsid w:val="00357E2A"/>
    <w:rsid w:val="00362CBF"/>
    <w:rsid w:val="00373F75"/>
    <w:rsid w:val="00377F67"/>
    <w:rsid w:val="00380644"/>
    <w:rsid w:val="003849C7"/>
    <w:rsid w:val="003900BC"/>
    <w:rsid w:val="003C0CE8"/>
    <w:rsid w:val="003C3B91"/>
    <w:rsid w:val="003D33E4"/>
    <w:rsid w:val="003D5FD8"/>
    <w:rsid w:val="0040544D"/>
    <w:rsid w:val="00415780"/>
    <w:rsid w:val="00431A4B"/>
    <w:rsid w:val="00466149"/>
    <w:rsid w:val="00466488"/>
    <w:rsid w:val="004D2F32"/>
    <w:rsid w:val="004E0898"/>
    <w:rsid w:val="004E2D91"/>
    <w:rsid w:val="004F2664"/>
    <w:rsid w:val="0051643C"/>
    <w:rsid w:val="00520808"/>
    <w:rsid w:val="00523331"/>
    <w:rsid w:val="00535F5C"/>
    <w:rsid w:val="00551212"/>
    <w:rsid w:val="00554116"/>
    <w:rsid w:val="0055687B"/>
    <w:rsid w:val="005619A9"/>
    <w:rsid w:val="00575355"/>
    <w:rsid w:val="00585AD3"/>
    <w:rsid w:val="005A188B"/>
    <w:rsid w:val="005A57C8"/>
    <w:rsid w:val="005B033A"/>
    <w:rsid w:val="005E7BFD"/>
    <w:rsid w:val="005F6350"/>
    <w:rsid w:val="005F78AA"/>
    <w:rsid w:val="00600AF9"/>
    <w:rsid w:val="00624569"/>
    <w:rsid w:val="00642B8B"/>
    <w:rsid w:val="00663179"/>
    <w:rsid w:val="00664873"/>
    <w:rsid w:val="00674AE8"/>
    <w:rsid w:val="006A4E9C"/>
    <w:rsid w:val="006B34DA"/>
    <w:rsid w:val="006B78DD"/>
    <w:rsid w:val="006D0831"/>
    <w:rsid w:val="006E114F"/>
    <w:rsid w:val="00711A47"/>
    <w:rsid w:val="007279B0"/>
    <w:rsid w:val="007413DD"/>
    <w:rsid w:val="00756F67"/>
    <w:rsid w:val="00776ED7"/>
    <w:rsid w:val="007957B6"/>
    <w:rsid w:val="007964D3"/>
    <w:rsid w:val="007B003C"/>
    <w:rsid w:val="007C48EB"/>
    <w:rsid w:val="007E1C2B"/>
    <w:rsid w:val="007E3ABB"/>
    <w:rsid w:val="007F5CCC"/>
    <w:rsid w:val="00804E91"/>
    <w:rsid w:val="008170EC"/>
    <w:rsid w:val="008176B8"/>
    <w:rsid w:val="00817F93"/>
    <w:rsid w:val="00847549"/>
    <w:rsid w:val="008629A9"/>
    <w:rsid w:val="00864FF2"/>
    <w:rsid w:val="00881728"/>
    <w:rsid w:val="008A4F7C"/>
    <w:rsid w:val="008B1BED"/>
    <w:rsid w:val="008B6B2B"/>
    <w:rsid w:val="008F14C4"/>
    <w:rsid w:val="00904AE7"/>
    <w:rsid w:val="009137F6"/>
    <w:rsid w:val="00921D53"/>
    <w:rsid w:val="00924B6F"/>
    <w:rsid w:val="00926123"/>
    <w:rsid w:val="00931307"/>
    <w:rsid w:val="00940B05"/>
    <w:rsid w:val="00942E98"/>
    <w:rsid w:val="00943698"/>
    <w:rsid w:val="00972E46"/>
    <w:rsid w:val="00994C53"/>
    <w:rsid w:val="00997B26"/>
    <w:rsid w:val="009B755F"/>
    <w:rsid w:val="009C02C2"/>
    <w:rsid w:val="009C0CFA"/>
    <w:rsid w:val="009D325B"/>
    <w:rsid w:val="009E78DE"/>
    <w:rsid w:val="009F385D"/>
    <w:rsid w:val="00A30F1C"/>
    <w:rsid w:val="00A415DB"/>
    <w:rsid w:val="00A53AFA"/>
    <w:rsid w:val="00A605B0"/>
    <w:rsid w:val="00A87D5B"/>
    <w:rsid w:val="00A95EFA"/>
    <w:rsid w:val="00AC482F"/>
    <w:rsid w:val="00AF0D73"/>
    <w:rsid w:val="00AF39B8"/>
    <w:rsid w:val="00B043BB"/>
    <w:rsid w:val="00B4080A"/>
    <w:rsid w:val="00B424DF"/>
    <w:rsid w:val="00B437B3"/>
    <w:rsid w:val="00B4737C"/>
    <w:rsid w:val="00B811D1"/>
    <w:rsid w:val="00B90A2F"/>
    <w:rsid w:val="00BC22E3"/>
    <w:rsid w:val="00BE5EFF"/>
    <w:rsid w:val="00BF7011"/>
    <w:rsid w:val="00C01092"/>
    <w:rsid w:val="00C4020D"/>
    <w:rsid w:val="00C45939"/>
    <w:rsid w:val="00C63956"/>
    <w:rsid w:val="00C77AA2"/>
    <w:rsid w:val="00C845B1"/>
    <w:rsid w:val="00CA023C"/>
    <w:rsid w:val="00CA1D08"/>
    <w:rsid w:val="00CA3E12"/>
    <w:rsid w:val="00CA6BAF"/>
    <w:rsid w:val="00CB3623"/>
    <w:rsid w:val="00CD4982"/>
    <w:rsid w:val="00CF0367"/>
    <w:rsid w:val="00D20A09"/>
    <w:rsid w:val="00D829FE"/>
    <w:rsid w:val="00D921AE"/>
    <w:rsid w:val="00DA4453"/>
    <w:rsid w:val="00DC7668"/>
    <w:rsid w:val="00E22685"/>
    <w:rsid w:val="00E40428"/>
    <w:rsid w:val="00E47B59"/>
    <w:rsid w:val="00E538C0"/>
    <w:rsid w:val="00E6252C"/>
    <w:rsid w:val="00E66D13"/>
    <w:rsid w:val="00EB069A"/>
    <w:rsid w:val="00EC0A4F"/>
    <w:rsid w:val="00ED43F6"/>
    <w:rsid w:val="00ED7BBB"/>
    <w:rsid w:val="00EE02FF"/>
    <w:rsid w:val="00EF0C21"/>
    <w:rsid w:val="00EF31BB"/>
    <w:rsid w:val="00F051C4"/>
    <w:rsid w:val="00F2597D"/>
    <w:rsid w:val="00F30B4E"/>
    <w:rsid w:val="00F40A6E"/>
    <w:rsid w:val="00F436DD"/>
    <w:rsid w:val="00F449EA"/>
    <w:rsid w:val="00F47B74"/>
    <w:rsid w:val="00F631E0"/>
    <w:rsid w:val="00F74B56"/>
    <w:rsid w:val="00F7696B"/>
    <w:rsid w:val="00F77A98"/>
    <w:rsid w:val="00F77D10"/>
    <w:rsid w:val="00F938A1"/>
    <w:rsid w:val="00F94118"/>
    <w:rsid w:val="00FA11DD"/>
    <w:rsid w:val="00FA1C54"/>
    <w:rsid w:val="00FB7660"/>
    <w:rsid w:val="00FB7C3F"/>
    <w:rsid w:val="00FC1E17"/>
    <w:rsid w:val="00FD59DC"/>
    <w:rsid w:val="00FE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uiPriority w:val="99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453A4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1C5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1C5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uiPriority w:val="99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453A4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1C5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1C5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FBBC6-B5DC-4B3B-A9B9-F107A115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1423</Words>
  <Characters>8115</Characters>
  <Application>Microsoft Office Word</Application>
  <DocSecurity>4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Jaroslav.Hudcovsky@employment.gov.sk</dc:creator>
  <cp:lastModifiedBy>Pelechová Monika</cp:lastModifiedBy>
  <cp:revision>2</cp:revision>
  <cp:lastPrinted>2016-03-03T08:34:00Z</cp:lastPrinted>
  <dcterms:created xsi:type="dcterms:W3CDTF">2020-01-08T12:21:00Z</dcterms:created>
  <dcterms:modified xsi:type="dcterms:W3CDTF">2020-01-08T12:21:00Z</dcterms:modified>
</cp:coreProperties>
</file>