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1B18F0" w14:textId="61442520" w:rsidR="0024039A" w:rsidRDefault="0024039A" w:rsidP="0024039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Podnety RÚZ – novela zákona o</w:t>
      </w:r>
      <w:r w:rsidR="009C3DF0">
        <w:rPr>
          <w:b/>
          <w:bCs/>
          <w:sz w:val="32"/>
          <w:szCs w:val="32"/>
        </w:rPr>
        <w:t> osobitnom odvode z podnikania v regulovaných odvetviach</w:t>
      </w:r>
    </w:p>
    <w:p w14:paraId="21989A30" w14:textId="77777777" w:rsidR="0024039A" w:rsidRPr="0024039A" w:rsidRDefault="0024039A" w:rsidP="0024039A">
      <w:pPr>
        <w:rPr>
          <w:szCs w:val="22"/>
        </w:rPr>
      </w:pPr>
    </w:p>
    <w:p w14:paraId="765FE599" w14:textId="73DDA456" w:rsidR="0024039A" w:rsidRPr="0024039A" w:rsidRDefault="0024039A" w:rsidP="0024039A">
      <w:pPr>
        <w:jc w:val="both"/>
        <w:rPr>
          <w:szCs w:val="22"/>
        </w:rPr>
      </w:pPr>
      <w:r>
        <w:rPr>
          <w:szCs w:val="22"/>
        </w:rPr>
        <w:t>Republiková únia zamestnávateľov</w:t>
      </w:r>
      <w:r w:rsidR="007B5CB7">
        <w:rPr>
          <w:szCs w:val="22"/>
        </w:rPr>
        <w:t xml:space="preserve"> navrhuje v rámci najbližšej novely </w:t>
      </w:r>
      <w:r>
        <w:rPr>
          <w:szCs w:val="22"/>
        </w:rPr>
        <w:t xml:space="preserve"> </w:t>
      </w:r>
      <w:r w:rsidR="007B5CB7">
        <w:rPr>
          <w:szCs w:val="22"/>
        </w:rPr>
        <w:t>vykonať nasledovné zmeny a doplnenia v zákone o</w:t>
      </w:r>
      <w:r w:rsidR="00BA121C">
        <w:rPr>
          <w:szCs w:val="22"/>
        </w:rPr>
        <w:t> správe daní</w:t>
      </w:r>
      <w:r>
        <w:rPr>
          <w:szCs w:val="22"/>
        </w:rPr>
        <w:t>:</w:t>
      </w:r>
    </w:p>
    <w:p w14:paraId="57F80755" w14:textId="278F6C55" w:rsidR="0024039A" w:rsidRDefault="0024039A" w:rsidP="0024039A">
      <w:pPr>
        <w:jc w:val="both"/>
        <w:rPr>
          <w:b/>
          <w:bCs/>
        </w:rPr>
      </w:pPr>
    </w:p>
    <w:p w14:paraId="2E793B80" w14:textId="77777777" w:rsidR="009C3DF0" w:rsidRPr="009C3DF0" w:rsidRDefault="009C3DF0" w:rsidP="009C3DF0">
      <w:pPr>
        <w:jc w:val="both"/>
        <w:rPr>
          <w:b/>
          <w:bCs/>
        </w:rPr>
      </w:pPr>
      <w:r w:rsidRPr="009C3DF0">
        <w:rPr>
          <w:b/>
          <w:bCs/>
        </w:rPr>
        <w:t xml:space="preserve">Návrh  </w:t>
      </w:r>
      <w:commentRangeStart w:id="0"/>
      <w:r w:rsidRPr="009C3DF0">
        <w:rPr>
          <w:b/>
          <w:bCs/>
        </w:rPr>
        <w:t xml:space="preserve">na </w:t>
      </w:r>
      <w:commentRangeEnd w:id="0"/>
      <w:r>
        <w:rPr>
          <w:rStyle w:val="Odkaznakoment"/>
        </w:rPr>
        <w:commentReference w:id="0"/>
      </w:r>
      <w:r w:rsidRPr="009C3DF0">
        <w:rPr>
          <w:b/>
          <w:bCs/>
        </w:rPr>
        <w:t xml:space="preserve">zrušenie / ukončenie platnosti zákona č. 235/2012 </w:t>
      </w:r>
      <w:proofErr w:type="spellStart"/>
      <w:r w:rsidRPr="009C3DF0">
        <w:rPr>
          <w:b/>
          <w:bCs/>
        </w:rPr>
        <w:t>Z.z</w:t>
      </w:r>
      <w:proofErr w:type="spellEnd"/>
      <w:r w:rsidRPr="009C3DF0">
        <w:rPr>
          <w:b/>
          <w:bCs/>
        </w:rPr>
        <w:t xml:space="preserve">. o osobitnom odvode z podnikania v regulovaných odvetviach. </w:t>
      </w:r>
    </w:p>
    <w:p w14:paraId="386130BF" w14:textId="7BEC66ED" w:rsidR="00BA121C" w:rsidRPr="00BA121C" w:rsidRDefault="009C3DF0" w:rsidP="009C3DF0">
      <w:pPr>
        <w:jc w:val="both"/>
      </w:pPr>
      <w:r>
        <w:t xml:space="preserve">Tento zákon bol pôvodne schválený za účelom eliminácie dopadov finančnej krízy na verejný dlh. Pôvodný zákon z roku 2012 platil iba do konca roku 2013 a následne bolo obdobie predĺžené do konca roku 2016. Dôvodová správa z roku 2012 znela „Navrhovaný zákon sa predkladá ako jedno z opatrení na spravodlivejšie a ekonomicky efektívnejšie rozdelenie bremena vplyvov globálnej finančnej a hospodárskej krízy. V dôsledku krízy prišlo k zhoršeniu bilancie verejných financií v prevažnej väčšine krajín Európskej únie vrátane Slovenska. Na základe svojich medzinárodných záväzkov a z titulu ústavného zákona  č. 493/2011 Z. z. o rozpočtovej zodpovednosti je Slovenská republika nútená do konca roka 2013 znížiť deficit verejných financií pod 3 % HDP.“ Avšak namiesto ukončenia platnosti zákona v roku 2016 bola sadzba odvodu v rámci novely zákona dokonca zdvojnásobená. Aktuálne platné znenie zákona č. 235/2012 </w:t>
      </w:r>
      <w:proofErr w:type="spellStart"/>
      <w:r>
        <w:t>Z.z</w:t>
      </w:r>
      <w:proofErr w:type="spellEnd"/>
      <w:r>
        <w:t xml:space="preserve">. znie na dobu neurčitú a teda podnikateľskému prostrediu sa nejaví ako </w:t>
      </w:r>
      <w:proofErr w:type="spellStart"/>
      <w:r>
        <w:t>antikrízový</w:t>
      </w:r>
      <w:proofErr w:type="spellEnd"/>
      <w:r>
        <w:t xml:space="preserve"> konsolidačný nástroj tak, ako bol spomenutý v dôvodovej správe z roku 2012. Začiatkom roku 2019 sa uskutočnili verejné konzultácie na Ministerstve financií SR za účelom zrušenia platnosti tohto zákona.</w:t>
      </w:r>
    </w:p>
    <w:sectPr w:rsidR="00BA121C" w:rsidRPr="00BA12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Andrej Beňo" w:date="2021-01-28T00:23:00Z" w:initials="AB">
    <w:p w14:paraId="3735929A" w14:textId="62A98187" w:rsidR="009C3DF0" w:rsidRPr="009C3DF0" w:rsidRDefault="009C3DF0">
      <w:pPr>
        <w:pStyle w:val="Textkomente"/>
        <w:rPr>
          <w:b/>
          <w:bCs/>
        </w:rPr>
      </w:pPr>
      <w:r>
        <w:rPr>
          <w:rStyle w:val="Odkaznakoment"/>
        </w:rPr>
        <w:annotationRef/>
      </w:r>
      <w:r>
        <w:t xml:space="preserve">Západoslovenská energetika. </w:t>
      </w:r>
      <w:r>
        <w:rPr>
          <w:b/>
          <w:bCs/>
        </w:rPr>
        <w:t>Podnet uplatnený už v júni 2020.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735929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BC829E" w16cex:dateUtc="2021-01-27T23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735929A" w16cid:durableId="23BC829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A56622"/>
    <w:multiLevelType w:val="hybridMultilevel"/>
    <w:tmpl w:val="CF905248"/>
    <w:lvl w:ilvl="0" w:tplc="041B0017">
      <w:start w:val="1"/>
      <w:numFmt w:val="lowerLetter"/>
      <w:lvlText w:val="%1)"/>
      <w:lvlJc w:val="left"/>
      <w:pPr>
        <w:ind w:left="770" w:hanging="360"/>
      </w:pPr>
    </w:lvl>
    <w:lvl w:ilvl="1" w:tplc="041B0019">
      <w:start w:val="1"/>
      <w:numFmt w:val="lowerLetter"/>
      <w:lvlText w:val="%2."/>
      <w:lvlJc w:val="left"/>
      <w:pPr>
        <w:ind w:left="1490" w:hanging="360"/>
      </w:pPr>
    </w:lvl>
    <w:lvl w:ilvl="2" w:tplc="041B001B">
      <w:start w:val="1"/>
      <w:numFmt w:val="lowerRoman"/>
      <w:lvlText w:val="%3."/>
      <w:lvlJc w:val="right"/>
      <w:pPr>
        <w:ind w:left="2210" w:hanging="180"/>
      </w:pPr>
    </w:lvl>
    <w:lvl w:ilvl="3" w:tplc="041B000F">
      <w:start w:val="1"/>
      <w:numFmt w:val="decimal"/>
      <w:lvlText w:val="%4."/>
      <w:lvlJc w:val="left"/>
      <w:pPr>
        <w:ind w:left="2930" w:hanging="360"/>
      </w:pPr>
    </w:lvl>
    <w:lvl w:ilvl="4" w:tplc="041B0019">
      <w:start w:val="1"/>
      <w:numFmt w:val="lowerLetter"/>
      <w:lvlText w:val="%5."/>
      <w:lvlJc w:val="left"/>
      <w:pPr>
        <w:ind w:left="3650" w:hanging="360"/>
      </w:pPr>
    </w:lvl>
    <w:lvl w:ilvl="5" w:tplc="041B001B">
      <w:start w:val="1"/>
      <w:numFmt w:val="lowerRoman"/>
      <w:lvlText w:val="%6."/>
      <w:lvlJc w:val="right"/>
      <w:pPr>
        <w:ind w:left="4370" w:hanging="180"/>
      </w:pPr>
    </w:lvl>
    <w:lvl w:ilvl="6" w:tplc="041B000F">
      <w:start w:val="1"/>
      <w:numFmt w:val="decimal"/>
      <w:lvlText w:val="%7."/>
      <w:lvlJc w:val="left"/>
      <w:pPr>
        <w:ind w:left="5090" w:hanging="360"/>
      </w:pPr>
    </w:lvl>
    <w:lvl w:ilvl="7" w:tplc="041B0019">
      <w:start w:val="1"/>
      <w:numFmt w:val="lowerLetter"/>
      <w:lvlText w:val="%8."/>
      <w:lvlJc w:val="left"/>
      <w:pPr>
        <w:ind w:left="5810" w:hanging="360"/>
      </w:pPr>
    </w:lvl>
    <w:lvl w:ilvl="8" w:tplc="041B001B">
      <w:start w:val="1"/>
      <w:numFmt w:val="lowerRoman"/>
      <w:lvlText w:val="%9."/>
      <w:lvlJc w:val="right"/>
      <w:pPr>
        <w:ind w:left="6530" w:hanging="180"/>
      </w:pPr>
    </w:lvl>
  </w:abstractNum>
  <w:abstractNum w:abstractNumId="1" w15:restartNumberingAfterBreak="0">
    <w:nsid w:val="668E23C2"/>
    <w:multiLevelType w:val="hybridMultilevel"/>
    <w:tmpl w:val="E0FCA45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drej Beňo">
    <w15:presenceInfo w15:providerId="Windows Live" w15:userId="363b4bb59af1cfa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86A"/>
    <w:rsid w:val="000B78E2"/>
    <w:rsid w:val="001E66C8"/>
    <w:rsid w:val="00232241"/>
    <w:rsid w:val="0024039A"/>
    <w:rsid w:val="00256192"/>
    <w:rsid w:val="00256E98"/>
    <w:rsid w:val="002A086A"/>
    <w:rsid w:val="00323589"/>
    <w:rsid w:val="0063307B"/>
    <w:rsid w:val="007B5CB7"/>
    <w:rsid w:val="0081773A"/>
    <w:rsid w:val="00841286"/>
    <w:rsid w:val="008C5C27"/>
    <w:rsid w:val="00944E1D"/>
    <w:rsid w:val="00957FF4"/>
    <w:rsid w:val="009C3DF0"/>
    <w:rsid w:val="00B4129F"/>
    <w:rsid w:val="00BA121C"/>
    <w:rsid w:val="00D63B98"/>
    <w:rsid w:val="00DC58E2"/>
    <w:rsid w:val="00F2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98A78"/>
  <w15:chartTrackingRefBased/>
  <w15:docId w15:val="{75EFF384-EB1C-466F-BDF6-C24EB7B3C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3589"/>
    <w:pPr>
      <w:widowControl w:val="0"/>
      <w:adjustRightInd w:val="0"/>
      <w:spacing w:after="0" w:line="240" w:lineRule="auto"/>
    </w:pPr>
    <w:rPr>
      <w:rFonts w:ascii="Arial Narrow" w:hAnsi="Arial Narrow" w:cs="Times New Roman"/>
      <w:szCs w:val="24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2A08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086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086A"/>
    <w:rPr>
      <w:rFonts w:ascii="Arial Narrow" w:hAnsi="Arial Narrow" w:cs="Times New Roman"/>
      <w:sz w:val="20"/>
      <w:szCs w:val="20"/>
      <w:lang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08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086A"/>
    <w:rPr>
      <w:rFonts w:ascii="Arial Narrow" w:hAnsi="Arial Narrow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08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086A"/>
    <w:rPr>
      <w:rFonts w:ascii="Segoe UI" w:hAnsi="Segoe UI" w:cs="Segoe UI"/>
      <w:sz w:val="18"/>
      <w:szCs w:val="18"/>
      <w:lang w:eastAsia="sk-SK"/>
    </w:rPr>
  </w:style>
  <w:style w:type="character" w:styleId="Hypertextovodkaz">
    <w:name w:val="Hyperlink"/>
    <w:basedOn w:val="Standardnpsmoodstavce"/>
    <w:uiPriority w:val="99"/>
    <w:unhideWhenUsed/>
    <w:rsid w:val="008C5C2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C5C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35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</dc:creator>
  <cp:keywords/>
  <dc:description/>
  <cp:lastModifiedBy>Andrej Beňo</cp:lastModifiedBy>
  <cp:revision>7</cp:revision>
  <dcterms:created xsi:type="dcterms:W3CDTF">2021-01-27T22:58:00Z</dcterms:created>
  <dcterms:modified xsi:type="dcterms:W3CDTF">2021-01-27T23:24:00Z</dcterms:modified>
</cp:coreProperties>
</file>