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43E2F" w14:textId="2571063B" w:rsidR="0008527A" w:rsidRPr="00BB12A7" w:rsidRDefault="0008527A" w:rsidP="0008527A">
      <w:pPr>
        <w:pStyle w:val="BodyText"/>
        <w:pageBreakBefore/>
        <w:ind w:left="357"/>
        <w:jc w:val="center"/>
        <w:rPr>
          <w:rFonts w:ascii="Cambria" w:hAnsi="Cambria"/>
          <w:b/>
          <w:bCs/>
          <w:color w:val="000000"/>
        </w:rPr>
      </w:pPr>
      <w:r w:rsidRPr="00BB12A7">
        <w:rPr>
          <w:rFonts w:ascii="Cambria" w:hAnsi="Cambria"/>
          <w:b/>
          <w:bCs/>
          <w:color w:val="000000"/>
        </w:rPr>
        <w:t xml:space="preserve">Metodika na vypracúvanie hlásenia o audítorskej spoločnosti a štatutárnych audítoroch vybraných pre výkon štatutárneho auditu výkazu </w:t>
      </w:r>
      <w:proofErr w:type="spellStart"/>
      <w:r w:rsidRPr="00BB12A7">
        <w:rPr>
          <w:rFonts w:ascii="Cambria" w:hAnsi="Cambria"/>
          <w:b/>
          <w:color w:val="000000"/>
        </w:rPr>
        <w:t>Sii</w:t>
      </w:r>
      <w:proofErr w:type="spellEnd"/>
      <w:r w:rsidRPr="00BB12A7">
        <w:rPr>
          <w:rFonts w:ascii="Cambria" w:hAnsi="Cambria"/>
          <w:b/>
          <w:color w:val="000000"/>
        </w:rPr>
        <w:t xml:space="preserve"> (AUD) 3</w:t>
      </w:r>
      <w:r w:rsidR="00C2047F">
        <w:rPr>
          <w:rFonts w:ascii="Cambria" w:hAnsi="Cambria"/>
          <w:b/>
          <w:color w:val="000000"/>
        </w:rPr>
        <w:t>1</w:t>
      </w:r>
      <w:r w:rsidRPr="00BB12A7">
        <w:rPr>
          <w:rFonts w:ascii="Cambria" w:hAnsi="Cambria"/>
          <w:b/>
          <w:color w:val="000000"/>
        </w:rPr>
        <w:t xml:space="preserve">-01 </w:t>
      </w:r>
    </w:p>
    <w:p w14:paraId="4C72631F" w14:textId="77777777" w:rsidR="0008527A" w:rsidRPr="00BB12A7" w:rsidRDefault="0008527A" w:rsidP="0008527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</w:rPr>
      </w:pPr>
    </w:p>
    <w:p w14:paraId="5B517221" w14:textId="77777777" w:rsidR="0008527A" w:rsidRPr="00BB12A7" w:rsidRDefault="0008527A" w:rsidP="0008527A">
      <w:pPr>
        <w:pStyle w:val="BodyText"/>
        <w:numPr>
          <w:ilvl w:val="0"/>
          <w:numId w:val="1"/>
        </w:numPr>
        <w:ind w:left="426" w:hanging="426"/>
        <w:jc w:val="both"/>
        <w:rPr>
          <w:rFonts w:ascii="Cambria" w:hAnsi="Cambria"/>
          <w:color w:val="000000"/>
        </w:rPr>
      </w:pPr>
      <w:r w:rsidRPr="00BB12A7">
        <w:rPr>
          <w:rFonts w:ascii="Cambria" w:hAnsi="Cambria"/>
          <w:color w:val="000000"/>
        </w:rPr>
        <w:t>V hlásení sa uvádza audítorská spoločnosť, štatutárny audítor, ktorý podpisuje správu, kľúčový audítorský partner a štatutárny audítor informačných technológií.</w:t>
      </w:r>
    </w:p>
    <w:p w14:paraId="5E943BF8" w14:textId="77777777" w:rsidR="0008527A" w:rsidRPr="00BB12A7" w:rsidRDefault="0008527A" w:rsidP="0008527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color w:val="000000"/>
        </w:rPr>
      </w:pPr>
      <w:r w:rsidRPr="00BB12A7">
        <w:rPr>
          <w:rFonts w:ascii="Cambria" w:eastAsia="Times New Roman" w:hAnsi="Cambria" w:cs="Times New Roman"/>
          <w:color w:val="000000"/>
        </w:rPr>
        <w:t xml:space="preserve">V kolónke </w:t>
      </w:r>
      <w:r w:rsidRPr="00BB12A7">
        <w:rPr>
          <w:rFonts w:ascii="Cambria" w:eastAsia="Times New Roman" w:hAnsi="Cambria" w:cs="Times New Roman"/>
          <w:b/>
          <w:color w:val="000000"/>
        </w:rPr>
        <w:t xml:space="preserve">„Obchodné meno“ </w:t>
      </w:r>
      <w:r w:rsidRPr="00BB12A7">
        <w:rPr>
          <w:rFonts w:ascii="Cambria" w:eastAsia="Times New Roman" w:hAnsi="Cambria" w:cs="Times New Roman"/>
          <w:bCs/>
          <w:color w:val="000000"/>
        </w:rPr>
        <w:t>alebo</w:t>
      </w:r>
      <w:r w:rsidRPr="00BB12A7">
        <w:rPr>
          <w:rFonts w:ascii="Cambria" w:eastAsia="Times New Roman" w:hAnsi="Cambria" w:cs="Times New Roman"/>
          <w:b/>
          <w:color w:val="000000"/>
        </w:rPr>
        <w:t xml:space="preserve"> „Meno a priezvisko“</w:t>
      </w:r>
      <w:r w:rsidRPr="00BB12A7">
        <w:rPr>
          <w:rFonts w:ascii="Cambria" w:eastAsia="Times New Roman" w:hAnsi="Cambria" w:cs="Times New Roman"/>
          <w:color w:val="000000"/>
        </w:rPr>
        <w:t xml:space="preserve"> sa uvádza názov audítorskej spoločnosti, ak ide o právnickú osobu, alebo meno a priezvisko štatutárneho audítora, ak ide o fyzickú osobu.</w:t>
      </w:r>
    </w:p>
    <w:p w14:paraId="77CD8D14" w14:textId="77777777" w:rsidR="0008527A" w:rsidRPr="00BB12A7" w:rsidRDefault="0008527A" w:rsidP="0008527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color w:val="000000"/>
        </w:rPr>
      </w:pPr>
      <w:r w:rsidRPr="00BB12A7">
        <w:rPr>
          <w:rFonts w:ascii="Cambria" w:eastAsia="Times New Roman" w:hAnsi="Cambria" w:cs="Times New Roman"/>
          <w:color w:val="000000"/>
        </w:rPr>
        <w:t>V kolónke „</w:t>
      </w:r>
      <w:r w:rsidRPr="00BB12A7">
        <w:rPr>
          <w:rFonts w:ascii="Cambria" w:eastAsia="Times New Roman" w:hAnsi="Cambria" w:cs="Times New Roman"/>
          <w:b/>
          <w:bCs/>
          <w:color w:val="000000"/>
        </w:rPr>
        <w:t>Sídlo spoločnosti</w:t>
      </w:r>
      <w:r w:rsidRPr="00BB12A7">
        <w:rPr>
          <w:rFonts w:ascii="Cambria" w:eastAsia="Times New Roman" w:hAnsi="Cambria" w:cs="Times New Roman"/>
          <w:color w:val="000000"/>
        </w:rPr>
        <w:t>“ alebo „</w:t>
      </w:r>
      <w:r w:rsidRPr="00BB12A7">
        <w:rPr>
          <w:rFonts w:ascii="Cambria" w:eastAsia="Times New Roman" w:hAnsi="Cambria" w:cs="Times New Roman"/>
          <w:b/>
          <w:bCs/>
          <w:color w:val="000000"/>
        </w:rPr>
        <w:t>Trvalý pobyt</w:t>
      </w:r>
      <w:r w:rsidRPr="00BB12A7">
        <w:rPr>
          <w:rFonts w:ascii="Cambria" w:eastAsia="Times New Roman" w:hAnsi="Cambria" w:cs="Times New Roman"/>
          <w:color w:val="000000"/>
        </w:rPr>
        <w:t>“ sa uvádza adresa sídla audítorskej spoločnosti ak ide o právnickú osobu, alebo adresu štatutárneho audítora, ak ide o fyzickú osobu.</w:t>
      </w:r>
    </w:p>
    <w:p w14:paraId="23AA3F5D" w14:textId="77777777" w:rsidR="0008527A" w:rsidRPr="00BB12A7" w:rsidRDefault="0008527A" w:rsidP="0008527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color w:val="000000"/>
        </w:rPr>
      </w:pPr>
      <w:r w:rsidRPr="00BB12A7">
        <w:rPr>
          <w:rFonts w:ascii="Cambria" w:eastAsia="Times New Roman" w:hAnsi="Cambria" w:cs="Times New Roman"/>
          <w:color w:val="000000"/>
        </w:rPr>
        <w:t>V kolónke „</w:t>
      </w:r>
      <w:r w:rsidRPr="00BB12A7">
        <w:rPr>
          <w:rFonts w:ascii="Cambria" w:eastAsia="Times New Roman" w:hAnsi="Cambria" w:cs="Times New Roman"/>
          <w:b/>
          <w:color w:val="000000"/>
        </w:rPr>
        <w:t>Identifikačné číslo</w:t>
      </w:r>
      <w:r w:rsidRPr="00BB12A7">
        <w:rPr>
          <w:rFonts w:ascii="Cambria" w:eastAsia="Times New Roman" w:hAnsi="Cambria" w:cs="Times New Roman"/>
          <w:color w:val="000000"/>
        </w:rPr>
        <w:t>“ sa uvádza IČO, ak ide o slovenskú právnickú osobu, a ak ide o zahraničný subjekt, uvádza sa identifikátor, ktorý sa prideľuje subjektom v príslušnom štáte LEI kód. V prípade, že LEI kód nebol pridelený, uvedie sa iný jedinečný kód.</w:t>
      </w:r>
    </w:p>
    <w:p w14:paraId="554D9971" w14:textId="77777777" w:rsidR="0008527A" w:rsidRPr="00BB12A7" w:rsidRDefault="0008527A" w:rsidP="0008527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color w:val="000000"/>
        </w:rPr>
      </w:pPr>
      <w:r w:rsidRPr="00BB12A7">
        <w:rPr>
          <w:rFonts w:ascii="Cambria" w:eastAsia="Times New Roman" w:hAnsi="Cambria" w:cs="Times New Roman"/>
          <w:color w:val="000000"/>
        </w:rPr>
        <w:t>Použité skratky:</w:t>
      </w:r>
    </w:p>
    <w:p w14:paraId="1D0468E8" w14:textId="77777777" w:rsidR="0008527A" w:rsidRPr="00BB12A7" w:rsidRDefault="0008527A" w:rsidP="0008527A">
      <w:pPr>
        <w:pStyle w:val="ListParagraph"/>
        <w:tabs>
          <w:tab w:val="left" w:pos="0"/>
          <w:tab w:val="left" w:pos="993"/>
        </w:tabs>
        <w:ind w:left="426"/>
        <w:jc w:val="both"/>
        <w:rPr>
          <w:rFonts w:ascii="Cambria" w:hAnsi="Cambria"/>
          <w:sz w:val="22"/>
          <w:szCs w:val="22"/>
        </w:rPr>
      </w:pPr>
      <w:proofErr w:type="spellStart"/>
      <w:r w:rsidRPr="00BB12A7">
        <w:rPr>
          <w:rFonts w:ascii="Cambria" w:hAnsi="Cambria"/>
          <w:b/>
          <w:bCs/>
          <w:sz w:val="22"/>
          <w:szCs w:val="22"/>
        </w:rPr>
        <w:t>č.r</w:t>
      </w:r>
      <w:proofErr w:type="spellEnd"/>
      <w:r w:rsidRPr="00BB12A7">
        <w:rPr>
          <w:rFonts w:ascii="Cambria" w:hAnsi="Cambria"/>
          <w:sz w:val="22"/>
          <w:szCs w:val="22"/>
        </w:rPr>
        <w:t xml:space="preserve">. </w:t>
      </w:r>
      <w:r w:rsidRPr="00BB12A7">
        <w:rPr>
          <w:rFonts w:ascii="Cambria" w:hAnsi="Cambria"/>
          <w:sz w:val="22"/>
          <w:szCs w:val="22"/>
        </w:rPr>
        <w:tab/>
        <w:t>číslo riadku,</w:t>
      </w:r>
    </w:p>
    <w:p w14:paraId="4D39527D" w14:textId="77777777" w:rsidR="0008527A" w:rsidRPr="00BB12A7" w:rsidRDefault="0008527A" w:rsidP="0008527A">
      <w:pPr>
        <w:pStyle w:val="ListParagraph"/>
        <w:tabs>
          <w:tab w:val="left" w:pos="0"/>
          <w:tab w:val="left" w:pos="993"/>
        </w:tabs>
        <w:ind w:left="426"/>
        <w:jc w:val="both"/>
        <w:rPr>
          <w:rFonts w:ascii="Cambria" w:hAnsi="Cambria"/>
          <w:sz w:val="22"/>
          <w:szCs w:val="22"/>
        </w:rPr>
      </w:pPr>
      <w:r w:rsidRPr="00BB12A7">
        <w:rPr>
          <w:rFonts w:ascii="Cambria" w:hAnsi="Cambria"/>
          <w:b/>
          <w:bCs/>
          <w:sz w:val="22"/>
          <w:szCs w:val="22"/>
        </w:rPr>
        <w:t>IČO</w:t>
      </w:r>
      <w:r w:rsidRPr="00BB12A7">
        <w:rPr>
          <w:rFonts w:ascii="Cambria" w:hAnsi="Cambria"/>
          <w:sz w:val="22"/>
          <w:szCs w:val="22"/>
        </w:rPr>
        <w:t xml:space="preserve"> </w:t>
      </w:r>
      <w:r w:rsidRPr="00BB12A7">
        <w:rPr>
          <w:rFonts w:ascii="Cambria" w:hAnsi="Cambria"/>
          <w:sz w:val="22"/>
          <w:szCs w:val="22"/>
        </w:rPr>
        <w:tab/>
        <w:t>identifikačné číslo organizácie,</w:t>
      </w:r>
    </w:p>
    <w:p w14:paraId="2B1E66D2" w14:textId="77777777" w:rsidR="0008527A" w:rsidRPr="00BB12A7" w:rsidRDefault="0008527A" w:rsidP="0008527A">
      <w:pPr>
        <w:pStyle w:val="ListParagraph"/>
        <w:tabs>
          <w:tab w:val="left" w:pos="0"/>
          <w:tab w:val="left" w:pos="993"/>
        </w:tabs>
        <w:ind w:left="426"/>
        <w:jc w:val="both"/>
        <w:rPr>
          <w:rFonts w:ascii="Cambria" w:hAnsi="Cambria"/>
          <w:sz w:val="22"/>
          <w:szCs w:val="22"/>
        </w:rPr>
      </w:pPr>
      <w:r w:rsidRPr="00BB12A7">
        <w:rPr>
          <w:rFonts w:ascii="Cambria" w:hAnsi="Cambria"/>
          <w:b/>
          <w:bCs/>
          <w:sz w:val="22"/>
          <w:szCs w:val="22"/>
        </w:rPr>
        <w:t>LEI</w:t>
      </w:r>
      <w:r w:rsidRPr="00BB12A7">
        <w:rPr>
          <w:rFonts w:ascii="Cambria" w:hAnsi="Cambria"/>
          <w:sz w:val="22"/>
          <w:szCs w:val="22"/>
        </w:rPr>
        <w:tab/>
        <w:t xml:space="preserve">identifikátor právnickej osoby (“Legal Entity </w:t>
      </w:r>
      <w:proofErr w:type="spellStart"/>
      <w:r w:rsidRPr="00BB12A7">
        <w:rPr>
          <w:rFonts w:ascii="Cambria" w:hAnsi="Cambria"/>
          <w:sz w:val="22"/>
          <w:szCs w:val="22"/>
        </w:rPr>
        <w:t>Identifier</w:t>
      </w:r>
      <w:proofErr w:type="spellEnd"/>
      <w:r w:rsidRPr="00BB12A7">
        <w:rPr>
          <w:rFonts w:ascii="Cambria" w:hAnsi="Cambria"/>
          <w:sz w:val="22"/>
          <w:szCs w:val="22"/>
        </w:rPr>
        <w:t xml:space="preserve">“). </w:t>
      </w:r>
    </w:p>
    <w:p w14:paraId="4100DAC6" w14:textId="77777777" w:rsidR="00FF04B5" w:rsidRPr="00564381" w:rsidRDefault="00FF04B5" w:rsidP="00B42F36">
      <w:pPr>
        <w:spacing w:after="0"/>
      </w:pPr>
    </w:p>
    <w:sectPr w:rsidR="00FF04B5" w:rsidRPr="005643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DF63F" w14:textId="77777777" w:rsidR="00726AEF" w:rsidRDefault="00726AEF" w:rsidP="0009480D">
      <w:pPr>
        <w:spacing w:after="0" w:line="240" w:lineRule="auto"/>
      </w:pPr>
      <w:r>
        <w:separator/>
      </w:r>
    </w:p>
  </w:endnote>
  <w:endnote w:type="continuationSeparator" w:id="0">
    <w:p w14:paraId="7811E4C0" w14:textId="77777777" w:rsidR="00726AEF" w:rsidRDefault="00726AEF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75025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BC137" w14:textId="77777777" w:rsidR="00726AEF" w:rsidRDefault="00726AEF" w:rsidP="0009480D">
      <w:pPr>
        <w:spacing w:after="0" w:line="240" w:lineRule="auto"/>
      </w:pPr>
      <w:r>
        <w:separator/>
      </w:r>
    </w:p>
  </w:footnote>
  <w:footnote w:type="continuationSeparator" w:id="0">
    <w:p w14:paraId="75ACE973" w14:textId="77777777" w:rsidR="00726AEF" w:rsidRDefault="00726AEF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936D5"/>
    <w:multiLevelType w:val="hybridMultilevel"/>
    <w:tmpl w:val="9796DF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7A"/>
    <w:rsid w:val="000526BE"/>
    <w:rsid w:val="0008527A"/>
    <w:rsid w:val="0009480D"/>
    <w:rsid w:val="00130860"/>
    <w:rsid w:val="001663B6"/>
    <w:rsid w:val="001A694C"/>
    <w:rsid w:val="001D01FE"/>
    <w:rsid w:val="001D5F9F"/>
    <w:rsid w:val="00225679"/>
    <w:rsid w:val="002B4CD0"/>
    <w:rsid w:val="003636B5"/>
    <w:rsid w:val="00392F01"/>
    <w:rsid w:val="004100B0"/>
    <w:rsid w:val="00445B18"/>
    <w:rsid w:val="004D7E2D"/>
    <w:rsid w:val="005316F2"/>
    <w:rsid w:val="00564381"/>
    <w:rsid w:val="005939CC"/>
    <w:rsid w:val="005A1CD3"/>
    <w:rsid w:val="006470E3"/>
    <w:rsid w:val="00726AEF"/>
    <w:rsid w:val="00782367"/>
    <w:rsid w:val="00787300"/>
    <w:rsid w:val="009841D6"/>
    <w:rsid w:val="009A6FA0"/>
    <w:rsid w:val="00A719D6"/>
    <w:rsid w:val="00B31C02"/>
    <w:rsid w:val="00B42F36"/>
    <w:rsid w:val="00BA4BE5"/>
    <w:rsid w:val="00C2047F"/>
    <w:rsid w:val="00C35E8A"/>
    <w:rsid w:val="00CB7C08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FEAB"/>
  <w15:chartTrackingRefBased/>
  <w15:docId w15:val="{CA7F3870-22CA-42D7-9CB1-2333FB8B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27A"/>
    <w:pPr>
      <w:spacing w:after="20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ListParagraph">
    <w:name w:val="List Paragraph"/>
    <w:basedOn w:val="Normal"/>
    <w:link w:val="ListParagraphChar"/>
    <w:uiPriority w:val="34"/>
    <w:qFormat/>
    <w:rsid w:val="000852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ListParagraphChar">
    <w:name w:val="List Paragraph Char"/>
    <w:link w:val="ListParagraph"/>
    <w:uiPriority w:val="34"/>
    <w:locked/>
    <w:rsid w:val="0008527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odyText">
    <w:name w:val="Body Text"/>
    <w:basedOn w:val="Normal"/>
    <w:link w:val="BodyTextChar"/>
    <w:uiPriority w:val="99"/>
    <w:rsid w:val="0008527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08527A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Ondrisková Iveta</dc:creator>
  <cp:keywords/>
  <dc:description/>
  <cp:lastModifiedBy>Zuzana</cp:lastModifiedBy>
  <cp:revision>2</cp:revision>
  <dcterms:created xsi:type="dcterms:W3CDTF">2021-06-10T10:53:00Z</dcterms:created>
  <dcterms:modified xsi:type="dcterms:W3CDTF">2021-06-10T10:53:00Z</dcterms:modified>
</cp:coreProperties>
</file>