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1ED1" w14:textId="5C4B325C" w:rsidR="00CC257F" w:rsidRDefault="00243B9B">
      <w:r>
        <w:t xml:space="preserve">Dňa 19.10.2022 MF SR pozvalo zástupcov SLASPO na on-line konzultácie k návrhu úpravy </w:t>
      </w:r>
      <w:r w:rsidRPr="00243B9B">
        <w:t xml:space="preserve">Opatrenia MF SR  011053/2006-72  </w:t>
      </w:r>
      <w:r>
        <w:t xml:space="preserve">(prevodový mostík). </w:t>
      </w:r>
    </w:p>
    <w:p w14:paraId="34534897" w14:textId="43E9EBC0" w:rsidR="00B70786" w:rsidRDefault="00243B9B" w:rsidP="00243B9B">
      <w:r>
        <w:t>Na otázku p. Bachnička</w:t>
      </w:r>
      <w:r w:rsidR="00B70786">
        <w:t>(SLASPO)</w:t>
      </w:r>
      <w:r>
        <w:t xml:space="preserve">, čo  presne chce MF SR dosiahnuť vetou doplnenou do dôvodovej správy k novele zákona o dani z príjmov „Prijatím tejto úpravy v oblasti vykazovania záväzkov z poistných zmlúv, ostávajú ostatné ustanovenia zákona o dani z príjmov nedotknuté, napr. ustanovenia týkajúce sa opravných položiek k pohľadávkam, odpisu pohľadávok, úprav základu dane pri neuhradených záväzkoch a pod.“, p. Horniaček vysvetlil, že opravné položky pohľadávkam z poistných zmlúv a odpisy týchto pohľadávok by sa mali aj po 1.1.2023 daňovo posudzovať rovnako ako doteraz, aj keď tieto nebudú samostatne vykazované v súvahe poisťovní, ale budú vstupovať do ocenenia záväzkov z poistných zmlúv. </w:t>
      </w:r>
      <w:r w:rsidR="00B70786">
        <w:t xml:space="preserve">P.Janíček (Allianz) upozornil, že </w:t>
      </w:r>
      <w:r w:rsidR="00C7162D">
        <w:t>od roku 2023</w:t>
      </w:r>
      <w:r w:rsidR="00B70786">
        <w:t xml:space="preserve"> nebudú už samostatne vykazované pohľadávky a záväzky voči poisteným, sprostredkovateľom a</w:t>
      </w:r>
      <w:r w:rsidR="00C7162D">
        <w:t>ni</w:t>
      </w:r>
      <w:r w:rsidR="00B70786">
        <w:t xml:space="preserve"> zaisťovateľom. P.Horniaček potvrdil, že aj odpisy týchto  pohľadávok a záväzkov ako aj opravné položky k týmto pohľadávkam by mali byť daňovo posudzované aj po 1.1.2023 rovnako ako teraz. </w:t>
      </w:r>
    </w:p>
    <w:p w14:paraId="28DE49A6" w14:textId="2119F810" w:rsidR="00C7162D" w:rsidRDefault="00C7162D" w:rsidP="00243B9B">
      <w:r>
        <w:t>P. Horniaček povedal, že cieľom MF SR nie je zavedenie daňového účtovníctva, ale ani nevidia dôvod, aby pohľadávky a záväzky z poistných zmlúv boli z daňového hľadiska posudzované inak, ako ostatné pohľadávky a záväzky. Sú však pripravení na túto tému ďalej s poisťovňami diskutovať aj v roku 202</w:t>
      </w:r>
      <w:r w:rsidR="005F228A">
        <w:t xml:space="preserve">3. </w:t>
      </w:r>
    </w:p>
    <w:p w14:paraId="325848FB" w14:textId="6165912F" w:rsidR="00426DCF" w:rsidRDefault="00426DCF" w:rsidP="00243B9B">
      <w:r>
        <w:t xml:space="preserve">K samotnej úprave opatrenia MF SR </w:t>
      </w:r>
      <w:r w:rsidRPr="00243B9B">
        <w:t xml:space="preserve">011053/2006-72  </w:t>
      </w:r>
      <w:r>
        <w:t>p. Horniaček uviedol, že pripravia návrh, ktorý by mal byť v súlade s požiadavkami SLASPO, a pošlú ho na pripomienkovanie.</w:t>
      </w:r>
    </w:p>
    <w:sectPr w:rsidR="0042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F2"/>
    <w:rsid w:val="00243B9B"/>
    <w:rsid w:val="00426DCF"/>
    <w:rsid w:val="00440BC0"/>
    <w:rsid w:val="005906F2"/>
    <w:rsid w:val="005F228A"/>
    <w:rsid w:val="00B70786"/>
    <w:rsid w:val="00C7162D"/>
    <w:rsid w:val="00C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CF1F"/>
  <w15:chartTrackingRefBased/>
  <w15:docId w15:val="{30A6E930-EEC6-4CDB-A7AA-022268E2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4</cp:revision>
  <dcterms:created xsi:type="dcterms:W3CDTF">2022-10-19T13:41:00Z</dcterms:created>
  <dcterms:modified xsi:type="dcterms:W3CDTF">2022-10-19T15:25:00Z</dcterms:modified>
</cp:coreProperties>
</file>