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F4" w:rsidRDefault="003A06F4" w:rsidP="003A06F4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V predmetnej veci </w:t>
      </w:r>
      <w:proofErr w:type="spellStart"/>
      <w:r>
        <w:rPr>
          <w:rFonts w:ascii="Arial" w:hAnsi="Arial" w:cs="Arial"/>
          <w:sz w:val="20"/>
          <w:szCs w:val="20"/>
        </w:rPr>
        <w:t>Wustenrot</w:t>
      </w:r>
      <w:proofErr w:type="spellEnd"/>
      <w:r>
        <w:rPr>
          <w:rFonts w:ascii="Arial" w:hAnsi="Arial" w:cs="Arial"/>
          <w:sz w:val="20"/>
          <w:szCs w:val="20"/>
        </w:rPr>
        <w:t xml:space="preserve"> poisťovňa, a.s. nemá v súčasnom štádiu prípravy legislatívy žiadne návrhy. Upozorňujeme však, že v prípadnom návrhu bude potrebné podrobnejšie riešiť otázku výpočtu nákladov poisťovní na proces vyplácania jednotlivých typov dôchodkov v zmysle zákona č.  43/2004 Z. z. o starobnom dôchodkovom sporení a o zmene a doplnení niektorých zákonov. </w:t>
      </w:r>
    </w:p>
    <w:p w:rsidR="003A06F4" w:rsidRDefault="003A06F4" w:rsidP="003A06F4">
      <w:pPr>
        <w:spacing w:before="100" w:beforeAutospacing="1" w:after="100" w:afterAutospacing="1"/>
      </w:pPr>
      <w:r>
        <w:t> </w:t>
      </w:r>
    </w:p>
    <w:p w:rsidR="003A06F4" w:rsidRDefault="003A06F4" w:rsidP="003A06F4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Mgr. Ivan </w:t>
      </w:r>
      <w:proofErr w:type="spellStart"/>
      <w:r>
        <w:rPr>
          <w:rFonts w:ascii="Arial" w:hAnsi="Arial" w:cs="Arial"/>
          <w:sz w:val="20"/>
          <w:szCs w:val="20"/>
        </w:rPr>
        <w:t>Pastorek</w:t>
      </w:r>
      <w:proofErr w:type="spellEnd"/>
    </w:p>
    <w:p w:rsidR="003A06F4" w:rsidRDefault="003A06F4" w:rsidP="003A06F4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právnik</w:t>
      </w:r>
    </w:p>
    <w:p w:rsidR="003A06F4" w:rsidRDefault="003A06F4" w:rsidP="003A06F4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Právny úsek</w:t>
      </w:r>
    </w:p>
    <w:p w:rsidR="003A06F4" w:rsidRDefault="003A06F4" w:rsidP="003A06F4">
      <w:pPr>
        <w:spacing w:before="100" w:beforeAutospacing="1" w:after="100" w:afterAutospacing="1"/>
        <w:rPr>
          <w:rFonts w:ascii="Arial" w:hAnsi="Arial" w:cs="Arial"/>
          <w:color w:val="FF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Wüstenrot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poisťovňa, a.s.</w:t>
      </w:r>
    </w:p>
    <w:p w:rsidR="003A06F4" w:rsidRDefault="003A06F4" w:rsidP="003A06F4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Karadžičova</w:t>
      </w:r>
      <w:proofErr w:type="spellEnd"/>
      <w:r>
        <w:rPr>
          <w:rFonts w:ascii="Arial" w:hAnsi="Arial" w:cs="Arial"/>
          <w:sz w:val="20"/>
          <w:szCs w:val="20"/>
        </w:rPr>
        <w:t xml:space="preserve"> 17, 825 22 Bratislava 26</w:t>
      </w:r>
    </w:p>
    <w:p w:rsidR="003A06F4" w:rsidRDefault="003A06F4" w:rsidP="003A06F4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</w:p>
    <w:p w:rsidR="003A06F4" w:rsidRDefault="003A06F4" w:rsidP="003A06F4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Tel.: +421 2 578 89 112</w:t>
      </w:r>
    </w:p>
    <w:p w:rsidR="003A06F4" w:rsidRDefault="003A06F4" w:rsidP="003A06F4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Mobil: +421 918 771 298</w:t>
      </w:r>
    </w:p>
    <w:p w:rsidR="003A06F4" w:rsidRDefault="003A06F4" w:rsidP="003A06F4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pastorek</w:t>
      </w:r>
      <w:hyperlink r:id="rId4" w:tooltip="mailto:mak@wuestenrot.sk" w:history="1">
        <w:r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@wuestenrot.sk</w:t>
        </w:r>
      </w:hyperlink>
    </w:p>
    <w:p w:rsidR="003A06F4" w:rsidRDefault="003A06F4" w:rsidP="003A06F4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5" w:tooltip="http://www.wuestenrot.sk/" w:history="1">
        <w:r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www.wuestenrot.sk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B624C7" w:rsidRDefault="00B624C7"/>
    <w:sectPr w:rsidR="00B624C7" w:rsidSect="00B6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6F4"/>
    <w:rsid w:val="003A06F4"/>
    <w:rsid w:val="00B6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06F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A0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uestenrot.sk/" TargetMode="External"/><Relationship Id="rId4" Type="http://schemas.openxmlformats.org/officeDocument/2006/relationships/hyperlink" Target="mailto:pastorek@wuestenro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2011-10-07T09:19:00Z</dcterms:created>
  <dcterms:modified xsi:type="dcterms:W3CDTF">2011-10-07T09:19:00Z</dcterms:modified>
</cp:coreProperties>
</file>