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28" w:rsidRPr="006266CF" w:rsidRDefault="00AE700C" w:rsidP="000D076E">
      <w:pPr>
        <w:spacing w:after="0" w:line="240" w:lineRule="auto"/>
        <w:rPr>
          <w:rFonts w:eastAsia="Times New Roman" w:cs="Tahoma"/>
          <w:lang w:eastAsia="sk-SK"/>
        </w:rPr>
      </w:pPr>
      <w:r w:rsidRPr="006266CF">
        <w:rPr>
          <w:rFonts w:eastAsia="Times New Roman" w:cs="Tahoma"/>
          <w:lang w:eastAsia="sk-SK"/>
        </w:rPr>
        <w:t>K čl. I</w:t>
      </w:r>
    </w:p>
    <w:p w:rsidR="006266CF" w:rsidRPr="006266CF" w:rsidRDefault="006266CF" w:rsidP="000D076E">
      <w:pPr>
        <w:spacing w:after="0" w:line="240" w:lineRule="auto"/>
        <w:rPr>
          <w:rFonts w:eastAsia="Times New Roman" w:cs="Tahoma"/>
          <w:lang w:eastAsia="sk-SK"/>
        </w:rPr>
      </w:pPr>
    </w:p>
    <w:p w:rsidR="006266CF" w:rsidRPr="006266CF" w:rsidRDefault="006266CF" w:rsidP="006266CF">
      <w:pPr>
        <w:spacing w:after="0" w:line="240" w:lineRule="auto"/>
        <w:rPr>
          <w:rFonts w:eastAsia="Times New Roman" w:cs="Tahoma"/>
          <w:lang w:eastAsia="sk-SK"/>
        </w:rPr>
      </w:pPr>
      <w:r w:rsidRPr="006266CF">
        <w:rPr>
          <w:rFonts w:eastAsia="Times New Roman" w:cs="Tahoma"/>
          <w:lang w:eastAsia="sk-SK"/>
        </w:rPr>
        <w:t>Za 1</w:t>
      </w:r>
      <w:r w:rsidR="003B5283">
        <w:rPr>
          <w:rFonts w:eastAsia="Times New Roman" w:cs="Tahoma"/>
          <w:lang w:eastAsia="sk-SK"/>
        </w:rPr>
        <w:t>1</w:t>
      </w:r>
      <w:r w:rsidRPr="006266CF">
        <w:rPr>
          <w:rFonts w:eastAsia="Times New Roman" w:cs="Tahoma"/>
          <w:lang w:eastAsia="sk-SK"/>
        </w:rPr>
        <w:t xml:space="preserve">. bod sa vkladá nový </w:t>
      </w:r>
      <w:r w:rsidR="003B5283">
        <w:rPr>
          <w:rFonts w:eastAsia="Times New Roman" w:cs="Tahoma"/>
          <w:lang w:eastAsia="sk-SK"/>
        </w:rPr>
        <w:t>1</w:t>
      </w:r>
      <w:r w:rsidRPr="006266CF">
        <w:rPr>
          <w:rFonts w:eastAsia="Times New Roman" w:cs="Tahoma"/>
          <w:lang w:eastAsia="sk-SK"/>
        </w:rPr>
        <w:t>2. bod, ktorý znie:</w:t>
      </w:r>
    </w:p>
    <w:p w:rsidR="006266CF" w:rsidRPr="006266CF" w:rsidRDefault="006266CF" w:rsidP="000D076E">
      <w:pPr>
        <w:spacing w:after="0" w:line="240" w:lineRule="auto"/>
        <w:rPr>
          <w:rFonts w:eastAsia="Times New Roman" w:cs="Tahoma"/>
          <w:lang w:eastAsia="sk-SK"/>
        </w:rPr>
      </w:pPr>
    </w:p>
    <w:p w:rsidR="006266CF" w:rsidRPr="006266CF" w:rsidRDefault="006266CF" w:rsidP="006266CF">
      <w:r w:rsidRPr="006266CF">
        <w:t>„</w:t>
      </w:r>
      <w:r w:rsidR="003B5283">
        <w:t>1</w:t>
      </w:r>
      <w:r w:rsidRPr="006266CF">
        <w:t>2. V § 48 ods. 4 sa na konci dopĺňajú slová:</w:t>
      </w:r>
    </w:p>
    <w:p w:rsidR="00B0326B" w:rsidRDefault="006266CF" w:rsidP="00B0326B">
      <w:r w:rsidRPr="006266CF">
        <w:t>„a ak ide o náhradu škody z poistnej udalosti aj na poistiteľa“</w:t>
      </w:r>
      <w:r w:rsidR="00B0326B" w:rsidRPr="00B0326B">
        <w:t xml:space="preserve"> </w:t>
      </w:r>
      <w:r w:rsidR="00B03E42">
        <w:t>.“</w:t>
      </w:r>
    </w:p>
    <w:p w:rsidR="00B0326B" w:rsidRPr="006266CF" w:rsidRDefault="005C5282" w:rsidP="00B0326B">
      <w:r>
        <w:t>Nasledujúce</w:t>
      </w:r>
      <w:r w:rsidR="00B0326B">
        <w:t xml:space="preserve"> body sa prečíslujú.</w:t>
      </w:r>
    </w:p>
    <w:p w:rsidR="006266CF" w:rsidRPr="006266CF" w:rsidRDefault="006266CF" w:rsidP="006266CF">
      <w:pPr>
        <w:spacing w:after="100" w:afterAutospacing="1"/>
      </w:pPr>
      <w:r w:rsidRPr="006266CF">
        <w:t>Odôvodnenie:</w:t>
      </w:r>
    </w:p>
    <w:p w:rsidR="006266CF" w:rsidRPr="00956F9F" w:rsidRDefault="006266CF" w:rsidP="006266CF">
      <w:pPr>
        <w:spacing w:after="100" w:afterAutospacing="1" w:line="240" w:lineRule="auto"/>
        <w:jc w:val="both"/>
        <w:rPr>
          <w:i/>
        </w:rPr>
      </w:pPr>
      <w:r w:rsidRPr="00956F9F">
        <w:rPr>
          <w:i/>
        </w:rPr>
        <w:t>Túto zmenu navrhujeme z dôvodu problémov  v aplikačnej praxi, keď poisťovni nie je umožnené v priebehu prípravného konania najmä nazerať do spisov a vyjadriť sa k vykonaným dôkazom. Jedná sa v súčasnosti o  nejednoznačný výklad pojmu „právny nástupca poškodeného“ keď tento status je priznaný poisťovni až po prechode práva z titulu poskytnutého poistného plnenia.</w:t>
      </w:r>
      <w:r w:rsidR="00131508" w:rsidRPr="00956F9F">
        <w:rPr>
          <w:i/>
        </w:rPr>
        <w:t xml:space="preserve"> </w:t>
      </w:r>
      <w:r w:rsidRPr="00956F9F">
        <w:rPr>
          <w:i/>
        </w:rPr>
        <w:t>Z uvedeného dôvodu navrhujeme, aby do novely TP bolo zapracované presné procesné postavenie poisťovne a to v podobe, že poisťovňa vo veci náhrady škody poškodenému, ktorá vznikla v priamej súvislosti s činom, je právnym nástupcom poškodeného. Takýmto riešením by následne v zmysle §48 ods. 4 boli poisťovni priznané rovnaké práva ako poškodenému.</w:t>
      </w:r>
    </w:p>
    <w:p w:rsidR="00956F9F" w:rsidRDefault="00E36AFA" w:rsidP="006266CF">
      <w:pPr>
        <w:spacing w:after="100" w:afterAutospacing="1" w:line="240" w:lineRule="auto"/>
        <w:jc w:val="both"/>
      </w:pPr>
      <w:r>
        <w:t>K čl. I </w:t>
      </w:r>
    </w:p>
    <w:p w:rsidR="00B03E42" w:rsidRDefault="00956F9F" w:rsidP="006266CF">
      <w:pPr>
        <w:spacing w:after="100" w:afterAutospacing="1" w:line="240" w:lineRule="auto"/>
        <w:jc w:val="both"/>
      </w:pPr>
      <w:r>
        <w:t xml:space="preserve">Vypustiť </w:t>
      </w:r>
      <w:r w:rsidR="00E36AFA">
        <w:t>body 27,30,31 a</w:t>
      </w:r>
      <w:r>
        <w:t> </w:t>
      </w:r>
      <w:r w:rsidR="00E36AFA">
        <w:t>32</w:t>
      </w:r>
      <w:r>
        <w:t>.</w:t>
      </w:r>
    </w:p>
    <w:p w:rsidR="00956F9F" w:rsidRDefault="00956F9F" w:rsidP="006266CF">
      <w:pPr>
        <w:spacing w:after="100" w:afterAutospacing="1" w:line="240" w:lineRule="auto"/>
        <w:jc w:val="both"/>
      </w:pPr>
    </w:p>
    <w:p w:rsidR="00956F9F" w:rsidRDefault="00956F9F" w:rsidP="006266CF">
      <w:pPr>
        <w:spacing w:after="100" w:afterAutospacing="1" w:line="240" w:lineRule="auto"/>
        <w:jc w:val="both"/>
      </w:pPr>
      <w:r>
        <w:t>Odôvodnenie:</w:t>
      </w:r>
    </w:p>
    <w:p w:rsidR="00E36AFA" w:rsidRPr="00956F9F" w:rsidRDefault="00E36AFA" w:rsidP="006266CF">
      <w:pPr>
        <w:spacing w:after="100" w:afterAutospacing="1" w:line="240" w:lineRule="auto"/>
        <w:jc w:val="both"/>
      </w:pPr>
      <w:r w:rsidRPr="00956F9F">
        <w:rPr>
          <w:rFonts w:cs="Times New Roman"/>
          <w:i/>
        </w:rPr>
        <w:t>Nesúhlasíme s rozširovaním použitia informačno-technických prostriedkov z dôvodu možného zneužitia napr. orgánmi činnými v trestnom konaní, SIS a preto žiadame vypustiť navrhovanú právnu úpravu.</w:t>
      </w:r>
      <w:r w:rsidRPr="00956F9F">
        <w:br/>
      </w:r>
    </w:p>
    <w:p w:rsidR="006266CF" w:rsidRPr="006266CF" w:rsidRDefault="00B03E42" w:rsidP="00B03E42">
      <w:pPr>
        <w:spacing w:after="100" w:afterAutospacing="1" w:line="240" w:lineRule="auto"/>
        <w:jc w:val="both"/>
        <w:rPr>
          <w:rFonts w:eastAsia="Times New Roman" w:cs="Tahoma"/>
          <w:lang w:eastAsia="sk-SK"/>
        </w:rPr>
      </w:pPr>
      <w:r>
        <w:t>K čl. II</w:t>
      </w:r>
    </w:p>
    <w:p w:rsidR="00AE700C" w:rsidRPr="006266CF" w:rsidRDefault="00AE700C" w:rsidP="000D076E">
      <w:pPr>
        <w:spacing w:after="0" w:line="240" w:lineRule="auto"/>
        <w:rPr>
          <w:rFonts w:eastAsia="Times New Roman" w:cs="Tahoma"/>
          <w:lang w:eastAsia="sk-SK"/>
        </w:rPr>
      </w:pPr>
      <w:r w:rsidRPr="006266CF">
        <w:rPr>
          <w:rFonts w:eastAsia="Times New Roman" w:cs="Tahoma"/>
          <w:lang w:eastAsia="sk-SK"/>
        </w:rPr>
        <w:t>Za 6. bod sa vkladá nový 7. bod, ktorý znie:</w:t>
      </w:r>
    </w:p>
    <w:p w:rsidR="00AE700C" w:rsidRPr="006266CF" w:rsidRDefault="00AE700C" w:rsidP="000D076E">
      <w:pPr>
        <w:spacing w:after="0" w:line="240" w:lineRule="auto"/>
        <w:rPr>
          <w:rFonts w:eastAsia="Times New Roman" w:cs="Tahoma"/>
          <w:lang w:eastAsia="sk-SK"/>
        </w:rPr>
      </w:pPr>
    </w:p>
    <w:p w:rsidR="00AE700C" w:rsidRPr="006266CF" w:rsidRDefault="00AE700C" w:rsidP="000D076E">
      <w:pPr>
        <w:spacing w:after="0" w:line="240" w:lineRule="auto"/>
      </w:pPr>
      <w:r w:rsidRPr="006266CF">
        <w:rPr>
          <w:rFonts w:eastAsia="Times New Roman" w:cs="Tahoma"/>
          <w:lang w:eastAsia="sk-SK"/>
        </w:rPr>
        <w:t xml:space="preserve">„7. § 223 </w:t>
      </w:r>
      <w:r w:rsidRPr="006266CF">
        <w:t>vrátane nadpisu znie:</w:t>
      </w:r>
    </w:p>
    <w:p w:rsidR="00AE700C" w:rsidRPr="006266CF" w:rsidRDefault="00AE700C" w:rsidP="00AE700C">
      <w:pPr>
        <w:spacing w:after="0" w:line="240" w:lineRule="auto"/>
        <w:jc w:val="center"/>
        <w:rPr>
          <w:rFonts w:eastAsia="Times New Roman" w:cs="Tahoma"/>
          <w:lang w:eastAsia="sk-SK"/>
        </w:rPr>
      </w:pPr>
      <w:r w:rsidRPr="006266CF">
        <w:t>„§ 223</w:t>
      </w:r>
    </w:p>
    <w:p w:rsidR="00CA4D28" w:rsidRPr="006266CF" w:rsidRDefault="00CA4D28" w:rsidP="00AE700C">
      <w:pPr>
        <w:spacing w:after="0" w:line="240" w:lineRule="auto"/>
        <w:jc w:val="center"/>
        <w:rPr>
          <w:rFonts w:eastAsia="Calibri" w:cs="Times New Roman"/>
        </w:rPr>
      </w:pPr>
      <w:r w:rsidRPr="006266CF">
        <w:rPr>
          <w:rFonts w:eastAsia="Calibri" w:cs="Times New Roman"/>
        </w:rPr>
        <w:t>Poisťovací podvod</w:t>
      </w:r>
    </w:p>
    <w:p w:rsidR="00AE700C" w:rsidRPr="006266CF" w:rsidRDefault="00AE700C" w:rsidP="00AE700C">
      <w:pPr>
        <w:spacing w:after="0" w:line="240" w:lineRule="auto"/>
        <w:jc w:val="center"/>
        <w:rPr>
          <w:rFonts w:eastAsia="Calibri" w:cs="Times New Roman"/>
        </w:rPr>
      </w:pPr>
    </w:p>
    <w:p w:rsidR="00CA4D28" w:rsidRPr="006266CF" w:rsidRDefault="00CA4D28" w:rsidP="0078609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Kto uvedie nepravdivé alebo hrubo skreslené údaje alebo podstatné údaje</w:t>
      </w:r>
      <w:r w:rsidR="00BA7160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zamlčí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a) v súvislosti s uzatváraním alebo zmenou poistnej zmluvy,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b) v súvislosti s likvidáciou poistnej udalosti, alebo</w:t>
      </w:r>
    </w:p>
    <w:p w:rsidR="004B2FF9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c) pri uplatnení práva na plnenie z poistenia alebo iné obdobného plneni</w:t>
      </w:r>
      <w:r w:rsidR="000D076E" w:rsidRPr="006266CF">
        <w:rPr>
          <w:rFonts w:eastAsia="Calibri" w:cs="Times New Roman"/>
        </w:rPr>
        <w:t>e</w:t>
      </w:r>
      <w:r w:rsidR="00786093" w:rsidRPr="006266CF">
        <w:rPr>
          <w:rFonts w:eastAsia="Calibri" w:cs="Times New Roman"/>
        </w:rPr>
        <w:t xml:space="preserve"> 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potrestá sa odňatím slobody až na dva roky.</w:t>
      </w:r>
    </w:p>
    <w:p w:rsidR="000D076E" w:rsidRPr="006266CF" w:rsidRDefault="000D076E" w:rsidP="00786093">
      <w:pPr>
        <w:spacing w:after="0" w:line="240" w:lineRule="auto"/>
        <w:jc w:val="both"/>
        <w:rPr>
          <w:rFonts w:eastAsia="Calibri" w:cs="Times New Roman"/>
        </w:rPr>
      </w:pP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(2) Rovnako sa potrestá ten, kto s úmyslom zabezpečiť sebe alebo inému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prospech vyvo</w:t>
      </w:r>
      <w:r w:rsidR="00F36106" w:rsidRPr="006266CF">
        <w:rPr>
          <w:rFonts w:eastAsia="Calibri" w:cs="Times New Roman"/>
        </w:rPr>
        <w:t>l</w:t>
      </w:r>
      <w:r w:rsidRPr="006266CF">
        <w:rPr>
          <w:rFonts w:eastAsia="Calibri" w:cs="Times New Roman"/>
        </w:rPr>
        <w:t>á alebo pre</w:t>
      </w:r>
      <w:r w:rsidR="000D076E" w:rsidRPr="006266CF">
        <w:rPr>
          <w:rFonts w:eastAsia="Calibri" w:cs="Times New Roman"/>
        </w:rPr>
        <w:t>d</w:t>
      </w:r>
      <w:r w:rsidRPr="006266CF">
        <w:rPr>
          <w:rFonts w:eastAsia="Calibri" w:cs="Times New Roman"/>
        </w:rPr>
        <w:t>stiera udalosť, s ktorou je spojené právo na plnenie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z poistenia alebo iné obdobné plnenie, alebo stav vyvolaný poistnou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 xml:space="preserve">udalosťou udržuje a spôsobí tak na cudzom majetku </w:t>
      </w:r>
      <w:r w:rsidR="002415F3" w:rsidRPr="006266CF">
        <w:rPr>
          <w:rFonts w:eastAsia="Calibri" w:cs="Times New Roman"/>
        </w:rPr>
        <w:t xml:space="preserve">malú </w:t>
      </w:r>
      <w:r w:rsidRPr="006266CF">
        <w:rPr>
          <w:rFonts w:eastAsia="Calibri" w:cs="Times New Roman"/>
        </w:rPr>
        <w:t>škodu.</w:t>
      </w:r>
    </w:p>
    <w:p w:rsidR="000D076E" w:rsidRPr="006266CF" w:rsidRDefault="000D076E" w:rsidP="00786093">
      <w:pPr>
        <w:spacing w:after="0" w:line="240" w:lineRule="auto"/>
        <w:jc w:val="both"/>
        <w:rPr>
          <w:rFonts w:eastAsia="Calibri" w:cs="Times New Roman"/>
        </w:rPr>
      </w:pP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(3) Odňatím slobody na šesť mesiacov až na tri roky sa páchateľ potrestá, ak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spácha čin uvedený v odseku 1 alebo 2 a ak bol za taký čin v</w:t>
      </w:r>
      <w:r w:rsidR="00786093" w:rsidRPr="006266CF">
        <w:rPr>
          <w:rFonts w:eastAsia="Calibri" w:cs="Times New Roman"/>
        </w:rPr>
        <w:t> </w:t>
      </w:r>
      <w:r w:rsidRPr="006266CF">
        <w:rPr>
          <w:rFonts w:eastAsia="Calibri" w:cs="Times New Roman"/>
        </w:rPr>
        <w:t>posledných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troch rokoch odsúdený alebo potrestaný.</w:t>
      </w:r>
    </w:p>
    <w:p w:rsidR="00395907" w:rsidRPr="006266CF" w:rsidRDefault="00395907" w:rsidP="00786093">
      <w:pPr>
        <w:spacing w:after="0" w:line="240" w:lineRule="auto"/>
        <w:jc w:val="both"/>
        <w:rPr>
          <w:rFonts w:eastAsia="Calibri" w:cs="Times New Roman"/>
        </w:rPr>
      </w:pPr>
    </w:p>
    <w:p w:rsidR="00D25B5D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(4) Odňatím slobody na jeden rok až päť rokov alebo peňažným trestom sa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páchateľ</w:t>
      </w:r>
      <w:r w:rsidR="00D25B5D" w:rsidRPr="006266CF">
        <w:rPr>
          <w:rFonts w:eastAsia="Calibri" w:cs="Times New Roman"/>
        </w:rPr>
        <w:t xml:space="preserve"> potrestá</w:t>
      </w:r>
      <w:r w:rsidRPr="006266CF">
        <w:rPr>
          <w:rFonts w:eastAsia="Calibri" w:cs="Times New Roman"/>
        </w:rPr>
        <w:t xml:space="preserve">, </w:t>
      </w:r>
      <w:r w:rsidR="00D25B5D" w:rsidRPr="006266CF">
        <w:rPr>
          <w:rFonts w:eastAsia="Calibri" w:cs="Times New Roman"/>
        </w:rPr>
        <w:t xml:space="preserve">ak spácha čin uvedený v odseku 1 alebo 2 a spôsobí ním </w:t>
      </w:r>
      <w:r w:rsidRPr="006266CF">
        <w:rPr>
          <w:rFonts w:eastAsia="Calibri" w:cs="Times New Roman"/>
        </w:rPr>
        <w:t>väčšiu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škodu.</w:t>
      </w:r>
    </w:p>
    <w:p w:rsidR="00395907" w:rsidRPr="006266CF" w:rsidRDefault="00395907" w:rsidP="00786093">
      <w:pPr>
        <w:spacing w:after="0" w:line="240" w:lineRule="auto"/>
        <w:jc w:val="both"/>
        <w:rPr>
          <w:rFonts w:eastAsia="Calibri" w:cs="Times New Roman"/>
        </w:rPr>
      </w:pP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(5) Odňatím slobody na dva až osem rokov sa páchateľ potrestá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 xml:space="preserve">a) ak spácha čin uvedený v odseku 1 alebo 2 ako člen </w:t>
      </w:r>
      <w:r w:rsidR="00570B9B" w:rsidRPr="006266CF">
        <w:rPr>
          <w:rFonts w:eastAsia="Calibri" w:cs="Times New Roman"/>
        </w:rPr>
        <w:t>nebezpečného zoskupenia</w:t>
      </w:r>
      <w:r w:rsidRPr="006266CF">
        <w:rPr>
          <w:rFonts w:eastAsia="Calibri" w:cs="Times New Roman"/>
        </w:rPr>
        <w:t>,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b) ak spácha taký čin ako osoba, ktorá má osobitne uloženú povinnosť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ochraňovať záujmy poškodeného, alebo</w:t>
      </w: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c) spôsobí takýmto činom značnú škodu.</w:t>
      </w:r>
    </w:p>
    <w:p w:rsidR="00395907" w:rsidRPr="006266CF" w:rsidRDefault="00395907" w:rsidP="00786093">
      <w:pPr>
        <w:spacing w:after="0" w:line="240" w:lineRule="auto"/>
        <w:jc w:val="both"/>
        <w:rPr>
          <w:rFonts w:eastAsia="Calibri" w:cs="Times New Roman"/>
        </w:rPr>
      </w:pPr>
    </w:p>
    <w:p w:rsidR="00CA4D28" w:rsidRPr="006266CF" w:rsidRDefault="00CA4D28" w:rsidP="00786093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(6) Odňatím slobody na päť až desať rokov sa páchateľ potrestá,</w:t>
      </w:r>
    </w:p>
    <w:p w:rsidR="00CA4D28" w:rsidRPr="006266CF" w:rsidRDefault="00CA4D28" w:rsidP="0078609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ak spôsobí činom uvedeným v odseku 1 alebo 2 škodu veľkého rozsahu,</w:t>
      </w:r>
      <w:r w:rsidR="00F36106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alebo</w:t>
      </w:r>
    </w:p>
    <w:p w:rsidR="00CA4D28" w:rsidRDefault="00CA4D28" w:rsidP="0078609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spácha takýto čin s úmyslom umožniť alebo uľahčiť spáchanie trestného</w:t>
      </w:r>
      <w:r w:rsidR="00786093" w:rsidRPr="006266CF">
        <w:rPr>
          <w:rFonts w:eastAsia="Calibri" w:cs="Times New Roman"/>
        </w:rPr>
        <w:t xml:space="preserve"> </w:t>
      </w:r>
      <w:r w:rsidRPr="006266CF">
        <w:rPr>
          <w:rFonts w:eastAsia="Calibri" w:cs="Times New Roman"/>
        </w:rPr>
        <w:t>činu vlastizrady (§ 3</w:t>
      </w:r>
      <w:r w:rsidR="00570B9B" w:rsidRPr="006266CF">
        <w:rPr>
          <w:rFonts w:eastAsia="Calibri" w:cs="Times New Roman"/>
        </w:rPr>
        <w:t>11)</w:t>
      </w:r>
      <w:r w:rsidRPr="006266CF">
        <w:rPr>
          <w:rFonts w:eastAsia="Calibri" w:cs="Times New Roman"/>
        </w:rPr>
        <w:t xml:space="preserve"> alebo teroru (§ 31</w:t>
      </w:r>
      <w:r w:rsidR="00570B9B" w:rsidRPr="006266CF">
        <w:rPr>
          <w:rFonts w:eastAsia="Calibri" w:cs="Times New Roman"/>
        </w:rPr>
        <w:t>3</w:t>
      </w:r>
      <w:r w:rsidRPr="006266CF">
        <w:rPr>
          <w:rFonts w:eastAsia="Calibri" w:cs="Times New Roman"/>
        </w:rPr>
        <w:t>).</w:t>
      </w:r>
      <w:r w:rsidR="008F2D6E" w:rsidRPr="006266CF">
        <w:rPr>
          <w:rFonts w:eastAsia="Calibri" w:cs="Times New Roman"/>
        </w:rPr>
        <w:t>“.“</w:t>
      </w:r>
    </w:p>
    <w:p w:rsidR="008F2D6E" w:rsidRDefault="008F2D6E" w:rsidP="00B0326B">
      <w:pPr>
        <w:pStyle w:val="Odsekzoznamu"/>
        <w:spacing w:after="0" w:line="240" w:lineRule="auto"/>
        <w:ind w:left="405"/>
        <w:jc w:val="both"/>
        <w:rPr>
          <w:rFonts w:eastAsia="Calibri" w:cs="Times New Roman"/>
        </w:rPr>
      </w:pPr>
    </w:p>
    <w:p w:rsidR="00B0326B" w:rsidRDefault="00B0326B" w:rsidP="00B0326B">
      <w:pPr>
        <w:pStyle w:val="Odsekzoznamu"/>
        <w:spacing w:after="0" w:line="240" w:lineRule="auto"/>
        <w:ind w:left="405"/>
        <w:jc w:val="both"/>
        <w:rPr>
          <w:rFonts w:eastAsia="Calibri" w:cs="Times New Roman"/>
        </w:rPr>
      </w:pPr>
    </w:p>
    <w:p w:rsidR="00B0326B" w:rsidRPr="006266CF" w:rsidRDefault="00B0326B" w:rsidP="00B0326B">
      <w:r>
        <w:t>Nasledujúce body sa prečíslujú.</w:t>
      </w:r>
    </w:p>
    <w:p w:rsidR="00B0326B" w:rsidRPr="00B0326B" w:rsidRDefault="00B0326B" w:rsidP="00B0326B">
      <w:pPr>
        <w:pStyle w:val="Odsekzoznamu"/>
        <w:spacing w:after="0" w:line="240" w:lineRule="auto"/>
        <w:ind w:left="405"/>
        <w:jc w:val="both"/>
        <w:rPr>
          <w:rFonts w:eastAsia="Calibri" w:cs="Times New Roman"/>
        </w:rPr>
      </w:pPr>
    </w:p>
    <w:p w:rsidR="008F2D6E" w:rsidRPr="006266CF" w:rsidRDefault="008F2D6E" w:rsidP="008F2D6E">
      <w:pPr>
        <w:spacing w:after="0" w:line="240" w:lineRule="auto"/>
        <w:jc w:val="both"/>
        <w:rPr>
          <w:rFonts w:eastAsia="Calibri" w:cs="Times New Roman"/>
        </w:rPr>
      </w:pPr>
      <w:r w:rsidRPr="006266CF">
        <w:rPr>
          <w:rFonts w:eastAsia="Calibri" w:cs="Times New Roman"/>
        </w:rPr>
        <w:t>Odôvodnenie:</w:t>
      </w:r>
    </w:p>
    <w:p w:rsidR="008F2D6E" w:rsidRPr="006266CF" w:rsidRDefault="008F2D6E" w:rsidP="008F2D6E">
      <w:pPr>
        <w:spacing w:after="0" w:line="240" w:lineRule="auto"/>
        <w:jc w:val="both"/>
        <w:rPr>
          <w:rFonts w:eastAsia="Calibri" w:cs="Times New Roman"/>
        </w:rPr>
      </w:pPr>
    </w:p>
    <w:p w:rsidR="008F2D6E" w:rsidRPr="00646F7D" w:rsidRDefault="00646F7D" w:rsidP="008F2D6E">
      <w:pPr>
        <w:spacing w:after="0" w:line="240" w:lineRule="auto"/>
        <w:jc w:val="both"/>
        <w:rPr>
          <w:rFonts w:eastAsia="Calibri" w:cs="Times New Roman"/>
          <w:i/>
        </w:rPr>
      </w:pPr>
      <w:r w:rsidRPr="00646F7D">
        <w:rPr>
          <w:rFonts w:eastAsia="Calibri" w:cs="Times New Roman"/>
          <w:i/>
        </w:rPr>
        <w:t xml:space="preserve">Z praxe poisťovní je známe, že existuje významná časť  nekorektných konaní voči poisťovniam, ktoré spôsobujú poisťovniam škody, ale nesúvisia priamo s vylákaním poistného plnenia. Máme za to, že nízky počet </w:t>
      </w:r>
      <w:r w:rsidR="00956F9F">
        <w:rPr>
          <w:rFonts w:eastAsia="Calibri" w:cs="Times New Roman"/>
          <w:i/>
        </w:rPr>
        <w:t>objasnených</w:t>
      </w:r>
      <w:r w:rsidRPr="00646F7D">
        <w:rPr>
          <w:rFonts w:eastAsia="Calibri" w:cs="Times New Roman"/>
          <w:i/>
        </w:rPr>
        <w:t xml:space="preserve">  poisťovacích podvodov v SR oproti praxi v Čechách má  na svedomí práve veľmi úzko postavená terajšia skutková podstata. Preto predkladáme návrh na jej úpravu, inšpirovanú českým trestným zákonom.</w:t>
      </w:r>
    </w:p>
    <w:p w:rsidR="00E41536" w:rsidRPr="006266CF" w:rsidRDefault="00E41536" w:rsidP="000D076E">
      <w:pPr>
        <w:spacing w:line="240" w:lineRule="auto"/>
      </w:pPr>
    </w:p>
    <w:p w:rsidR="000D076E" w:rsidRPr="006266CF" w:rsidRDefault="000D076E">
      <w:pPr>
        <w:spacing w:line="240" w:lineRule="auto"/>
      </w:pPr>
    </w:p>
    <w:sectPr w:rsidR="000D076E" w:rsidRPr="006266CF" w:rsidSect="00E4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4D2A"/>
    <w:multiLevelType w:val="hybridMultilevel"/>
    <w:tmpl w:val="152239C4"/>
    <w:lvl w:ilvl="0" w:tplc="9D483F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B5AC09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E3AAA7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E60C81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50A95A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CAC8F56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400485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71A3C2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708C50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A1ABB"/>
    <w:multiLevelType w:val="hybridMultilevel"/>
    <w:tmpl w:val="0C5EB16C"/>
    <w:lvl w:ilvl="0" w:tplc="3C34267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10B25D7"/>
    <w:multiLevelType w:val="hybridMultilevel"/>
    <w:tmpl w:val="89C48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F18E9"/>
    <w:multiLevelType w:val="hybridMultilevel"/>
    <w:tmpl w:val="996642EC"/>
    <w:lvl w:ilvl="0" w:tplc="C85A9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5248D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6AD9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EB4D3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4865C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5581C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2054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B20F1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949A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D28"/>
    <w:rsid w:val="000D076E"/>
    <w:rsid w:val="00131508"/>
    <w:rsid w:val="00176F42"/>
    <w:rsid w:val="001A4526"/>
    <w:rsid w:val="002415F3"/>
    <w:rsid w:val="00395907"/>
    <w:rsid w:val="003B5283"/>
    <w:rsid w:val="003B74A1"/>
    <w:rsid w:val="004B2FF9"/>
    <w:rsid w:val="00570B9B"/>
    <w:rsid w:val="005C5282"/>
    <w:rsid w:val="006266CF"/>
    <w:rsid w:val="00646F7D"/>
    <w:rsid w:val="00660AC6"/>
    <w:rsid w:val="00786093"/>
    <w:rsid w:val="008F2D6E"/>
    <w:rsid w:val="00956F9F"/>
    <w:rsid w:val="00976320"/>
    <w:rsid w:val="00AE700C"/>
    <w:rsid w:val="00B0326B"/>
    <w:rsid w:val="00B03A29"/>
    <w:rsid w:val="00B03E42"/>
    <w:rsid w:val="00BA7160"/>
    <w:rsid w:val="00CA4D28"/>
    <w:rsid w:val="00D2529A"/>
    <w:rsid w:val="00D25B5D"/>
    <w:rsid w:val="00D77985"/>
    <w:rsid w:val="00E05709"/>
    <w:rsid w:val="00E36AFA"/>
    <w:rsid w:val="00E41536"/>
    <w:rsid w:val="00F3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D2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D076E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395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8636331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75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2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4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5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20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54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5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9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0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8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2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5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3</cp:revision>
  <cp:lastPrinted>2011-04-06T11:39:00Z</cp:lastPrinted>
  <dcterms:created xsi:type="dcterms:W3CDTF">2011-04-06T13:33:00Z</dcterms:created>
  <dcterms:modified xsi:type="dcterms:W3CDTF">2011-04-06T13:47:00Z</dcterms:modified>
</cp:coreProperties>
</file>