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D2" w:rsidRPr="008B1C7C" w:rsidRDefault="004E41D2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3 písm. i)</w:t>
      </w:r>
    </w:p>
    <w:p w:rsidR="004E41D2" w:rsidRPr="008B1C7C" w:rsidRDefault="004E41D2" w:rsidP="004E41D2">
      <w:pPr>
        <w:pStyle w:val="Textkomentra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Odporúčame revidovať. Máme za to, že ide o príliš široký rozsah, pokiaľ by malo ísť po poskytovanie plnenia akejkoľvek SZČO</w:t>
      </w:r>
      <w:r w:rsidR="006E154B">
        <w:rPr>
          <w:rFonts w:asciiTheme="minorHAnsi" w:hAnsiTheme="minorHAnsi"/>
          <w:sz w:val="22"/>
          <w:szCs w:val="22"/>
        </w:rPr>
        <w:t>, chýba vzťah medzi poskytovateľom plnenia a SZČO.</w:t>
      </w:r>
    </w:p>
    <w:p w:rsidR="006E154B" w:rsidRDefault="006E154B" w:rsidP="00AB77CC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2 ods. 1</w:t>
      </w:r>
    </w:p>
    <w:p w:rsidR="006E154B" w:rsidRDefault="006E154B" w:rsidP="00AB77CC">
      <w:pPr>
        <w:jc w:val="both"/>
        <w:rPr>
          <w:rFonts w:asciiTheme="minorHAnsi" w:hAnsiTheme="minorHAnsi"/>
          <w:sz w:val="22"/>
          <w:szCs w:val="22"/>
        </w:rPr>
      </w:pPr>
      <w:r w:rsidRPr="006E154B">
        <w:rPr>
          <w:rFonts w:asciiTheme="minorHAnsi" w:hAnsiTheme="minorHAnsi"/>
          <w:sz w:val="22"/>
          <w:szCs w:val="22"/>
        </w:rPr>
        <w:t xml:space="preserve">Doplniť </w:t>
      </w:r>
      <w:r>
        <w:rPr>
          <w:rFonts w:asciiTheme="minorHAnsi" w:hAnsiTheme="minorHAnsi"/>
          <w:sz w:val="22"/>
          <w:szCs w:val="22"/>
        </w:rPr>
        <w:t xml:space="preserve">nové písm. </w:t>
      </w:r>
      <w:r w:rsidRPr="006E154B">
        <w:rPr>
          <w:rFonts w:asciiTheme="minorHAnsi" w:hAnsiTheme="minorHAnsi"/>
          <w:sz w:val="22"/>
          <w:szCs w:val="22"/>
        </w:rPr>
        <w:t>d)</w:t>
      </w:r>
    </w:p>
    <w:p w:rsidR="006E154B" w:rsidRPr="006E154B" w:rsidRDefault="006E154B" w:rsidP="00AB77C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„d) poisťovne </w:t>
      </w:r>
      <w:r w:rsidRPr="00510C4C">
        <w:rPr>
          <w:rFonts w:ascii="Arial" w:hAnsi="Arial" w:cs="Arial"/>
          <w:sz w:val="20"/>
          <w:szCs w:val="20"/>
        </w:rPr>
        <w:t>vykonávajúce zaisťovaciu činnosť</w:t>
      </w:r>
      <w:r w:rsidRPr="006E154B">
        <w:rPr>
          <w:rFonts w:asciiTheme="minorHAnsi" w:hAnsiTheme="minorHAnsi"/>
          <w:sz w:val="22"/>
          <w:szCs w:val="22"/>
        </w:rPr>
        <w:t xml:space="preserve"> </w:t>
      </w:r>
    </w:p>
    <w:p w:rsidR="006E154B" w:rsidRDefault="006E154B" w:rsidP="00AB77CC">
      <w:pPr>
        <w:jc w:val="both"/>
        <w:rPr>
          <w:rFonts w:asciiTheme="minorHAnsi" w:hAnsiTheme="minorHAnsi"/>
          <w:b/>
          <w:sz w:val="22"/>
          <w:szCs w:val="22"/>
        </w:rPr>
      </w:pPr>
    </w:p>
    <w:p w:rsidR="005D2C60" w:rsidRPr="008B1C7C" w:rsidRDefault="005D2C60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4 ods. 13 - definícia poisťovacej činnosti </w:t>
      </w:r>
    </w:p>
    <w:p w:rsidR="005D2C60" w:rsidRPr="008B1C7C" w:rsidRDefault="005D2C60" w:rsidP="00AB77CC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Navrhovanú definíciu považujeme za nedostatočnú, nakoľko nepokrýva dostatočn</w:t>
      </w:r>
      <w:r w:rsidR="00920A9E" w:rsidRPr="008B1C7C">
        <w:rPr>
          <w:rFonts w:asciiTheme="minorHAnsi" w:hAnsiTheme="minorHAnsi"/>
          <w:sz w:val="22"/>
          <w:szCs w:val="22"/>
        </w:rPr>
        <w:t>e</w:t>
      </w:r>
      <w:r w:rsidRPr="008B1C7C">
        <w:rPr>
          <w:rFonts w:asciiTheme="minorHAnsi" w:hAnsiTheme="minorHAnsi"/>
          <w:sz w:val="22"/>
          <w:szCs w:val="22"/>
        </w:rPr>
        <w:t xml:space="preserve"> všetky aspekty poisťovacej činnosti. </w:t>
      </w:r>
      <w:r w:rsidR="006E154B">
        <w:rPr>
          <w:rFonts w:asciiTheme="minorHAnsi" w:hAnsiTheme="minorHAnsi"/>
          <w:sz w:val="22"/>
          <w:szCs w:val="22"/>
        </w:rPr>
        <w:t>Je to otázka na diskusiu</w:t>
      </w:r>
      <w:r w:rsidR="001D43FA">
        <w:rPr>
          <w:rFonts w:asciiTheme="minorHAnsi" w:hAnsiTheme="minorHAnsi"/>
          <w:sz w:val="22"/>
          <w:szCs w:val="22"/>
        </w:rPr>
        <w:t>,</w:t>
      </w:r>
      <w:r w:rsidR="00157008">
        <w:rPr>
          <w:rFonts w:asciiTheme="minorHAnsi" w:hAnsiTheme="minorHAnsi"/>
          <w:sz w:val="22"/>
          <w:szCs w:val="22"/>
        </w:rPr>
        <w:t> definíci</w:t>
      </w:r>
      <w:r w:rsidR="001D43FA">
        <w:rPr>
          <w:rFonts w:asciiTheme="minorHAnsi" w:hAnsiTheme="minorHAnsi"/>
          <w:sz w:val="22"/>
          <w:szCs w:val="22"/>
        </w:rPr>
        <w:t>a</w:t>
      </w:r>
      <w:r w:rsidR="00157008">
        <w:rPr>
          <w:rFonts w:asciiTheme="minorHAnsi" w:hAnsiTheme="minorHAnsi"/>
          <w:sz w:val="22"/>
          <w:szCs w:val="22"/>
        </w:rPr>
        <w:t xml:space="preserve"> </w:t>
      </w:r>
      <w:r w:rsidR="006E154B">
        <w:rPr>
          <w:rFonts w:asciiTheme="minorHAnsi" w:hAnsiTheme="minorHAnsi"/>
          <w:sz w:val="22"/>
          <w:szCs w:val="22"/>
        </w:rPr>
        <w:t>poisťovac</w:t>
      </w:r>
      <w:r w:rsidR="00157008">
        <w:rPr>
          <w:rFonts w:asciiTheme="minorHAnsi" w:hAnsiTheme="minorHAnsi"/>
          <w:sz w:val="22"/>
          <w:szCs w:val="22"/>
        </w:rPr>
        <w:t>ej</w:t>
      </w:r>
      <w:r w:rsidR="006E154B">
        <w:rPr>
          <w:rFonts w:asciiTheme="minorHAnsi" w:hAnsiTheme="minorHAnsi"/>
          <w:sz w:val="22"/>
          <w:szCs w:val="22"/>
        </w:rPr>
        <w:t xml:space="preserve"> činnos</w:t>
      </w:r>
      <w:r w:rsidR="00157008">
        <w:rPr>
          <w:rFonts w:asciiTheme="minorHAnsi" w:hAnsiTheme="minorHAnsi"/>
          <w:sz w:val="22"/>
          <w:szCs w:val="22"/>
        </w:rPr>
        <w:t>ti</w:t>
      </w:r>
      <w:r w:rsidR="006E154B">
        <w:rPr>
          <w:rFonts w:asciiTheme="minorHAnsi" w:hAnsiTheme="minorHAnsi"/>
          <w:sz w:val="22"/>
          <w:szCs w:val="22"/>
        </w:rPr>
        <w:t xml:space="preserve"> </w:t>
      </w:r>
      <w:r w:rsidR="001D43FA">
        <w:rPr>
          <w:rFonts w:asciiTheme="minorHAnsi" w:hAnsiTheme="minorHAnsi"/>
          <w:sz w:val="22"/>
          <w:szCs w:val="22"/>
        </w:rPr>
        <w:t>spočívajúca v preberaní rizík nepokrýva</w:t>
      </w:r>
      <w:r w:rsidR="006E154B">
        <w:rPr>
          <w:rFonts w:asciiTheme="minorHAnsi" w:hAnsiTheme="minorHAnsi"/>
          <w:sz w:val="22"/>
          <w:szCs w:val="22"/>
        </w:rPr>
        <w:t xml:space="preserve"> vykonávanie operácii poisťovňami </w:t>
      </w:r>
      <w:r w:rsidRPr="008B1C7C">
        <w:rPr>
          <w:rFonts w:asciiTheme="minorHAnsi" w:hAnsiTheme="minorHAnsi"/>
          <w:sz w:val="22"/>
          <w:szCs w:val="22"/>
        </w:rPr>
        <w:t xml:space="preserve"> </w:t>
      </w:r>
      <w:r w:rsidR="000032AC">
        <w:rPr>
          <w:rFonts w:asciiTheme="minorHAnsi" w:hAnsiTheme="minorHAnsi"/>
          <w:sz w:val="22"/>
          <w:szCs w:val="22"/>
        </w:rPr>
        <w:t>v zmysle § 2 ods.3.</w:t>
      </w:r>
    </w:p>
    <w:p w:rsidR="00920A9E" w:rsidRPr="008B1C7C" w:rsidRDefault="00920A9E" w:rsidP="00AB77CC">
      <w:pPr>
        <w:jc w:val="both"/>
        <w:rPr>
          <w:rFonts w:asciiTheme="minorHAnsi" w:hAnsiTheme="minorHAnsi"/>
          <w:sz w:val="22"/>
          <w:szCs w:val="22"/>
        </w:rPr>
      </w:pPr>
    </w:p>
    <w:p w:rsidR="00920A9E" w:rsidRPr="008B1C7C" w:rsidRDefault="00920A9E" w:rsidP="00920A9E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5 písm. u) - definícia Asistenčných služieb </w:t>
      </w:r>
    </w:p>
    <w:p w:rsidR="00920A9E" w:rsidRDefault="000032AC" w:rsidP="00920A9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Diskusia – možnosť doplniť definíciu alebo kam by bolo možné zahrnúť </w:t>
      </w:r>
      <w:proofErr w:type="spellStart"/>
      <w:r>
        <w:rPr>
          <w:rFonts w:asciiTheme="minorHAnsi" w:hAnsiTheme="minorHAnsi"/>
          <w:sz w:val="22"/>
          <w:szCs w:val="22"/>
        </w:rPr>
        <w:t>asist</w:t>
      </w:r>
      <w:proofErr w:type="spellEnd"/>
      <w:r>
        <w:rPr>
          <w:rFonts w:asciiTheme="minorHAnsi" w:hAnsiTheme="minorHAnsi"/>
          <w:sz w:val="22"/>
          <w:szCs w:val="22"/>
        </w:rPr>
        <w:t>. služby, ktoré dnes ako pripoistenie v ŽP poskytujú poisťovne.</w:t>
      </w:r>
    </w:p>
    <w:p w:rsidR="00FB140D" w:rsidRPr="00FB140D" w:rsidRDefault="00FB140D" w:rsidP="00920A9E">
      <w:pPr>
        <w:jc w:val="both"/>
        <w:rPr>
          <w:rFonts w:asciiTheme="minorHAnsi" w:hAnsiTheme="minorHAnsi"/>
          <w:sz w:val="22"/>
          <w:szCs w:val="22"/>
        </w:rPr>
      </w:pPr>
    </w:p>
    <w:p w:rsidR="00FB140D" w:rsidRPr="00FB140D" w:rsidRDefault="00FB140D" w:rsidP="00FB140D">
      <w:pPr>
        <w:rPr>
          <w:rFonts w:asciiTheme="minorHAnsi" w:hAnsiTheme="minorHAnsi" w:cs="Arial"/>
          <w:iCs/>
          <w:sz w:val="22"/>
          <w:szCs w:val="22"/>
        </w:rPr>
      </w:pPr>
      <w:r w:rsidRPr="00FB140D">
        <w:rPr>
          <w:rFonts w:asciiTheme="minorHAnsi" w:hAnsiTheme="minorHAnsi" w:cs="Arial"/>
          <w:iCs/>
          <w:sz w:val="22"/>
          <w:szCs w:val="22"/>
        </w:rPr>
        <w:t>Navrhujem nové znenie</w:t>
      </w:r>
      <w:r w:rsidR="006B01D1">
        <w:rPr>
          <w:rFonts w:asciiTheme="minorHAnsi" w:hAnsiTheme="minorHAnsi" w:cs="Arial"/>
          <w:iCs/>
          <w:sz w:val="22"/>
          <w:szCs w:val="22"/>
        </w:rPr>
        <w:t xml:space="preserve"> pojmu</w:t>
      </w:r>
      <w:r w:rsidRPr="00FB140D">
        <w:rPr>
          <w:rFonts w:asciiTheme="minorHAnsi" w:hAnsiTheme="minorHAnsi" w:cs="Arial"/>
          <w:iCs/>
          <w:sz w:val="22"/>
          <w:szCs w:val="22"/>
        </w:rPr>
        <w:t xml:space="preserve"> asistenčn</w:t>
      </w:r>
      <w:r w:rsidR="006B01D1">
        <w:rPr>
          <w:rFonts w:asciiTheme="minorHAnsi" w:hAnsiTheme="minorHAnsi" w:cs="Arial"/>
          <w:iCs/>
          <w:sz w:val="22"/>
          <w:szCs w:val="22"/>
        </w:rPr>
        <w:t>é</w:t>
      </w:r>
      <w:r w:rsidRPr="00FB140D">
        <w:rPr>
          <w:rFonts w:asciiTheme="minorHAnsi" w:hAnsiTheme="minorHAnsi" w:cs="Arial"/>
          <w:iCs/>
          <w:sz w:val="22"/>
          <w:szCs w:val="22"/>
        </w:rPr>
        <w:t xml:space="preserve"> služb</w:t>
      </w:r>
      <w:r w:rsidR="006B01D1">
        <w:rPr>
          <w:rFonts w:asciiTheme="minorHAnsi" w:hAnsiTheme="minorHAnsi" w:cs="Arial"/>
          <w:iCs/>
          <w:sz w:val="22"/>
          <w:szCs w:val="22"/>
        </w:rPr>
        <w:t>y</w:t>
      </w:r>
      <w:r w:rsidRPr="00FB140D">
        <w:rPr>
          <w:rFonts w:asciiTheme="minorHAnsi" w:hAnsiTheme="minorHAnsi" w:cs="Arial"/>
          <w:iCs/>
          <w:sz w:val="22"/>
          <w:szCs w:val="22"/>
        </w:rPr>
        <w:t xml:space="preserve"> </w:t>
      </w:r>
    </w:p>
    <w:p w:rsidR="00FB140D" w:rsidRPr="00664EA2" w:rsidRDefault="006B01D1" w:rsidP="00FB140D">
      <w:pPr>
        <w:rPr>
          <w:rFonts w:asciiTheme="minorHAnsi" w:hAnsiTheme="minorHAnsi" w:cs="Arial"/>
          <w:iCs/>
        </w:rPr>
      </w:pPr>
      <w:r w:rsidRPr="00FB140D">
        <w:rPr>
          <w:rFonts w:asciiTheme="minorHAnsi" w:hAnsiTheme="minorHAnsi" w:cs="Arial"/>
          <w:iCs/>
          <w:sz w:val="22"/>
          <w:szCs w:val="22"/>
        </w:rPr>
        <w:t>§ 5 písm. u)</w:t>
      </w: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="00FB140D" w:rsidRPr="00FB140D">
        <w:rPr>
          <w:rFonts w:asciiTheme="minorHAnsi" w:hAnsiTheme="minorHAnsi" w:cs="Arial"/>
          <w:iCs/>
          <w:sz w:val="22"/>
          <w:szCs w:val="22"/>
        </w:rPr>
        <w:t>asistenčnými službami pomoc vo forme peňažného plnenia alebo vecného plnenia vrátane služieb,  poskytovaná poistenému popri poistnom plnení na základe záväzku poisťovne alebo pobočky zahraničnej poisťovne v zmysle poistnej zmluvy, pričom toto vecné plnenie môže byť poskytované aj inou osobou ako poisťovňa alebo pobočka zahraničnej poisťovne, a to na základe zmluvného vzťahu takejto inej osoby s poisťovňou alebo pobočkou zahraničnej poisťovne</w:t>
      </w:r>
      <w:r w:rsidR="00FB140D" w:rsidRPr="00664EA2">
        <w:rPr>
          <w:rFonts w:asciiTheme="minorHAnsi" w:hAnsiTheme="minorHAnsi" w:cs="Arial"/>
          <w:iCs/>
        </w:rPr>
        <w:t xml:space="preserve">. </w:t>
      </w:r>
    </w:p>
    <w:p w:rsidR="000032AC" w:rsidRPr="008B1C7C" w:rsidRDefault="000032AC" w:rsidP="00920A9E">
      <w:pPr>
        <w:jc w:val="both"/>
        <w:rPr>
          <w:rFonts w:asciiTheme="minorHAnsi" w:hAnsiTheme="minorHAnsi"/>
          <w:sz w:val="22"/>
          <w:szCs w:val="22"/>
        </w:rPr>
      </w:pPr>
    </w:p>
    <w:p w:rsidR="005D2C60" w:rsidRPr="008B1C7C" w:rsidRDefault="005D2C60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5 písm. </w:t>
      </w:r>
      <w:proofErr w:type="spellStart"/>
      <w:r w:rsidRPr="008B1C7C">
        <w:rPr>
          <w:rFonts w:asciiTheme="minorHAnsi" w:hAnsiTheme="minorHAnsi"/>
          <w:b/>
          <w:sz w:val="22"/>
          <w:szCs w:val="22"/>
        </w:rPr>
        <w:t>ai</w:t>
      </w:r>
      <w:proofErr w:type="spellEnd"/>
      <w:r w:rsidRPr="008B1C7C">
        <w:rPr>
          <w:rFonts w:asciiTheme="minorHAnsi" w:hAnsiTheme="minorHAnsi"/>
          <w:b/>
          <w:sz w:val="22"/>
          <w:szCs w:val="22"/>
        </w:rPr>
        <w:t xml:space="preserve">) - definícia klienta </w:t>
      </w:r>
    </w:p>
    <w:p w:rsidR="005C6111" w:rsidRPr="00472FC2" w:rsidRDefault="005D2C60" w:rsidP="00AB77CC">
      <w:pPr>
        <w:jc w:val="both"/>
        <w:rPr>
          <w:rFonts w:asciiTheme="minorHAnsi" w:hAnsiTheme="minorHAnsi"/>
          <w:sz w:val="22"/>
          <w:szCs w:val="22"/>
        </w:rPr>
      </w:pPr>
      <w:r w:rsidRPr="00472FC2">
        <w:rPr>
          <w:rFonts w:asciiTheme="minorHAnsi" w:hAnsiTheme="minorHAnsi"/>
          <w:sz w:val="22"/>
          <w:szCs w:val="22"/>
        </w:rPr>
        <w:t xml:space="preserve">Navrhujeme </w:t>
      </w:r>
      <w:r w:rsidR="005C6111" w:rsidRPr="00472FC2">
        <w:rPr>
          <w:rFonts w:asciiTheme="minorHAnsi" w:hAnsiTheme="minorHAnsi"/>
          <w:sz w:val="22"/>
          <w:szCs w:val="22"/>
        </w:rPr>
        <w:t xml:space="preserve">doplniť definíciu klienta v súlade </w:t>
      </w:r>
      <w:r w:rsidR="000032AC" w:rsidRPr="00472FC2">
        <w:rPr>
          <w:rFonts w:asciiTheme="minorHAnsi" w:hAnsiTheme="minorHAnsi"/>
          <w:sz w:val="22"/>
          <w:szCs w:val="22"/>
        </w:rPr>
        <w:t>už zaslanými pripomienkami</w:t>
      </w:r>
      <w:r w:rsidR="003909AF">
        <w:rPr>
          <w:rFonts w:asciiTheme="minorHAnsi" w:hAnsiTheme="minorHAnsi"/>
          <w:sz w:val="22"/>
          <w:szCs w:val="22"/>
        </w:rPr>
        <w:t xml:space="preserve">, t. j. </w:t>
      </w:r>
      <w:r w:rsidR="00472FC2" w:rsidRPr="00472FC2">
        <w:rPr>
          <w:rFonts w:asciiTheme="minorHAnsi" w:hAnsiTheme="minorHAnsi"/>
          <w:sz w:val="22"/>
          <w:szCs w:val="22"/>
        </w:rPr>
        <w:t xml:space="preserve">aby obsiahla všetkých, ktorých hodlá </w:t>
      </w:r>
      <w:r w:rsidR="00472FC2" w:rsidRPr="001D4E0D">
        <w:rPr>
          <w:rFonts w:asciiTheme="minorHAnsi" w:hAnsiTheme="minorHAnsi"/>
          <w:sz w:val="22"/>
          <w:szCs w:val="22"/>
        </w:rPr>
        <w:t>podriadiť povinnosti sa identifikovať</w:t>
      </w:r>
      <w:r w:rsidR="00472FC2" w:rsidRPr="00472FC2">
        <w:rPr>
          <w:rFonts w:asciiTheme="minorHAnsi" w:hAnsiTheme="minorHAnsi"/>
          <w:sz w:val="22"/>
          <w:szCs w:val="22"/>
        </w:rPr>
        <w:t xml:space="preserve"> podľa § 98 . Podľa nášho názoru na tomto mieste prichádzajú do úvahy  vymedzenie klienta v rozsahu  poistník, poistený, poškodený, oprávnená osoba, svedkovia nehody  a pod.</w:t>
      </w:r>
    </w:p>
    <w:p w:rsidR="00472FC2" w:rsidRPr="008B1C7C" w:rsidRDefault="00472FC2" w:rsidP="00AB77CC">
      <w:pPr>
        <w:jc w:val="both"/>
        <w:rPr>
          <w:rFonts w:asciiTheme="minorHAnsi" w:hAnsiTheme="minorHAnsi"/>
          <w:sz w:val="22"/>
          <w:szCs w:val="22"/>
        </w:rPr>
      </w:pPr>
    </w:p>
    <w:p w:rsidR="001E3046" w:rsidRPr="008B1C7C" w:rsidRDefault="001E3046" w:rsidP="00AB77CC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5</w:t>
      </w:r>
      <w:r w:rsidRPr="008B1C7C">
        <w:rPr>
          <w:rFonts w:asciiTheme="minorHAnsi" w:hAnsiTheme="minorHAnsi"/>
          <w:sz w:val="22"/>
          <w:szCs w:val="22"/>
        </w:rPr>
        <w:t xml:space="preserve"> </w:t>
      </w:r>
    </w:p>
    <w:p w:rsidR="001E3046" w:rsidRPr="008B1C7C" w:rsidRDefault="001E3046" w:rsidP="00AB77CC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Navrhujeme doplniť definíciu potenciálny klient.</w:t>
      </w:r>
    </w:p>
    <w:p w:rsidR="001E3046" w:rsidRPr="008B1C7C" w:rsidRDefault="001E3046" w:rsidP="00AB77CC">
      <w:pPr>
        <w:jc w:val="both"/>
        <w:rPr>
          <w:rFonts w:asciiTheme="minorHAnsi" w:hAnsiTheme="minorHAnsi"/>
          <w:sz w:val="22"/>
          <w:szCs w:val="22"/>
        </w:rPr>
      </w:pPr>
    </w:p>
    <w:p w:rsidR="001E3046" w:rsidRPr="008B1C7C" w:rsidRDefault="001E3046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7 ods.1</w:t>
      </w:r>
    </w:p>
    <w:p w:rsidR="005210FB" w:rsidRPr="008B1C7C" w:rsidRDefault="001E3046" w:rsidP="00AB77CC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Odporúčame doplniť, že v prípade žiadosti o zmenu povolenia o ňu žiada poisťovňa</w:t>
      </w:r>
      <w:r w:rsidR="00ED5EC6">
        <w:rPr>
          <w:rFonts w:asciiTheme="minorHAnsi" w:hAnsiTheme="minorHAnsi"/>
          <w:sz w:val="22"/>
          <w:szCs w:val="22"/>
        </w:rPr>
        <w:t>,</w:t>
      </w:r>
      <w:r w:rsidRPr="008B1C7C">
        <w:rPr>
          <w:rFonts w:asciiTheme="minorHAnsi" w:hAnsiTheme="minorHAnsi"/>
          <w:sz w:val="22"/>
          <w:szCs w:val="22"/>
        </w:rPr>
        <w:t xml:space="preserve"> nie zakladatelia</w:t>
      </w:r>
    </w:p>
    <w:p w:rsidR="005210FB" w:rsidRPr="008B1C7C" w:rsidRDefault="005210FB" w:rsidP="00AB77CC">
      <w:pPr>
        <w:jc w:val="both"/>
        <w:rPr>
          <w:rFonts w:asciiTheme="minorHAnsi" w:hAnsiTheme="minorHAnsi"/>
          <w:sz w:val="22"/>
          <w:szCs w:val="22"/>
        </w:rPr>
      </w:pPr>
    </w:p>
    <w:p w:rsidR="001E3046" w:rsidRPr="008B1C7C" w:rsidRDefault="005210FB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§31 ods. 3</w:t>
      </w:r>
    </w:p>
    <w:p w:rsidR="005210FB" w:rsidRPr="008B1C7C" w:rsidRDefault="005210FB" w:rsidP="00AB77CC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Slová „ v dostatočnom časovom predstihu“</w:t>
      </w:r>
      <w:r w:rsidR="00BC3B38" w:rsidRPr="008B1C7C">
        <w:rPr>
          <w:rFonts w:asciiTheme="minorHAnsi" w:hAnsiTheme="minorHAnsi"/>
          <w:sz w:val="22"/>
          <w:szCs w:val="22"/>
        </w:rPr>
        <w:t xml:space="preserve"> nahradiť konkrétnou lehotou. Navrhujeme stanovenie lehoty 7 dni.</w:t>
      </w:r>
    </w:p>
    <w:p w:rsidR="001E3046" w:rsidRPr="008B1C7C" w:rsidRDefault="001E3046" w:rsidP="00AB77CC">
      <w:pPr>
        <w:jc w:val="both"/>
        <w:rPr>
          <w:rFonts w:asciiTheme="minorHAnsi" w:hAnsiTheme="minorHAnsi"/>
          <w:sz w:val="22"/>
          <w:szCs w:val="22"/>
        </w:rPr>
      </w:pPr>
    </w:p>
    <w:p w:rsidR="00CD05A9" w:rsidRPr="008B1C7C" w:rsidRDefault="00CD05A9" w:rsidP="00AB77CC">
      <w:pPr>
        <w:pStyle w:val="Obyajntext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38 ods. 8 </w:t>
      </w:r>
    </w:p>
    <w:p w:rsidR="00CD05A9" w:rsidRPr="008B1C7C" w:rsidRDefault="00250AD2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Navrhujeme z</w:t>
      </w:r>
      <w:r w:rsidR="001453B0">
        <w:rPr>
          <w:rFonts w:asciiTheme="minorHAnsi" w:hAnsiTheme="minorHAnsi"/>
          <w:sz w:val="22"/>
          <w:szCs w:val="22"/>
        </w:rPr>
        <w:t>adefinovať pojem</w:t>
      </w:r>
      <w:r w:rsidR="00CD05A9" w:rsidRPr="008B1C7C">
        <w:rPr>
          <w:rFonts w:asciiTheme="minorHAnsi" w:hAnsiTheme="minorHAnsi"/>
          <w:sz w:val="22"/>
          <w:szCs w:val="22"/>
        </w:rPr>
        <w:t xml:space="preserve"> „skupiny činností</w:t>
      </w:r>
      <w:r>
        <w:rPr>
          <w:rFonts w:asciiTheme="minorHAnsi" w:hAnsiTheme="minorHAnsi"/>
          <w:sz w:val="22"/>
          <w:szCs w:val="22"/>
        </w:rPr>
        <w:t>“ (</w:t>
      </w:r>
      <w:r w:rsidR="001453B0" w:rsidRPr="00AB77CC">
        <w:rPr>
          <w:rFonts w:asciiTheme="minorHAnsi" w:hAnsiTheme="minorHAnsi"/>
          <w:sz w:val="22"/>
          <w:szCs w:val="22"/>
        </w:rPr>
        <w:t> prílohe sa používa výraz „poistné odvetvia“</w:t>
      </w:r>
      <w:r>
        <w:rPr>
          <w:rFonts w:asciiTheme="minorHAnsi" w:hAnsiTheme="minorHAnsi"/>
          <w:sz w:val="22"/>
          <w:szCs w:val="22"/>
        </w:rPr>
        <w:t>)</w:t>
      </w:r>
      <w:r w:rsidR="001453B0">
        <w:rPr>
          <w:rFonts w:asciiTheme="minorHAnsi" w:hAnsiTheme="minorHAnsi"/>
          <w:sz w:val="22"/>
          <w:szCs w:val="22"/>
        </w:rPr>
        <w:t>.</w:t>
      </w:r>
    </w:p>
    <w:p w:rsidR="00787441" w:rsidRPr="008B1C7C" w:rsidRDefault="0078744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661F9E" w:rsidRPr="008B1C7C" w:rsidRDefault="00787441" w:rsidP="00AB77CC">
      <w:pPr>
        <w:pStyle w:val="Textkomentra"/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40 ods. 2</w:t>
      </w:r>
    </w:p>
    <w:p w:rsidR="00787441" w:rsidRPr="008B1C7C" w:rsidRDefault="0078744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Upraviť, veta nedáva zmysel „ak“.....chýba následok „tak“</w:t>
      </w:r>
    </w:p>
    <w:p w:rsidR="00787441" w:rsidRPr="008B1C7C" w:rsidRDefault="0078744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787441" w:rsidRPr="008B1C7C" w:rsidRDefault="00787441" w:rsidP="00AB77CC">
      <w:pPr>
        <w:pStyle w:val="Textkomentra"/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88</w:t>
      </w:r>
    </w:p>
    <w:p w:rsidR="00787441" w:rsidRDefault="001453B0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Návrh na diskusiu – ustanovenie sa javí zmätočné, prečo len</w:t>
      </w:r>
      <w:r w:rsidR="00BA4884">
        <w:rPr>
          <w:rFonts w:asciiTheme="minorHAnsi" w:hAnsiTheme="minorHAnsi"/>
          <w:sz w:val="22"/>
          <w:szCs w:val="22"/>
        </w:rPr>
        <w:t xml:space="preserve"> nové zmluvy a nie všeobecne poistné a prečo len v </w:t>
      </w:r>
      <w:r w:rsidR="009B0C10">
        <w:rPr>
          <w:rFonts w:asciiTheme="minorHAnsi" w:hAnsiTheme="minorHAnsi"/>
          <w:sz w:val="22"/>
          <w:szCs w:val="22"/>
        </w:rPr>
        <w:t>ŽP?</w:t>
      </w:r>
    </w:p>
    <w:p w:rsidR="001453B0" w:rsidRPr="008B1C7C" w:rsidRDefault="001453B0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700099" w:rsidRPr="008B1C7C" w:rsidRDefault="00700099" w:rsidP="00AB77CC">
      <w:pPr>
        <w:pStyle w:val="Textkomentra"/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88 ods. 2</w:t>
      </w:r>
      <w:r w:rsidR="00BE4334" w:rsidRPr="008B1C7C">
        <w:rPr>
          <w:rFonts w:asciiTheme="minorHAnsi" w:hAnsiTheme="minorHAnsi"/>
          <w:b/>
          <w:sz w:val="22"/>
          <w:szCs w:val="22"/>
        </w:rPr>
        <w:t xml:space="preserve"> </w:t>
      </w:r>
    </w:p>
    <w:p w:rsidR="00700099" w:rsidRPr="008B1C7C" w:rsidRDefault="00811B12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 xml:space="preserve">Upraviť v zmysle „akceptovanej pripomienky“ podľa </w:t>
      </w:r>
      <w:r w:rsidR="009A19B5" w:rsidRPr="008B1C7C">
        <w:rPr>
          <w:rFonts w:asciiTheme="minorHAnsi" w:hAnsiTheme="minorHAnsi"/>
          <w:sz w:val="22"/>
          <w:szCs w:val="22"/>
        </w:rPr>
        <w:t xml:space="preserve">už </w:t>
      </w:r>
      <w:r w:rsidRPr="008B1C7C">
        <w:rPr>
          <w:rFonts w:asciiTheme="minorHAnsi" w:hAnsiTheme="minorHAnsi"/>
          <w:sz w:val="22"/>
          <w:szCs w:val="22"/>
        </w:rPr>
        <w:t>zaslaného vyhodnotenia.</w:t>
      </w:r>
    </w:p>
    <w:p w:rsidR="00661F9E" w:rsidRPr="008B1C7C" w:rsidRDefault="00661F9E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D74B21" w:rsidRPr="008B1C7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92 ods. 4 písm. a) 2.bod </w:t>
      </w:r>
    </w:p>
    <w:p w:rsidR="00D74B21" w:rsidRPr="008B1C7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Navrhujeme rozšíriť výnimku z povinnosti mlčanlivosti aj o zdieľanie akýchko</w:t>
      </w:r>
      <w:r w:rsidR="00AB77CC" w:rsidRPr="008B1C7C">
        <w:rPr>
          <w:rFonts w:asciiTheme="minorHAnsi" w:hAnsiTheme="minorHAnsi"/>
          <w:sz w:val="22"/>
          <w:szCs w:val="22"/>
        </w:rPr>
        <w:t>ľ</w:t>
      </w:r>
      <w:r w:rsidRPr="008B1C7C">
        <w:rPr>
          <w:rFonts w:asciiTheme="minorHAnsi" w:hAnsiTheme="minorHAnsi"/>
          <w:sz w:val="22"/>
          <w:szCs w:val="22"/>
        </w:rPr>
        <w:t>vek informácii za účelom prevencie a odhaľovania poistného podvodu.</w:t>
      </w:r>
    </w:p>
    <w:p w:rsidR="00AB77CC" w:rsidRPr="008B1C7C" w:rsidRDefault="00AB77CC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D74B21" w:rsidRPr="008B1C7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 xml:space="preserve">Pre inšpiráciu uvádzame zákon ČR č. 277/2009 </w:t>
      </w:r>
      <w:proofErr w:type="spellStart"/>
      <w:r w:rsidRPr="008B1C7C">
        <w:rPr>
          <w:rFonts w:asciiTheme="minorHAnsi" w:hAnsiTheme="minorHAnsi"/>
          <w:sz w:val="22"/>
          <w:szCs w:val="22"/>
        </w:rPr>
        <w:t>Sb</w:t>
      </w:r>
      <w:proofErr w:type="spellEnd"/>
      <w:r w:rsidRPr="008B1C7C">
        <w:rPr>
          <w:rFonts w:asciiTheme="minorHAnsi" w:hAnsiTheme="minorHAnsi"/>
          <w:sz w:val="22"/>
          <w:szCs w:val="22"/>
        </w:rPr>
        <w:t>. §129, ods. 6</w:t>
      </w:r>
    </w:p>
    <w:p w:rsidR="00D74B21" w:rsidRPr="008B1C7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cs-CZ"/>
        </w:rPr>
      </w:pPr>
      <w:r w:rsidRPr="008B1C7C">
        <w:rPr>
          <w:rFonts w:asciiTheme="minorHAnsi" w:hAnsiTheme="minorHAnsi"/>
          <w:sz w:val="22"/>
          <w:szCs w:val="22"/>
          <w:lang w:val="cs-CZ"/>
        </w:rPr>
        <w:t>„(6) Za účelem prevence a odhalování pojistného podvodu a dalšího protiprávního</w:t>
      </w:r>
    </w:p>
    <w:p w:rsidR="00D74B21" w:rsidRPr="008B1C7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cs-CZ"/>
        </w:rPr>
      </w:pPr>
      <w:r w:rsidRPr="008B1C7C">
        <w:rPr>
          <w:rFonts w:asciiTheme="minorHAnsi" w:hAnsiTheme="minorHAnsi"/>
          <w:sz w:val="22"/>
          <w:szCs w:val="22"/>
          <w:lang w:val="cs-CZ"/>
        </w:rPr>
        <w:t>jednání se pojišťovny vzájemně informují a sdílejí informace o skutečnostech týkajících se</w:t>
      </w:r>
    </w:p>
    <w:p w:rsidR="00D74B21" w:rsidRPr="008B1C7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cs-CZ"/>
        </w:rPr>
      </w:pPr>
      <w:r w:rsidRPr="008B1C7C">
        <w:rPr>
          <w:rFonts w:asciiTheme="minorHAnsi" w:hAnsiTheme="minorHAnsi"/>
          <w:sz w:val="22"/>
          <w:szCs w:val="22"/>
          <w:lang w:val="cs-CZ"/>
        </w:rPr>
        <w:t xml:space="preserve">pojištění fyzických a právnických osob a jeho zprostředkování, </w:t>
      </w:r>
      <w:proofErr w:type="gramStart"/>
      <w:r w:rsidRPr="008B1C7C">
        <w:rPr>
          <w:rFonts w:asciiTheme="minorHAnsi" w:hAnsiTheme="minorHAnsi"/>
          <w:sz w:val="22"/>
          <w:szCs w:val="22"/>
          <w:lang w:val="cs-CZ"/>
        </w:rPr>
        <w:t>včetně  informací</w:t>
      </w:r>
      <w:proofErr w:type="gramEnd"/>
      <w:r w:rsidRPr="008B1C7C">
        <w:rPr>
          <w:rFonts w:asciiTheme="minorHAnsi" w:hAnsiTheme="minorHAnsi"/>
          <w:sz w:val="22"/>
          <w:szCs w:val="22"/>
          <w:lang w:val="cs-CZ"/>
        </w:rPr>
        <w:t xml:space="preserve"> o</w:t>
      </w:r>
    </w:p>
    <w:p w:rsidR="00D74B21" w:rsidRPr="008B1C7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cs-CZ"/>
        </w:rPr>
      </w:pPr>
      <w:r w:rsidRPr="008B1C7C">
        <w:rPr>
          <w:rFonts w:asciiTheme="minorHAnsi" w:hAnsiTheme="minorHAnsi"/>
          <w:sz w:val="22"/>
          <w:szCs w:val="22"/>
          <w:lang w:val="cs-CZ"/>
        </w:rPr>
        <w:t xml:space="preserve">zmocněncích účastníku pojištění a dalších </w:t>
      </w:r>
      <w:proofErr w:type="gramStart"/>
      <w:r w:rsidRPr="008B1C7C">
        <w:rPr>
          <w:rFonts w:asciiTheme="minorHAnsi" w:hAnsiTheme="minorHAnsi"/>
          <w:sz w:val="22"/>
          <w:szCs w:val="22"/>
          <w:lang w:val="cs-CZ"/>
        </w:rPr>
        <w:t>osobách</w:t>
      </w:r>
      <w:proofErr w:type="gramEnd"/>
      <w:r w:rsidRPr="008B1C7C">
        <w:rPr>
          <w:rFonts w:asciiTheme="minorHAnsi" w:hAnsiTheme="minorHAnsi"/>
          <w:sz w:val="22"/>
          <w:szCs w:val="22"/>
          <w:lang w:val="cs-CZ"/>
        </w:rPr>
        <w:t xml:space="preserve"> zúčastněných na škodné nebo pojistné</w:t>
      </w:r>
    </w:p>
    <w:p w:rsidR="00D74B21" w:rsidRPr="008B1C7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cs-CZ"/>
        </w:rPr>
      </w:pPr>
      <w:r w:rsidRPr="008B1C7C">
        <w:rPr>
          <w:rFonts w:asciiTheme="minorHAnsi" w:hAnsiTheme="minorHAnsi"/>
          <w:sz w:val="22"/>
          <w:szCs w:val="22"/>
          <w:lang w:val="cs-CZ"/>
        </w:rPr>
        <w:t>události, a to i prostřednictvím právnické osoby, která není pojišťovnou, zajišťovnou ani</w:t>
      </w:r>
    </w:p>
    <w:p w:rsidR="00D74B21" w:rsidRPr="008B1C7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cs-CZ"/>
        </w:rPr>
      </w:pPr>
      <w:r w:rsidRPr="008B1C7C">
        <w:rPr>
          <w:rFonts w:asciiTheme="minorHAnsi" w:hAnsiTheme="minorHAnsi"/>
          <w:sz w:val="22"/>
          <w:szCs w:val="22"/>
          <w:lang w:val="cs-CZ"/>
        </w:rPr>
        <w:t>pojišťovacím zprostředkovatelem.“</w:t>
      </w:r>
    </w:p>
    <w:p w:rsidR="00D74B21" w:rsidRPr="008B1C7C" w:rsidRDefault="00D74B21" w:rsidP="00AB77CC">
      <w:pPr>
        <w:pStyle w:val="Textkomentra"/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:rsidR="00787441" w:rsidRPr="008B1C7C" w:rsidRDefault="00787441" w:rsidP="00AB77CC">
      <w:pPr>
        <w:pStyle w:val="Textkomentra"/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§92 ods. 8 písm. a)</w:t>
      </w:r>
    </w:p>
    <w:p w:rsidR="00170E9C" w:rsidRPr="00170E9C" w:rsidRDefault="00170E9C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170E9C">
        <w:rPr>
          <w:rFonts w:asciiTheme="minorHAnsi" w:hAnsiTheme="minorHAnsi"/>
          <w:sz w:val="22"/>
          <w:szCs w:val="22"/>
        </w:rPr>
        <w:t>Úpravu zašleme dodatočne</w:t>
      </w:r>
      <w:r w:rsidR="009B0C10">
        <w:rPr>
          <w:rFonts w:asciiTheme="minorHAnsi" w:hAnsiTheme="minorHAnsi"/>
          <w:sz w:val="22"/>
          <w:szCs w:val="22"/>
        </w:rPr>
        <w:t>, čo najskôr</w:t>
      </w:r>
      <w:r w:rsidRPr="00170E9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Na diskusiu.</w:t>
      </w:r>
    </w:p>
    <w:p w:rsidR="00170E9C" w:rsidRPr="008B1C7C" w:rsidRDefault="00170E9C" w:rsidP="00AB77CC">
      <w:pPr>
        <w:pStyle w:val="Textkomentra"/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:rsidR="005D2C60" w:rsidRPr="008B1C7C" w:rsidRDefault="005D2C60" w:rsidP="00AB77CC">
      <w:pPr>
        <w:pStyle w:val="Normlnywebov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94 ods. 8</w:t>
      </w:r>
    </w:p>
    <w:p w:rsidR="005D2C60" w:rsidRPr="008B1C7C" w:rsidRDefault="00804E17" w:rsidP="00AB77CC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Odporúča</w:t>
      </w:r>
      <w:r w:rsidR="005D2C60" w:rsidRPr="008B1C7C">
        <w:rPr>
          <w:rFonts w:asciiTheme="minorHAnsi" w:hAnsiTheme="minorHAnsi"/>
          <w:sz w:val="22"/>
          <w:szCs w:val="22"/>
        </w:rPr>
        <w:t>me doplniť úpravu postupu/prípadných povinností voči NBS v prípade zmeny audítora počas účtovného obdobia, ak zmena audítora (napr. z dôvodu odvolania audítora alebo jeho zmeny) nastane po 30. júni alebo po uplynutí polovice účtovného obdobia, t.j. či stačí NBS o uvedenej skutočnosti informovať po zmene alebo je potrebná informácia pred samotnou zmenou audítora</w:t>
      </w:r>
    </w:p>
    <w:p w:rsidR="005D2C60" w:rsidRPr="008B1C7C" w:rsidRDefault="005D2C60" w:rsidP="00AB77CC">
      <w:pPr>
        <w:jc w:val="both"/>
        <w:rPr>
          <w:rFonts w:asciiTheme="minorHAnsi" w:hAnsiTheme="minorHAnsi"/>
          <w:sz w:val="22"/>
          <w:szCs w:val="22"/>
        </w:rPr>
      </w:pPr>
    </w:p>
    <w:p w:rsidR="005D2C60" w:rsidRPr="008B1C7C" w:rsidRDefault="005D2C60" w:rsidP="00AB77CC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98 ods. 6 až 9</w:t>
      </w:r>
      <w:r w:rsidRPr="008B1C7C">
        <w:rPr>
          <w:rFonts w:asciiTheme="minorHAnsi" w:hAnsiTheme="minorHAnsi"/>
          <w:sz w:val="22"/>
          <w:szCs w:val="22"/>
        </w:rPr>
        <w:t xml:space="preserve"> </w:t>
      </w:r>
    </w:p>
    <w:p w:rsidR="005D2C60" w:rsidRPr="008B1C7C" w:rsidRDefault="005D2C60" w:rsidP="00AB77CC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 xml:space="preserve">Navrhujeme pojem „klient“ nahradiť pojmom „poistník“. Podľa definície je klientom osoba, s ktorou má poisťovňa, pobočka zahraničnej poisťovne alebo poisťovňa z iného členského štátu vykonávajúca poisťovaciu činnosť na území Slovenskej republiky v rámci vykonávania poisťovacej činnosti uzavretú poistnú zmluvu alebo sa na ňu alebo jej majetok poistná zmluva vzťahuje. Vzhľadom na </w:t>
      </w:r>
      <w:proofErr w:type="spellStart"/>
      <w:r w:rsidRPr="008B1C7C">
        <w:rPr>
          <w:rFonts w:asciiTheme="minorHAnsi" w:hAnsiTheme="minorHAnsi"/>
          <w:sz w:val="22"/>
          <w:szCs w:val="22"/>
        </w:rPr>
        <w:t>ust</w:t>
      </w:r>
      <w:proofErr w:type="spellEnd"/>
      <w:r w:rsidRPr="008B1C7C">
        <w:rPr>
          <w:rFonts w:asciiTheme="minorHAnsi" w:hAnsiTheme="minorHAnsi"/>
          <w:sz w:val="22"/>
          <w:szCs w:val="22"/>
        </w:rPr>
        <w:t xml:space="preserve">. § 98 ods. 6 až 9, by povinnosti zisťovať vlastníctvo prostriedkov použitých na uzavretie poistnej zmluvy ako aj preukazovať totožnosť bolia vzhľadom na definíciu klienta rozšírené aj na poisteného. </w:t>
      </w:r>
    </w:p>
    <w:p w:rsidR="005D2C60" w:rsidRPr="008B1C7C" w:rsidRDefault="005D2C60" w:rsidP="00AB77CC">
      <w:pPr>
        <w:jc w:val="both"/>
        <w:rPr>
          <w:rFonts w:asciiTheme="minorHAnsi" w:hAnsiTheme="minorHAnsi"/>
          <w:sz w:val="22"/>
          <w:szCs w:val="22"/>
        </w:rPr>
      </w:pPr>
    </w:p>
    <w:p w:rsidR="005D2C60" w:rsidRPr="008B1C7C" w:rsidRDefault="005D2C60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99 ods. 2) - navrhujeme nasledovné znenie: </w:t>
      </w:r>
    </w:p>
    <w:p w:rsidR="005D2C60" w:rsidRPr="008B1C7C" w:rsidRDefault="005D2C60" w:rsidP="00AB77CC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„(2) Dohľad podľa odseku 1 vykonáva Národná banka Slovenska. Hlavným cieľom dohľadu nad poisťovníctvom je ochrana klientov a príjemcov poistných plnení prostredníctvom dohľadu nad obozretným podnikaním.</w:t>
      </w:r>
    </w:p>
    <w:p w:rsidR="00787441" w:rsidRPr="008B1C7C" w:rsidRDefault="00787441" w:rsidP="00AB77CC">
      <w:pPr>
        <w:jc w:val="both"/>
        <w:rPr>
          <w:rFonts w:asciiTheme="minorHAnsi" w:hAnsiTheme="minorHAnsi"/>
          <w:b/>
          <w:sz w:val="22"/>
          <w:szCs w:val="22"/>
        </w:rPr>
      </w:pPr>
    </w:p>
    <w:p w:rsidR="005D2C60" w:rsidRPr="008B1C7C" w:rsidRDefault="00787441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101 ods. 2</w:t>
      </w:r>
    </w:p>
    <w:p w:rsidR="00787441" w:rsidRPr="008B1C7C" w:rsidRDefault="001E4363" w:rsidP="00AB77CC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„</w:t>
      </w:r>
      <w:r w:rsidR="00787441" w:rsidRPr="008B1C7C">
        <w:rPr>
          <w:rFonts w:asciiTheme="minorHAnsi" w:hAnsiTheme="minorHAnsi"/>
          <w:sz w:val="22"/>
          <w:szCs w:val="22"/>
        </w:rPr>
        <w:t>...dominantný vplyv na inú spoločnosť.“</w:t>
      </w:r>
    </w:p>
    <w:p w:rsidR="00787441" w:rsidRPr="008B1C7C" w:rsidRDefault="001E4363" w:rsidP="00AB77CC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V</w:t>
      </w:r>
      <w:r w:rsidR="00787441" w:rsidRPr="008B1C7C">
        <w:rPr>
          <w:rFonts w:asciiTheme="minorHAnsi" w:hAnsiTheme="minorHAnsi"/>
          <w:sz w:val="22"/>
          <w:szCs w:val="22"/>
        </w:rPr>
        <w:t xml:space="preserve">ymedziť, že </w:t>
      </w:r>
      <w:r w:rsidRPr="008B1C7C">
        <w:rPr>
          <w:rFonts w:asciiTheme="minorHAnsi" w:hAnsiTheme="minorHAnsi"/>
          <w:sz w:val="22"/>
          <w:szCs w:val="22"/>
        </w:rPr>
        <w:t>nejde</w:t>
      </w:r>
      <w:r w:rsidR="00787441" w:rsidRPr="008B1C7C">
        <w:rPr>
          <w:rFonts w:asciiTheme="minorHAnsi" w:hAnsiTheme="minorHAnsi"/>
          <w:sz w:val="22"/>
          <w:szCs w:val="22"/>
        </w:rPr>
        <w:t xml:space="preserve"> o akúkoľvek spoločnosť, ale o poisťovňu, zaisťovňu atď.</w:t>
      </w:r>
    </w:p>
    <w:p w:rsidR="00787441" w:rsidRPr="008B1C7C" w:rsidRDefault="00787441" w:rsidP="00AB77CC">
      <w:pPr>
        <w:jc w:val="both"/>
        <w:rPr>
          <w:rFonts w:asciiTheme="minorHAnsi" w:hAnsiTheme="minorHAnsi"/>
          <w:sz w:val="22"/>
          <w:szCs w:val="22"/>
        </w:rPr>
      </w:pPr>
    </w:p>
    <w:p w:rsidR="001E4363" w:rsidRPr="008B1C7C" w:rsidRDefault="001E4363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142 ods.2</w:t>
      </w:r>
    </w:p>
    <w:p w:rsidR="001E4363" w:rsidRPr="008B1C7C" w:rsidRDefault="001E4363" w:rsidP="001E4363">
      <w:pPr>
        <w:pStyle w:val="Textkomentra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 xml:space="preserve">Kvôli  lepšej zrozumiteľnosti odporúčame rozdeliť na dve samostatné vety. </w:t>
      </w:r>
    </w:p>
    <w:p w:rsidR="001E4363" w:rsidRPr="0017547A" w:rsidRDefault="001E4363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17547A">
        <w:rPr>
          <w:rFonts w:asciiTheme="minorHAnsi" w:hAnsiTheme="minorHAnsi"/>
          <w:b/>
          <w:sz w:val="22"/>
          <w:szCs w:val="22"/>
        </w:rPr>
        <w:t>§181</w:t>
      </w:r>
    </w:p>
    <w:p w:rsidR="009A4E9A" w:rsidRPr="008F6133" w:rsidRDefault="008F6133" w:rsidP="00AB77C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8F6133">
        <w:rPr>
          <w:rFonts w:asciiTheme="minorHAnsi" w:hAnsiTheme="minorHAnsi"/>
          <w:sz w:val="22"/>
          <w:szCs w:val="22"/>
        </w:rPr>
        <w:t xml:space="preserve">lová </w:t>
      </w:r>
      <w:r w:rsidR="009A4E9A" w:rsidRPr="008F6133">
        <w:rPr>
          <w:rFonts w:asciiTheme="minorHAnsi" w:hAnsiTheme="minorHAnsi"/>
          <w:sz w:val="22"/>
          <w:szCs w:val="22"/>
        </w:rPr>
        <w:t xml:space="preserve">„osobám, ktorých poistných zmlúv sa prevod </w:t>
      </w:r>
      <w:r w:rsidRPr="008F6133">
        <w:rPr>
          <w:rFonts w:asciiTheme="minorHAnsi" w:hAnsiTheme="minorHAnsi"/>
          <w:sz w:val="22"/>
          <w:szCs w:val="22"/>
        </w:rPr>
        <w:t xml:space="preserve">poistného kmeňa </w:t>
      </w:r>
      <w:r w:rsidR="009A4E9A" w:rsidRPr="008F6133">
        <w:rPr>
          <w:rFonts w:asciiTheme="minorHAnsi" w:hAnsiTheme="minorHAnsi"/>
          <w:sz w:val="22"/>
          <w:szCs w:val="22"/>
        </w:rPr>
        <w:t>týka</w:t>
      </w:r>
      <w:r w:rsidRPr="008F6133">
        <w:rPr>
          <w:rFonts w:asciiTheme="minorHAnsi" w:hAnsiTheme="minorHAnsi"/>
          <w:sz w:val="22"/>
          <w:szCs w:val="22"/>
        </w:rPr>
        <w:t>“ slovom „poistníkovi</w:t>
      </w:r>
      <w:r w:rsidR="0017547A">
        <w:rPr>
          <w:rFonts w:asciiTheme="minorHAnsi" w:hAnsiTheme="minorHAnsi"/>
          <w:sz w:val="22"/>
          <w:szCs w:val="22"/>
        </w:rPr>
        <w:t>“</w:t>
      </w:r>
      <w:r w:rsidRPr="008F6133">
        <w:rPr>
          <w:rFonts w:asciiTheme="minorHAnsi" w:hAnsiTheme="minorHAnsi"/>
          <w:sz w:val="22"/>
          <w:szCs w:val="22"/>
        </w:rPr>
        <w:t>.</w:t>
      </w:r>
    </w:p>
    <w:p w:rsidR="008F6133" w:rsidRPr="008F6133" w:rsidRDefault="008F6133" w:rsidP="00AB77CC">
      <w:pPr>
        <w:jc w:val="both"/>
        <w:rPr>
          <w:rFonts w:asciiTheme="minorHAnsi" w:hAnsiTheme="minorHAnsi"/>
          <w:sz w:val="22"/>
          <w:szCs w:val="22"/>
        </w:rPr>
      </w:pPr>
      <w:r w:rsidRPr="008F6133">
        <w:rPr>
          <w:rFonts w:asciiTheme="minorHAnsi" w:hAnsiTheme="minorHAnsi"/>
          <w:sz w:val="22"/>
          <w:szCs w:val="22"/>
        </w:rPr>
        <w:t>Poisťovňa nemusí všetky tieto osoby poznať alebo mať na nich komunikačný kanál (adresu).</w:t>
      </w:r>
    </w:p>
    <w:p w:rsidR="001E4363" w:rsidRPr="008B1C7C" w:rsidRDefault="001E4363" w:rsidP="00AB77CC">
      <w:pPr>
        <w:jc w:val="both"/>
        <w:rPr>
          <w:rFonts w:asciiTheme="minorHAnsi" w:hAnsiTheme="minorHAnsi"/>
          <w:b/>
          <w:sz w:val="22"/>
          <w:szCs w:val="22"/>
        </w:rPr>
      </w:pPr>
    </w:p>
    <w:p w:rsidR="005D2C60" w:rsidRPr="008B1C7C" w:rsidRDefault="005D2C60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189 ods. 8 </w:t>
      </w:r>
    </w:p>
    <w:p w:rsidR="005D2C60" w:rsidRPr="008B1C7C" w:rsidRDefault="005D2C60" w:rsidP="00AB77CC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Poslednú vetu (Poisťovňa alebo zaisťovňa je povinná podať príkaz na zrušenie pozastavenia práva nakladať nasledujúci pracovný deň po dni konania valného zhromaždenia.) je potrebné vypustiť, nakoľko je to bezpredmetné ustanovenie.</w:t>
      </w:r>
    </w:p>
    <w:p w:rsidR="005D2C60" w:rsidRPr="008B1C7C" w:rsidRDefault="005D2C60" w:rsidP="00AB77CC">
      <w:pPr>
        <w:jc w:val="both"/>
        <w:rPr>
          <w:rFonts w:asciiTheme="minorHAnsi" w:hAnsiTheme="minorHAnsi"/>
          <w:sz w:val="22"/>
          <w:szCs w:val="22"/>
        </w:rPr>
      </w:pPr>
    </w:p>
    <w:p w:rsidR="005D2C60" w:rsidRPr="008B1C7C" w:rsidRDefault="005D2C60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189 ods. 9 </w:t>
      </w:r>
    </w:p>
    <w:p w:rsidR="005D2C60" w:rsidRPr="008B1C7C" w:rsidRDefault="005D2C60" w:rsidP="00AB77CC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lastRenderedPageBreak/>
        <w:t xml:space="preserve">Pojem „zoznam akcionárov“ je potrebné nahradiť pojmom „zoznam majiteľov cenných papierov“. Aj súčasné znenie zákona č. 8/2008 </w:t>
      </w:r>
      <w:proofErr w:type="spellStart"/>
      <w:r w:rsidRPr="008B1C7C">
        <w:rPr>
          <w:rFonts w:asciiTheme="minorHAnsi" w:hAnsiTheme="minorHAnsi"/>
          <w:sz w:val="22"/>
          <w:szCs w:val="22"/>
        </w:rPr>
        <w:t>Z.z</w:t>
      </w:r>
      <w:proofErr w:type="spellEnd"/>
      <w:r w:rsidRPr="008B1C7C">
        <w:rPr>
          <w:rFonts w:asciiTheme="minorHAnsi" w:hAnsiTheme="minorHAnsi"/>
          <w:sz w:val="22"/>
          <w:szCs w:val="22"/>
        </w:rPr>
        <w:t>. o poisťovníctve uvádza pojem „zoznam akcionárov“, avšak z pohľadu výpisov CDCP ide o iný druh výpisu, pričom v prípade pozastavenia práva nakladať CDCP vydáva výpis zo zoznamu majiteľov a nie zoznamu akcionárov.</w:t>
      </w:r>
      <w:bookmarkStart w:id="0" w:name="_GoBack"/>
      <w:bookmarkEnd w:id="0"/>
    </w:p>
    <w:p w:rsidR="005F4A45" w:rsidRPr="008B1C7C" w:rsidRDefault="005F4A45" w:rsidP="00AB77CC">
      <w:pPr>
        <w:jc w:val="both"/>
        <w:rPr>
          <w:rFonts w:asciiTheme="minorHAnsi" w:hAnsiTheme="minorHAnsi"/>
          <w:sz w:val="22"/>
          <w:szCs w:val="22"/>
        </w:rPr>
      </w:pPr>
    </w:p>
    <w:p w:rsidR="00760CF9" w:rsidRPr="008B1C7C" w:rsidRDefault="00760CF9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190</w:t>
      </w:r>
    </w:p>
    <w:p w:rsidR="00760CF9" w:rsidRPr="008B1C7C" w:rsidRDefault="00716EB2" w:rsidP="00AB77C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760CF9" w:rsidRPr="008B1C7C">
        <w:rPr>
          <w:rFonts w:asciiTheme="minorHAnsi" w:hAnsiTheme="minorHAnsi"/>
          <w:sz w:val="22"/>
          <w:szCs w:val="22"/>
        </w:rPr>
        <w:t xml:space="preserve">dporúčame zmenu </w:t>
      </w:r>
      <w:r w:rsidR="007E3283" w:rsidRPr="008B1C7C">
        <w:rPr>
          <w:rFonts w:asciiTheme="minorHAnsi" w:hAnsiTheme="minorHAnsi"/>
          <w:sz w:val="22"/>
          <w:szCs w:val="22"/>
        </w:rPr>
        <w:t>legislatívnej skratky</w:t>
      </w:r>
      <w:r w:rsidR="00760CF9" w:rsidRPr="008B1C7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„</w:t>
      </w:r>
      <w:proofErr w:type="spellStart"/>
      <w:r>
        <w:rPr>
          <w:rFonts w:asciiTheme="minorHAnsi" w:hAnsiTheme="minorHAnsi"/>
          <w:sz w:val="22"/>
          <w:szCs w:val="22"/>
        </w:rPr>
        <w:t>spolupoisťovateľ</w:t>
      </w:r>
      <w:proofErr w:type="spellEnd"/>
      <w:r>
        <w:rPr>
          <w:rFonts w:asciiTheme="minorHAnsi" w:hAnsiTheme="minorHAnsi"/>
          <w:sz w:val="22"/>
          <w:szCs w:val="22"/>
        </w:rPr>
        <w:t xml:space="preserve">“ </w:t>
      </w:r>
      <w:r w:rsidR="007E3283" w:rsidRPr="008B1C7C">
        <w:rPr>
          <w:rFonts w:asciiTheme="minorHAnsi" w:hAnsiTheme="minorHAnsi"/>
          <w:sz w:val="22"/>
          <w:szCs w:val="22"/>
        </w:rPr>
        <w:t xml:space="preserve">na </w:t>
      </w:r>
      <w:r>
        <w:rPr>
          <w:rFonts w:asciiTheme="minorHAnsi" w:hAnsiTheme="minorHAnsi"/>
          <w:sz w:val="22"/>
          <w:szCs w:val="22"/>
        </w:rPr>
        <w:t>„</w:t>
      </w:r>
      <w:proofErr w:type="spellStart"/>
      <w:r>
        <w:rPr>
          <w:rFonts w:asciiTheme="minorHAnsi" w:hAnsiTheme="minorHAnsi"/>
          <w:sz w:val="22"/>
          <w:szCs w:val="22"/>
        </w:rPr>
        <w:t>spolupoistiteľ</w:t>
      </w:r>
      <w:proofErr w:type="spellEnd"/>
      <w:r>
        <w:rPr>
          <w:rFonts w:asciiTheme="minorHAnsi" w:hAnsiTheme="minorHAnsi"/>
          <w:sz w:val="22"/>
          <w:szCs w:val="22"/>
        </w:rPr>
        <w:t xml:space="preserve">“, aj </w:t>
      </w:r>
      <w:proofErr w:type="spellStart"/>
      <w:r>
        <w:rPr>
          <w:rFonts w:asciiTheme="minorHAnsi" w:hAnsiTheme="minorHAnsi"/>
          <w:sz w:val="22"/>
          <w:szCs w:val="22"/>
        </w:rPr>
        <w:t>vzľadom</w:t>
      </w:r>
      <w:proofErr w:type="spellEnd"/>
      <w:r>
        <w:rPr>
          <w:rFonts w:asciiTheme="minorHAnsi" w:hAnsiTheme="minorHAnsi"/>
          <w:sz w:val="22"/>
          <w:szCs w:val="22"/>
        </w:rPr>
        <w:t xml:space="preserve"> na dodržanie terminológie používanej v OZ). </w:t>
      </w:r>
      <w:r w:rsidR="00760CF9" w:rsidRPr="008B1C7C">
        <w:rPr>
          <w:rFonts w:asciiTheme="minorHAnsi" w:hAnsiTheme="minorHAnsi"/>
          <w:sz w:val="22"/>
          <w:szCs w:val="22"/>
        </w:rPr>
        <w:t>Primerane platí táto pripomienka aj pre ďalší text.</w:t>
      </w:r>
    </w:p>
    <w:p w:rsidR="00760CF9" w:rsidRPr="008B1C7C" w:rsidRDefault="00760CF9" w:rsidP="00AB77CC">
      <w:pPr>
        <w:jc w:val="both"/>
        <w:rPr>
          <w:rFonts w:asciiTheme="minorHAnsi" w:hAnsiTheme="minorHAnsi"/>
          <w:sz w:val="22"/>
          <w:szCs w:val="22"/>
        </w:rPr>
      </w:pPr>
    </w:p>
    <w:p w:rsidR="00F71497" w:rsidRPr="008B1C7C" w:rsidRDefault="00C158F5" w:rsidP="00411C5D">
      <w:pPr>
        <w:pStyle w:val="Normlnywebov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 w:cs="Arial"/>
          <w:b/>
          <w:bCs/>
          <w:sz w:val="22"/>
          <w:szCs w:val="22"/>
        </w:rPr>
        <w:t>§197</w:t>
      </w:r>
      <w:r w:rsidRPr="008B1C7C">
        <w:rPr>
          <w:rFonts w:asciiTheme="minorHAnsi" w:hAnsiTheme="minorHAnsi"/>
          <w:sz w:val="22"/>
          <w:szCs w:val="22"/>
        </w:rPr>
        <w:t xml:space="preserve"> </w:t>
      </w:r>
      <w:r w:rsidRPr="008B1C7C">
        <w:rPr>
          <w:rFonts w:asciiTheme="minorHAnsi" w:hAnsiTheme="minorHAnsi"/>
          <w:sz w:val="22"/>
          <w:szCs w:val="22"/>
        </w:rPr>
        <w:br/>
      </w:r>
      <w:r w:rsidRPr="008B1C7C">
        <w:rPr>
          <w:rFonts w:asciiTheme="minorHAnsi" w:hAnsiTheme="minorHAnsi" w:cs="Arial"/>
          <w:sz w:val="22"/>
          <w:szCs w:val="22"/>
        </w:rPr>
        <w:t xml:space="preserve">Podľa všeob. ustanovení o </w:t>
      </w:r>
      <w:proofErr w:type="spellStart"/>
      <w:r w:rsidRPr="008B1C7C">
        <w:rPr>
          <w:rFonts w:asciiTheme="minorHAnsi" w:hAnsiTheme="minorHAnsi" w:cs="Arial"/>
          <w:sz w:val="22"/>
          <w:szCs w:val="22"/>
        </w:rPr>
        <w:t>tech</w:t>
      </w:r>
      <w:proofErr w:type="spellEnd"/>
      <w:r w:rsidRPr="008B1C7C">
        <w:rPr>
          <w:rFonts w:asciiTheme="minorHAnsi" w:hAnsiTheme="minorHAnsi" w:cs="Arial"/>
          <w:sz w:val="22"/>
          <w:szCs w:val="22"/>
        </w:rPr>
        <w:t>. rezervách je v § 37 ods. 1) zadefinované, že:  "(1) Poisťovňa a zaisťovňa sú povinné</w:t>
      </w:r>
      <w:r w:rsidRPr="008B1C7C">
        <w:rPr>
          <w:rFonts w:asciiTheme="minorHAnsi" w:hAnsiTheme="minorHAnsi" w:cs="Arial"/>
          <w:b/>
          <w:bCs/>
          <w:sz w:val="22"/>
          <w:szCs w:val="22"/>
        </w:rPr>
        <w:t xml:space="preserve"> tvoriť technické rezervy na všetky záväzky voči</w:t>
      </w:r>
      <w:r w:rsidRPr="008B1C7C">
        <w:rPr>
          <w:rFonts w:asciiTheme="minorHAnsi" w:hAnsiTheme="minorHAnsi" w:cs="Arial"/>
          <w:sz w:val="22"/>
          <w:szCs w:val="22"/>
        </w:rPr>
        <w:t xml:space="preserve"> poistníkom, poisteným, príjemcom poistného plnenia, príjemcom zaistného plnenia a </w:t>
      </w:r>
      <w:r w:rsidRPr="008B1C7C">
        <w:rPr>
          <w:rFonts w:asciiTheme="minorHAnsi" w:hAnsiTheme="minorHAnsi" w:cs="Arial"/>
          <w:b/>
          <w:bCs/>
          <w:sz w:val="22"/>
          <w:szCs w:val="22"/>
        </w:rPr>
        <w:t>Slovenskej kancelárii poisťovateľov</w:t>
      </w:r>
      <w:r w:rsidRPr="008B1C7C">
        <w:rPr>
          <w:rFonts w:asciiTheme="minorHAnsi" w:hAnsiTheme="minorHAnsi" w:cs="Arial"/>
          <w:sz w:val="22"/>
          <w:szCs w:val="22"/>
        </w:rPr>
        <w:t>",</w:t>
      </w:r>
      <w:r w:rsidRPr="008B1C7C">
        <w:rPr>
          <w:rFonts w:asciiTheme="minorHAnsi" w:hAnsiTheme="minorHAnsi" w:cs="Arial"/>
          <w:color w:val="0000FF"/>
          <w:sz w:val="22"/>
          <w:szCs w:val="22"/>
        </w:rPr>
        <w:t xml:space="preserve"> </w:t>
      </w:r>
      <w:r w:rsidRPr="008B1C7C">
        <w:rPr>
          <w:rFonts w:asciiTheme="minorHAnsi" w:hAnsiTheme="minorHAnsi" w:cs="Arial"/>
          <w:sz w:val="22"/>
          <w:szCs w:val="22"/>
        </w:rPr>
        <w:t xml:space="preserve">t.j. aj technickú rezervu na záväzky voči SKP, avšak </w:t>
      </w:r>
      <w:r w:rsidRPr="008B1C7C">
        <w:rPr>
          <w:rFonts w:asciiTheme="minorHAnsi" w:hAnsiTheme="minorHAnsi" w:cs="Arial"/>
          <w:b/>
          <w:bCs/>
          <w:sz w:val="22"/>
          <w:szCs w:val="22"/>
        </w:rPr>
        <w:t xml:space="preserve">táto rezerva </w:t>
      </w:r>
      <w:r w:rsidRPr="008B1C7C">
        <w:rPr>
          <w:rFonts w:asciiTheme="minorHAnsi" w:hAnsiTheme="minorHAnsi" w:cs="Arial"/>
          <w:sz w:val="22"/>
          <w:szCs w:val="22"/>
        </w:rPr>
        <w:t xml:space="preserve">(t.j. technická rezerva na úhradu záväzkov voči Slovenskej kancelárii poisťovateľov vznikajúcich z činností podľa osobitného predpisu, ktorým je zákon č. 381/2001 </w:t>
      </w:r>
      <w:proofErr w:type="spellStart"/>
      <w:r w:rsidRPr="008B1C7C">
        <w:rPr>
          <w:rFonts w:asciiTheme="minorHAnsi" w:hAnsiTheme="minorHAnsi" w:cs="Arial"/>
          <w:sz w:val="22"/>
          <w:szCs w:val="22"/>
        </w:rPr>
        <w:t>Z.z</w:t>
      </w:r>
      <w:proofErr w:type="spellEnd"/>
      <w:r w:rsidRPr="008B1C7C">
        <w:rPr>
          <w:rFonts w:asciiTheme="minorHAnsi" w:hAnsiTheme="minorHAnsi" w:cs="Arial"/>
          <w:sz w:val="22"/>
          <w:szCs w:val="22"/>
        </w:rPr>
        <w:t>. - §§ 20 ods. 2 písm. a) a b) a 28 ods. 3 a 4)</w:t>
      </w:r>
      <w:r w:rsidR="00411C5D" w:rsidRPr="008B1C7C">
        <w:rPr>
          <w:rFonts w:asciiTheme="minorHAnsi" w:hAnsiTheme="minorHAnsi" w:cs="Arial"/>
          <w:sz w:val="22"/>
          <w:szCs w:val="22"/>
        </w:rPr>
        <w:t xml:space="preserve"> </w:t>
      </w:r>
      <w:r w:rsidRPr="008B1C7C">
        <w:rPr>
          <w:rFonts w:asciiTheme="minorHAnsi" w:hAnsiTheme="minorHAnsi" w:cs="Arial"/>
          <w:b/>
          <w:bCs/>
          <w:sz w:val="22"/>
          <w:szCs w:val="22"/>
        </w:rPr>
        <w:t>nie je výslovne uvedená v § 197, ktorý jednotlivo vymenúva technické rezervy.</w:t>
      </w:r>
      <w:r w:rsidRPr="008B1C7C">
        <w:rPr>
          <w:rFonts w:asciiTheme="minorHAnsi" w:hAnsiTheme="minorHAnsi" w:cs="Arial"/>
          <w:b/>
          <w:bCs/>
          <w:sz w:val="22"/>
          <w:szCs w:val="22"/>
        </w:rPr>
        <w:br/>
        <w:t>Ak by táto rezerva mala spadať pod "ďalšie technické rezervy", vyžadovala by súhlas NBS (§ 197 ods. 3).</w:t>
      </w:r>
      <w:r w:rsidRPr="008B1C7C">
        <w:rPr>
          <w:rFonts w:asciiTheme="minorHAnsi" w:hAnsiTheme="minorHAnsi"/>
          <w:sz w:val="22"/>
          <w:szCs w:val="22"/>
        </w:rPr>
        <w:t xml:space="preserve"> </w:t>
      </w:r>
    </w:p>
    <w:p w:rsidR="009F6F7D" w:rsidRPr="008B1C7C" w:rsidRDefault="009F6F7D" w:rsidP="00411C5D">
      <w:pPr>
        <w:pStyle w:val="Normlnywebov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F6F7D" w:rsidRPr="008B1C7C" w:rsidRDefault="009F6F7D" w:rsidP="00411C5D">
      <w:pPr>
        <w:pStyle w:val="Normlnywebov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Pripomienky na vysvetlenie</w:t>
      </w:r>
      <w:r w:rsidR="004E41D2" w:rsidRPr="008B1C7C">
        <w:rPr>
          <w:rFonts w:asciiTheme="minorHAnsi" w:hAnsiTheme="minorHAnsi"/>
          <w:sz w:val="22"/>
          <w:szCs w:val="22"/>
        </w:rPr>
        <w:t xml:space="preserve"> v diskusii</w:t>
      </w:r>
      <w:r w:rsidRPr="008B1C7C">
        <w:rPr>
          <w:rFonts w:asciiTheme="minorHAnsi" w:hAnsiTheme="minorHAnsi"/>
          <w:sz w:val="22"/>
          <w:szCs w:val="22"/>
        </w:rPr>
        <w:t>:</w:t>
      </w:r>
    </w:p>
    <w:p w:rsidR="00A73B5A" w:rsidRPr="008B1C7C" w:rsidRDefault="00A73B5A" w:rsidP="00A73B5A">
      <w:pPr>
        <w:pStyle w:val="Obyajntext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36 </w:t>
      </w:r>
    </w:p>
    <w:p w:rsidR="00A73B5A" w:rsidRPr="008B1C7C" w:rsidRDefault="00A73B5A" w:rsidP="00A73B5A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Tu by malo byť jasne uvedené, že toto ustanovenie a všetky nasledujúce, ktoré sa týkajú § 37 až 42 sa týkajú oceňovania aktív a pasív pre účely stanovenia kapitálovej požiadavky.</w:t>
      </w:r>
    </w:p>
    <w:p w:rsidR="00A73B5A" w:rsidRPr="008B1C7C" w:rsidRDefault="00A73B5A" w:rsidP="00A73B5A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 xml:space="preserve">Myslím, že NBS nemá za cieľ, aby poisťovne začali účtovať všetko na </w:t>
      </w:r>
      <w:proofErr w:type="spellStart"/>
      <w:r w:rsidRPr="008B1C7C">
        <w:rPr>
          <w:rFonts w:asciiTheme="minorHAnsi" w:hAnsiTheme="minorHAnsi"/>
          <w:sz w:val="22"/>
          <w:szCs w:val="22"/>
        </w:rPr>
        <w:t>market</w:t>
      </w:r>
      <w:proofErr w:type="spellEnd"/>
      <w:r w:rsidRPr="008B1C7C">
        <w:rPr>
          <w:rFonts w:asciiTheme="minorHAnsi" w:hAnsiTheme="minorHAnsi"/>
          <w:sz w:val="22"/>
          <w:szCs w:val="22"/>
        </w:rPr>
        <w:t xml:space="preserve"> konzistentnej báze a malo by to byť niekde uvedené.</w:t>
      </w:r>
    </w:p>
    <w:p w:rsidR="00A73B5A" w:rsidRPr="008B1C7C" w:rsidRDefault="00A73B5A" w:rsidP="00A73B5A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Ak to nebude, nebudú môcť napr. poisťovne držať fin. majetok v skupine „</w:t>
      </w:r>
      <w:proofErr w:type="spellStart"/>
      <w:r w:rsidRPr="008B1C7C">
        <w:rPr>
          <w:rFonts w:asciiTheme="minorHAnsi" w:hAnsiTheme="minorHAnsi"/>
          <w:sz w:val="22"/>
          <w:szCs w:val="22"/>
        </w:rPr>
        <w:t>held</w:t>
      </w:r>
      <w:proofErr w:type="spellEnd"/>
      <w:r w:rsidRPr="008B1C7C">
        <w:rPr>
          <w:rFonts w:asciiTheme="minorHAnsi" w:hAnsiTheme="minorHAnsi"/>
          <w:sz w:val="22"/>
          <w:szCs w:val="22"/>
        </w:rPr>
        <w:t xml:space="preserve"> to maturity“ lebo tá sa účtuje na báze amortizovanej hodnoty.</w:t>
      </w:r>
    </w:p>
    <w:p w:rsidR="00A73B5A" w:rsidRPr="008B1C7C" w:rsidRDefault="00A73B5A" w:rsidP="00A73B5A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 xml:space="preserve">Rovnako by poisťovne hneď asi porozpúšťali rezervy v životnom poistení („celé tzv. </w:t>
      </w:r>
      <w:proofErr w:type="spellStart"/>
      <w:r w:rsidRPr="008B1C7C">
        <w:rPr>
          <w:rFonts w:asciiTheme="minorHAnsi" w:hAnsiTheme="minorHAnsi"/>
          <w:sz w:val="22"/>
          <w:szCs w:val="22"/>
        </w:rPr>
        <w:t>revaluation</w:t>
      </w:r>
      <w:proofErr w:type="spellEnd"/>
      <w:r w:rsidRPr="008B1C7C">
        <w:rPr>
          <w:rFonts w:asciiTheme="minorHAnsi" w:hAnsiTheme="minorHAnsi"/>
          <w:sz w:val="22"/>
          <w:szCs w:val="22"/>
        </w:rPr>
        <w:t xml:space="preserve"> ?)</w:t>
      </w:r>
    </w:p>
    <w:p w:rsidR="00A73B5A" w:rsidRPr="008B1C7C" w:rsidRDefault="00A73B5A" w:rsidP="00A73B5A">
      <w:pPr>
        <w:pStyle w:val="Obyajntext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br/>
        <w:t xml:space="preserve">§ 38 </w:t>
      </w:r>
    </w:p>
    <w:p w:rsidR="00A73B5A" w:rsidRPr="008B1C7C" w:rsidRDefault="00A73B5A" w:rsidP="00A73B5A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Pri takejto formulácii ustanovení § 38 a 37 je možné, že účtovné rezervy  poisťovní v ŽP významne poklesnú. Poisťovne k tomu nepovedie iba nová dikcia zákona o poisťovníctve, ale aj to, že nie je isté, či a ako budú takto zadefinované rezervy daňovo uznateľným nákladom.</w:t>
      </w:r>
    </w:p>
    <w:p w:rsidR="00A73B5A" w:rsidRPr="008B1C7C" w:rsidRDefault="00A73B5A" w:rsidP="00A73B5A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Napr. tento zákon nedefinuje rezervy RBNS a IBNR, ale zákon o dani z príjmu medzi nimi rozlišuje.</w:t>
      </w:r>
    </w:p>
    <w:p w:rsidR="00A73B5A" w:rsidRPr="008B1C7C" w:rsidRDefault="00A73B5A" w:rsidP="00A73B5A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 xml:space="preserve">Tento zákon nedefinuje ani iné predtým zadefinované druhy </w:t>
      </w:r>
      <w:proofErr w:type="spellStart"/>
      <w:r w:rsidRPr="008B1C7C">
        <w:rPr>
          <w:rFonts w:asciiTheme="minorHAnsi" w:hAnsiTheme="minorHAnsi"/>
          <w:sz w:val="22"/>
          <w:szCs w:val="22"/>
        </w:rPr>
        <w:t>tech</w:t>
      </w:r>
      <w:proofErr w:type="spellEnd"/>
      <w:r w:rsidRPr="008B1C7C">
        <w:rPr>
          <w:rFonts w:asciiTheme="minorHAnsi" w:hAnsiTheme="minorHAnsi"/>
          <w:sz w:val="22"/>
          <w:szCs w:val="22"/>
        </w:rPr>
        <w:t xml:space="preserve">. rezerv. Je potrebné bezpodmienečne ošetriť daňovú </w:t>
      </w:r>
      <w:proofErr w:type="spellStart"/>
      <w:r w:rsidRPr="008B1C7C">
        <w:rPr>
          <w:rFonts w:asciiTheme="minorHAnsi" w:hAnsiTheme="minorHAnsi"/>
          <w:sz w:val="22"/>
          <w:szCs w:val="22"/>
        </w:rPr>
        <w:t>uznateľnosť</w:t>
      </w:r>
      <w:proofErr w:type="spellEnd"/>
      <w:r w:rsidRPr="008B1C7C">
        <w:rPr>
          <w:rFonts w:asciiTheme="minorHAnsi" w:hAnsiTheme="minorHAnsi"/>
          <w:sz w:val="22"/>
          <w:szCs w:val="22"/>
        </w:rPr>
        <w:t xml:space="preserve"> nákladov na VŠETKY </w:t>
      </w:r>
      <w:proofErr w:type="spellStart"/>
      <w:r w:rsidRPr="008B1C7C">
        <w:rPr>
          <w:rFonts w:asciiTheme="minorHAnsi" w:hAnsiTheme="minorHAnsi"/>
          <w:sz w:val="22"/>
          <w:szCs w:val="22"/>
        </w:rPr>
        <w:t>tech</w:t>
      </w:r>
      <w:proofErr w:type="spellEnd"/>
      <w:r w:rsidRPr="008B1C7C">
        <w:rPr>
          <w:rFonts w:asciiTheme="minorHAnsi" w:hAnsiTheme="minorHAnsi"/>
          <w:sz w:val="22"/>
          <w:szCs w:val="22"/>
        </w:rPr>
        <w:t>. rezervy</w:t>
      </w:r>
    </w:p>
    <w:p w:rsidR="00A73B5A" w:rsidRPr="008B1C7C" w:rsidRDefault="00A73B5A" w:rsidP="00A73B5A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 xml:space="preserve">Dnes existujú účtovné </w:t>
      </w:r>
      <w:proofErr w:type="spellStart"/>
      <w:r w:rsidRPr="008B1C7C">
        <w:rPr>
          <w:rFonts w:asciiTheme="minorHAnsi" w:hAnsiTheme="minorHAnsi"/>
          <w:sz w:val="22"/>
          <w:szCs w:val="22"/>
        </w:rPr>
        <w:t>tech</w:t>
      </w:r>
      <w:proofErr w:type="spellEnd"/>
      <w:r w:rsidRPr="008B1C7C">
        <w:rPr>
          <w:rFonts w:asciiTheme="minorHAnsi" w:hAnsiTheme="minorHAnsi"/>
          <w:sz w:val="22"/>
          <w:szCs w:val="22"/>
        </w:rPr>
        <w:t xml:space="preserve">. rezervy, ktoré sú zvyčajne vyššie ako rezervy podľa SII. </w:t>
      </w:r>
    </w:p>
    <w:p w:rsidR="00A73B5A" w:rsidRDefault="00A73B5A" w:rsidP="009F6F7D">
      <w:pPr>
        <w:rPr>
          <w:rFonts w:asciiTheme="minorHAnsi" w:hAnsiTheme="minorHAnsi"/>
          <w:b/>
          <w:sz w:val="22"/>
          <w:szCs w:val="22"/>
        </w:rPr>
      </w:pPr>
    </w:p>
    <w:p w:rsidR="009F6F7D" w:rsidRPr="008B1C7C" w:rsidRDefault="009F6F7D" w:rsidP="009F6F7D">
      <w:pPr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48 ods. 1 písm. a) </w:t>
      </w:r>
    </w:p>
    <w:p w:rsidR="009F6F7D" w:rsidRPr="008B1C7C" w:rsidRDefault="009F6F7D" w:rsidP="009F6F7D">
      <w:pPr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eastAsia="Calibri" w:hAnsiTheme="minorHAnsi"/>
          <w:sz w:val="22"/>
          <w:szCs w:val="22"/>
        </w:rPr>
        <w:t xml:space="preserve">Toto určí NBS podľa </w:t>
      </w:r>
      <w:r w:rsidRPr="008B1C7C">
        <w:rPr>
          <w:rFonts w:asciiTheme="minorHAnsi" w:hAnsiTheme="minorHAnsi"/>
          <w:sz w:val="22"/>
          <w:szCs w:val="22"/>
        </w:rPr>
        <w:t>odseku</w:t>
      </w:r>
      <w:r w:rsidRPr="008B1C7C">
        <w:rPr>
          <w:rFonts w:asciiTheme="minorHAnsi" w:eastAsia="Calibri" w:hAnsiTheme="minorHAnsi"/>
          <w:sz w:val="22"/>
          <w:szCs w:val="22"/>
        </w:rPr>
        <w:t xml:space="preserve"> 10  nižšie opatren</w:t>
      </w:r>
      <w:r w:rsidRPr="008B1C7C">
        <w:rPr>
          <w:rFonts w:asciiTheme="minorHAnsi" w:hAnsiTheme="minorHAnsi"/>
          <w:sz w:val="22"/>
          <w:szCs w:val="22"/>
        </w:rPr>
        <w:t>í</w:t>
      </w:r>
      <w:r w:rsidRPr="008B1C7C">
        <w:rPr>
          <w:rFonts w:asciiTheme="minorHAnsi" w:eastAsia="Calibri" w:hAnsiTheme="minorHAnsi"/>
          <w:sz w:val="22"/>
          <w:szCs w:val="22"/>
        </w:rPr>
        <w:t xml:space="preserve">m, ale ako určia poisťovne položky podľa </w:t>
      </w:r>
      <w:r w:rsidRPr="008B1C7C">
        <w:rPr>
          <w:rFonts w:asciiTheme="minorHAnsi" w:hAnsiTheme="minorHAnsi"/>
          <w:sz w:val="22"/>
          <w:szCs w:val="22"/>
        </w:rPr>
        <w:t>písm.</w:t>
      </w:r>
      <w:r w:rsidRPr="008B1C7C">
        <w:rPr>
          <w:rFonts w:asciiTheme="minorHAnsi" w:eastAsia="Calibri" w:hAnsiTheme="minorHAnsi"/>
          <w:sz w:val="22"/>
          <w:szCs w:val="22"/>
        </w:rPr>
        <w:t xml:space="preserve"> b) a c)?</w:t>
      </w:r>
    </w:p>
    <w:p w:rsidR="009F6F7D" w:rsidRPr="008B1C7C" w:rsidRDefault="009F6F7D" w:rsidP="009F6F7D">
      <w:pPr>
        <w:rPr>
          <w:rFonts w:asciiTheme="minorHAnsi" w:hAnsiTheme="minorHAnsi"/>
          <w:sz w:val="22"/>
          <w:szCs w:val="22"/>
        </w:rPr>
      </w:pPr>
    </w:p>
    <w:p w:rsidR="009F6F7D" w:rsidRPr="008B1C7C" w:rsidRDefault="009F6F7D" w:rsidP="009F6F7D">
      <w:pPr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50 ods. 2 </w:t>
      </w:r>
    </w:p>
    <w:p w:rsidR="009F6F7D" w:rsidRPr="008B1C7C" w:rsidRDefault="009F6F7D" w:rsidP="009F6F7D">
      <w:pPr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„........zohľadní výšku ročných nákladov..........“ Ale ako?</w:t>
      </w:r>
    </w:p>
    <w:p w:rsidR="009F6F7D" w:rsidRPr="008B1C7C" w:rsidRDefault="009F6F7D" w:rsidP="009F6F7D">
      <w:pPr>
        <w:rPr>
          <w:rFonts w:asciiTheme="minorHAnsi" w:hAnsiTheme="minorHAnsi"/>
          <w:sz w:val="22"/>
          <w:szCs w:val="22"/>
        </w:rPr>
      </w:pPr>
    </w:p>
    <w:p w:rsidR="009F6F7D" w:rsidRPr="008B1C7C" w:rsidRDefault="009F6F7D" w:rsidP="009F6F7D">
      <w:pPr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50 ods. 3 </w:t>
      </w:r>
    </w:p>
    <w:p w:rsidR="009F6F7D" w:rsidRPr="008B1C7C" w:rsidRDefault="009F6F7D" w:rsidP="009F6F7D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Keďže v prvej časti tohto § nie je určené, ako inak zo zaslúž. poistného a rezerv hodnotu spočítať, bude to tých 30% základnej požiadavky? (lebo zatiaľ iba na tú bude opatrenie NBS)</w:t>
      </w:r>
    </w:p>
    <w:p w:rsidR="009F6F7D" w:rsidRPr="008B1C7C" w:rsidRDefault="009F6F7D" w:rsidP="009F6F7D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9F6F7D" w:rsidRPr="008B1C7C" w:rsidRDefault="009F6F7D" w:rsidP="009F6F7D">
      <w:pPr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51 ods. 3 </w:t>
      </w:r>
    </w:p>
    <w:p w:rsidR="009F6F7D" w:rsidRPr="008B1C7C" w:rsidRDefault="009F6F7D" w:rsidP="009F6F7D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„.....na účely podľa......“ Tiež nie je celkom jasné ako postupovať</w:t>
      </w:r>
    </w:p>
    <w:p w:rsidR="009F6F7D" w:rsidRPr="008B1C7C" w:rsidRDefault="009F6F7D" w:rsidP="009F6F7D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9F6F7D" w:rsidRPr="008B1C7C" w:rsidRDefault="009F6F7D" w:rsidP="009F6F7D">
      <w:pPr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lastRenderedPageBreak/>
        <w:t xml:space="preserve">§ 53 </w:t>
      </w:r>
    </w:p>
    <w:p w:rsidR="009F6F7D" w:rsidRPr="008B1C7C" w:rsidRDefault="009F6F7D" w:rsidP="009F6F7D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„.....od predpokladov, z ktorých vychádza štandardný vzorec......“ Ako ich poisťovňa zistí?  Treba dať nejaké odkazy?</w:t>
      </w:r>
    </w:p>
    <w:p w:rsidR="009F6F7D" w:rsidRPr="008B1C7C" w:rsidRDefault="009F6F7D" w:rsidP="009F6F7D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9F6F7D" w:rsidRPr="008B1C7C" w:rsidRDefault="009F6F7D" w:rsidP="009F6F7D">
      <w:pPr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64 ods. 5 </w:t>
      </w:r>
    </w:p>
    <w:p w:rsidR="009F6F7D" w:rsidRPr="008B1C7C" w:rsidRDefault="009F6F7D" w:rsidP="009F6F7D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Ale opatrenie NBS bude vydané iba k základnej požiadavke, nie k celej</w:t>
      </w:r>
    </w:p>
    <w:p w:rsidR="009F6F7D" w:rsidRPr="008B1C7C" w:rsidRDefault="009F6F7D" w:rsidP="009F6F7D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9F6F7D" w:rsidRPr="008B1C7C" w:rsidRDefault="009F6F7D" w:rsidP="009F6F7D">
      <w:pPr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64 ods. 6 </w:t>
      </w:r>
    </w:p>
    <w:p w:rsidR="009F6F7D" w:rsidRPr="008B1C7C" w:rsidRDefault="009F6F7D" w:rsidP="009F6F7D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„Poisťovňa a zaisťovňa sú povinné vypočítať minimálnu kapitálovú požiadavku.....“ Ale ako?</w:t>
      </w:r>
    </w:p>
    <w:p w:rsidR="009F6F7D" w:rsidRPr="008B1C7C" w:rsidRDefault="009F6F7D" w:rsidP="009F6F7D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9F6F7D" w:rsidRPr="004D5AD2" w:rsidRDefault="009F6F7D" w:rsidP="009F6F7D">
      <w:pPr>
        <w:rPr>
          <w:rFonts w:asciiTheme="minorHAnsi" w:hAnsiTheme="minorHAnsi"/>
          <w:b/>
          <w:sz w:val="22"/>
          <w:szCs w:val="22"/>
        </w:rPr>
      </w:pPr>
      <w:r w:rsidRPr="004D5AD2">
        <w:rPr>
          <w:rFonts w:asciiTheme="minorHAnsi" w:hAnsiTheme="minorHAnsi"/>
          <w:b/>
          <w:sz w:val="22"/>
          <w:szCs w:val="22"/>
        </w:rPr>
        <w:t xml:space="preserve">§ 66 ods. 6 </w:t>
      </w:r>
    </w:p>
    <w:p w:rsidR="009F6F7D" w:rsidRPr="004D5AD2" w:rsidRDefault="009F6F7D" w:rsidP="009F6F7D">
      <w:pPr>
        <w:rPr>
          <w:rFonts w:asciiTheme="minorHAnsi" w:hAnsiTheme="minorHAnsi"/>
          <w:sz w:val="22"/>
          <w:szCs w:val="22"/>
        </w:rPr>
      </w:pPr>
      <w:r w:rsidRPr="004D5AD2">
        <w:rPr>
          <w:rFonts w:asciiTheme="minorHAnsi" w:hAnsiTheme="minorHAnsi"/>
          <w:bCs/>
          <w:sz w:val="22"/>
          <w:szCs w:val="22"/>
        </w:rPr>
        <w:t>„........technické rezervy, ktoré sa týkajú tohto poistného plnenia, sa vyjadria hodnotou týchto podielových jednotiek alebo, ak tieto podiely nie sú určené,  týmito aktívami.“</w:t>
      </w:r>
    </w:p>
    <w:p w:rsidR="009F6F7D" w:rsidRDefault="009F6F7D" w:rsidP="009F6F7D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4D5AD2">
        <w:rPr>
          <w:rFonts w:asciiTheme="minorHAnsi" w:hAnsiTheme="minorHAnsi"/>
          <w:sz w:val="22"/>
          <w:szCs w:val="22"/>
        </w:rPr>
        <w:t xml:space="preserve">Toto je v rozpore s § 38, ktorý hovorí o výpočte technických rezerv. </w:t>
      </w:r>
    </w:p>
    <w:p w:rsidR="00836F9F" w:rsidRDefault="00836F9F" w:rsidP="009F6F7D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836F9F" w:rsidRPr="00836F9F" w:rsidRDefault="00836F9F" w:rsidP="00836F9F">
      <w:pPr>
        <w:rPr>
          <w:rFonts w:asciiTheme="minorHAnsi" w:hAnsiTheme="minorHAnsi"/>
          <w:sz w:val="22"/>
          <w:szCs w:val="22"/>
        </w:rPr>
      </w:pPr>
      <w:r w:rsidRPr="00836F9F">
        <w:rPr>
          <w:rFonts w:asciiTheme="minorHAnsi" w:hAnsiTheme="minorHAnsi"/>
          <w:sz w:val="22"/>
          <w:szCs w:val="22"/>
        </w:rPr>
        <w:t>Výška sankcií v návrhu zákona – otvoriť diskusii o navrhovaných sankciách, ich značnom navýšení.</w:t>
      </w:r>
    </w:p>
    <w:p w:rsidR="00836F9F" w:rsidRPr="00836F9F" w:rsidRDefault="00836F9F" w:rsidP="009F6F7D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9F6F7D" w:rsidRPr="008B1C7C" w:rsidRDefault="009F6F7D" w:rsidP="00411C5D">
      <w:pPr>
        <w:pStyle w:val="Normlnywebov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sectPr w:rsidR="009F6F7D" w:rsidRPr="008B1C7C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58F5"/>
    <w:rsid w:val="000032AC"/>
    <w:rsid w:val="00013FEE"/>
    <w:rsid w:val="000A7499"/>
    <w:rsid w:val="001453B0"/>
    <w:rsid w:val="00157008"/>
    <w:rsid w:val="00170E9C"/>
    <w:rsid w:val="0017547A"/>
    <w:rsid w:val="001837FA"/>
    <w:rsid w:val="001D43FA"/>
    <w:rsid w:val="001D4E0D"/>
    <w:rsid w:val="001E3046"/>
    <w:rsid w:val="001E4363"/>
    <w:rsid w:val="001F67EE"/>
    <w:rsid w:val="00242AF0"/>
    <w:rsid w:val="00250AD2"/>
    <w:rsid w:val="00272100"/>
    <w:rsid w:val="00291074"/>
    <w:rsid w:val="003909AF"/>
    <w:rsid w:val="00411C5D"/>
    <w:rsid w:val="00472FC2"/>
    <w:rsid w:val="004D5AD2"/>
    <w:rsid w:val="004E41D2"/>
    <w:rsid w:val="004F2AD9"/>
    <w:rsid w:val="005210FB"/>
    <w:rsid w:val="00561CF2"/>
    <w:rsid w:val="005A3400"/>
    <w:rsid w:val="005C6111"/>
    <w:rsid w:val="005D2C60"/>
    <w:rsid w:val="005E6DDF"/>
    <w:rsid w:val="005F4A45"/>
    <w:rsid w:val="006170B2"/>
    <w:rsid w:val="00645B54"/>
    <w:rsid w:val="00661F9E"/>
    <w:rsid w:val="006756B3"/>
    <w:rsid w:val="006B01D1"/>
    <w:rsid w:val="006E154B"/>
    <w:rsid w:val="00700099"/>
    <w:rsid w:val="00716EB2"/>
    <w:rsid w:val="00760CF9"/>
    <w:rsid w:val="0076586C"/>
    <w:rsid w:val="00766FD7"/>
    <w:rsid w:val="00787441"/>
    <w:rsid w:val="007E3283"/>
    <w:rsid w:val="00804E17"/>
    <w:rsid w:val="00811B12"/>
    <w:rsid w:val="00827E2A"/>
    <w:rsid w:val="00836F9F"/>
    <w:rsid w:val="0086149F"/>
    <w:rsid w:val="008B1C7C"/>
    <w:rsid w:val="008E6EF9"/>
    <w:rsid w:val="008F6133"/>
    <w:rsid w:val="0090515C"/>
    <w:rsid w:val="00920A9E"/>
    <w:rsid w:val="00921D05"/>
    <w:rsid w:val="009425F9"/>
    <w:rsid w:val="0097549A"/>
    <w:rsid w:val="009A19B5"/>
    <w:rsid w:val="009A4E9A"/>
    <w:rsid w:val="009B0C10"/>
    <w:rsid w:val="009F6F7D"/>
    <w:rsid w:val="00A73B5A"/>
    <w:rsid w:val="00A91BB3"/>
    <w:rsid w:val="00AA0245"/>
    <w:rsid w:val="00AB77CC"/>
    <w:rsid w:val="00B1647E"/>
    <w:rsid w:val="00B41DDC"/>
    <w:rsid w:val="00BA4884"/>
    <w:rsid w:val="00BB7785"/>
    <w:rsid w:val="00BC3B38"/>
    <w:rsid w:val="00BE4334"/>
    <w:rsid w:val="00C11027"/>
    <w:rsid w:val="00C158F5"/>
    <w:rsid w:val="00C50512"/>
    <w:rsid w:val="00CD05A9"/>
    <w:rsid w:val="00D74B21"/>
    <w:rsid w:val="00E24483"/>
    <w:rsid w:val="00E90C54"/>
    <w:rsid w:val="00ED5EC6"/>
    <w:rsid w:val="00F71497"/>
    <w:rsid w:val="00FB140D"/>
    <w:rsid w:val="00FB6B35"/>
    <w:rsid w:val="00FB762F"/>
    <w:rsid w:val="00FE74C9"/>
    <w:rsid w:val="00FF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58F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C158F5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unhideWhenUsed/>
    <w:rsid w:val="00291074"/>
    <w:rPr>
      <w:rFonts w:ascii="Consolas" w:hAnsi="Consolas" w:cstheme="minorBidi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91074"/>
    <w:rPr>
      <w:rFonts w:ascii="Consolas" w:hAnsi="Consolas"/>
      <w:sz w:val="21"/>
      <w:szCs w:val="21"/>
    </w:rPr>
  </w:style>
  <w:style w:type="paragraph" w:styleId="Textkomentra">
    <w:name w:val="annotation text"/>
    <w:basedOn w:val="Normlny"/>
    <w:link w:val="TextkomentraChar"/>
    <w:semiHidden/>
    <w:rsid w:val="00766FD7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766FD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1D5D7-0550-45B0-8E0B-4AE22A10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56</cp:revision>
  <cp:lastPrinted>2013-03-27T15:25:00Z</cp:lastPrinted>
  <dcterms:created xsi:type="dcterms:W3CDTF">2013-03-14T08:54:00Z</dcterms:created>
  <dcterms:modified xsi:type="dcterms:W3CDTF">2013-05-17T09:07:00Z</dcterms:modified>
</cp:coreProperties>
</file>