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69" w:type="dxa"/>
        <w:tblInd w:w="-356" w:type="dxa"/>
        <w:tblBorders>
          <w:top w:val="single" w:sz="8" w:space="0" w:color="auto"/>
          <w:left w:val="single" w:sz="4"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4A0"/>
      </w:tblPr>
      <w:tblGrid>
        <w:gridCol w:w="1135"/>
        <w:gridCol w:w="5812"/>
        <w:gridCol w:w="5953"/>
        <w:gridCol w:w="1276"/>
        <w:gridCol w:w="993"/>
      </w:tblGrid>
      <w:tr w:rsidR="00DC7750" w:rsidRPr="00BF56E3" w:rsidTr="00887326">
        <w:trPr>
          <w:trHeight w:val="557"/>
        </w:trPr>
        <w:tc>
          <w:tcPr>
            <w:tcW w:w="1135" w:type="dxa"/>
            <w:shd w:val="clear" w:color="000000" w:fill="DBE5F1"/>
            <w:noWrap/>
            <w:hideMark/>
          </w:tcPr>
          <w:p w:rsidR="00DC7750" w:rsidRPr="00BF56E3" w:rsidRDefault="00BF56E3" w:rsidP="00BF56E3">
            <w:pPr>
              <w:spacing w:after="0" w:line="240" w:lineRule="auto"/>
              <w:jc w:val="center"/>
              <w:rPr>
                <w:rFonts w:asciiTheme="minorHAnsi" w:eastAsia="Times New Roman" w:hAnsiTheme="minorHAnsi"/>
                <w:color w:val="000000"/>
                <w:sz w:val="20"/>
                <w:szCs w:val="20"/>
                <w:lang w:eastAsia="sk-SK"/>
              </w:rPr>
            </w:pPr>
            <w:proofErr w:type="spellStart"/>
            <w:r>
              <w:rPr>
                <w:rFonts w:asciiTheme="minorHAnsi" w:eastAsia="Times New Roman" w:hAnsiTheme="minorHAnsi"/>
                <w:color w:val="000000"/>
                <w:sz w:val="20"/>
                <w:szCs w:val="20"/>
                <w:lang w:eastAsia="sk-SK"/>
              </w:rPr>
              <w:t>Ust</w:t>
            </w:r>
            <w:proofErr w:type="spellEnd"/>
            <w:r>
              <w:rPr>
                <w:rFonts w:asciiTheme="minorHAnsi" w:eastAsia="Times New Roman" w:hAnsiTheme="minorHAnsi"/>
                <w:color w:val="000000"/>
                <w:sz w:val="20"/>
                <w:szCs w:val="20"/>
                <w:lang w:eastAsia="sk-SK"/>
              </w:rPr>
              <w:t>.</w:t>
            </w:r>
          </w:p>
        </w:tc>
        <w:tc>
          <w:tcPr>
            <w:tcW w:w="5812" w:type="dxa"/>
            <w:shd w:val="clear" w:color="000000" w:fill="DBE5F1"/>
            <w:noWrap/>
            <w:hideMark/>
          </w:tcPr>
          <w:p w:rsidR="00DC7750" w:rsidRPr="00BF56E3" w:rsidRDefault="00DC7750" w:rsidP="00BF56E3">
            <w:pPr>
              <w:spacing w:after="0" w:line="240" w:lineRule="auto"/>
              <w:jc w:val="center"/>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Navrhované znenie ustanovení/navrhované zmeny</w:t>
            </w:r>
          </w:p>
        </w:tc>
        <w:tc>
          <w:tcPr>
            <w:tcW w:w="5953" w:type="dxa"/>
            <w:shd w:val="clear" w:color="000000" w:fill="DBE5F1"/>
            <w:noWrap/>
            <w:hideMark/>
          </w:tcPr>
          <w:p w:rsidR="00DC7750" w:rsidRPr="00BF56E3" w:rsidRDefault="00DC7750" w:rsidP="00BF56E3">
            <w:pPr>
              <w:spacing w:after="0" w:line="240" w:lineRule="auto"/>
              <w:jc w:val="center"/>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Odôvodnenie</w:t>
            </w:r>
          </w:p>
        </w:tc>
        <w:tc>
          <w:tcPr>
            <w:tcW w:w="1276" w:type="dxa"/>
            <w:shd w:val="clear" w:color="000000" w:fill="DBE5F1"/>
          </w:tcPr>
          <w:p w:rsidR="00DC7750" w:rsidRPr="00BF56E3" w:rsidRDefault="00DC7750" w:rsidP="00BF56E3">
            <w:pPr>
              <w:spacing w:after="0" w:line="240" w:lineRule="auto"/>
              <w:jc w:val="center"/>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Subjekt</w:t>
            </w:r>
          </w:p>
        </w:tc>
        <w:tc>
          <w:tcPr>
            <w:tcW w:w="993" w:type="dxa"/>
            <w:shd w:val="clear" w:color="000000" w:fill="DBE5F1"/>
            <w:noWrap/>
            <w:hideMark/>
          </w:tcPr>
          <w:p w:rsidR="00DC7750" w:rsidRPr="00BF56E3" w:rsidRDefault="00DC7750" w:rsidP="00BF56E3">
            <w:pPr>
              <w:spacing w:after="0" w:line="240" w:lineRule="auto"/>
              <w:jc w:val="center"/>
              <w:rPr>
                <w:rFonts w:asciiTheme="minorHAnsi" w:eastAsia="Times New Roman" w:hAnsiTheme="minorHAnsi"/>
                <w:color w:val="000000"/>
                <w:sz w:val="20"/>
                <w:szCs w:val="20"/>
                <w:lang w:eastAsia="sk-SK"/>
              </w:rPr>
            </w:pPr>
            <w:proofErr w:type="spellStart"/>
            <w:r w:rsidRPr="00BF56E3">
              <w:rPr>
                <w:rFonts w:asciiTheme="minorHAnsi" w:eastAsia="Times New Roman" w:hAnsiTheme="minorHAnsi"/>
                <w:color w:val="000000"/>
                <w:sz w:val="20"/>
                <w:szCs w:val="20"/>
                <w:lang w:eastAsia="sk-SK"/>
              </w:rPr>
              <w:t>Vyhod-notenie</w:t>
            </w:r>
            <w:proofErr w:type="spellEnd"/>
          </w:p>
        </w:tc>
      </w:tr>
      <w:tr w:rsidR="001A341E" w:rsidRPr="00BF56E3" w:rsidTr="00887326">
        <w:trPr>
          <w:trHeight w:val="830"/>
        </w:trPr>
        <w:tc>
          <w:tcPr>
            <w:tcW w:w="1135" w:type="dxa"/>
            <w:shd w:val="clear" w:color="auto" w:fill="auto"/>
            <w:noWrap/>
            <w:hideMark/>
          </w:tcPr>
          <w:p w:rsidR="001A341E" w:rsidRPr="00BF56E3" w:rsidRDefault="001A341E"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6</w:t>
            </w:r>
          </w:p>
        </w:tc>
        <w:tc>
          <w:tcPr>
            <w:tcW w:w="5812" w:type="dxa"/>
            <w:shd w:val="clear" w:color="auto" w:fill="auto"/>
            <w:noWrap/>
            <w:hideMark/>
          </w:tcPr>
          <w:p w:rsidR="001A341E" w:rsidRPr="00BF56E3" w:rsidRDefault="001A341E"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color w:val="595959"/>
                <w:sz w:val="20"/>
                <w:szCs w:val="20"/>
              </w:rPr>
              <w:t>Navrhujeme ponechať ustanovenie o limitoch pre základné imanie poisťovne vykonávajúcej zaistenie v znení doterajšej úpravy § 4 ods. 13 zákona č. 8/2008 Z. z. o poisťovníctve (ďalej len „</w:t>
            </w:r>
            <w:proofErr w:type="spellStart"/>
            <w:r w:rsidRPr="00BF56E3">
              <w:rPr>
                <w:rFonts w:asciiTheme="minorHAnsi" w:hAnsiTheme="minorHAnsi" w:cs="Arial"/>
                <w:color w:val="595959"/>
                <w:sz w:val="20"/>
                <w:szCs w:val="20"/>
              </w:rPr>
              <w:t>ZoP</w:t>
            </w:r>
            <w:proofErr w:type="spellEnd"/>
            <w:r w:rsidRPr="00BF56E3">
              <w:rPr>
                <w:rFonts w:asciiTheme="minorHAnsi" w:hAnsiTheme="minorHAnsi" w:cs="Arial"/>
                <w:color w:val="595959"/>
                <w:sz w:val="20"/>
                <w:szCs w:val="20"/>
              </w:rPr>
              <w:t>“).</w:t>
            </w:r>
          </w:p>
        </w:tc>
        <w:tc>
          <w:tcPr>
            <w:tcW w:w="5953" w:type="dxa"/>
            <w:shd w:val="clear" w:color="auto" w:fill="auto"/>
            <w:noWrap/>
            <w:hideMark/>
          </w:tcPr>
          <w:p w:rsidR="001A341E" w:rsidRPr="00BF56E3" w:rsidRDefault="001A341E" w:rsidP="00BF56E3">
            <w:pPr>
              <w:spacing w:after="0" w:line="240" w:lineRule="auto"/>
              <w:jc w:val="both"/>
              <w:rPr>
                <w:rFonts w:asciiTheme="minorHAnsi" w:eastAsia="Times New Roman" w:hAnsiTheme="minorHAnsi"/>
                <w:color w:val="595959" w:themeColor="text1" w:themeTint="A6"/>
                <w:sz w:val="20"/>
                <w:szCs w:val="20"/>
              </w:rPr>
            </w:pPr>
          </w:p>
        </w:tc>
        <w:tc>
          <w:tcPr>
            <w:tcW w:w="1276" w:type="dxa"/>
          </w:tcPr>
          <w:p w:rsidR="001A341E" w:rsidRPr="00BF56E3" w:rsidRDefault="008E4DC6" w:rsidP="00BF56E3">
            <w:pPr>
              <w:spacing w:after="0" w:line="240" w:lineRule="auto"/>
              <w:jc w:val="both"/>
              <w:rPr>
                <w:rFonts w:asciiTheme="minorHAnsi" w:eastAsia="Times New Roman" w:hAnsiTheme="minorHAnsi"/>
                <w:color w:val="7F7F7F" w:themeColor="text1" w:themeTint="80"/>
                <w:sz w:val="20"/>
                <w:szCs w:val="20"/>
                <w:lang w:eastAsia="sk-SK"/>
              </w:rPr>
            </w:pPr>
            <w:r w:rsidRPr="00BF56E3">
              <w:rPr>
                <w:rFonts w:asciiTheme="minorHAnsi" w:eastAsia="Times New Roman" w:hAnsiTheme="minorHAnsi"/>
                <w:color w:val="7F7F7F" w:themeColor="text1" w:themeTint="80"/>
                <w:sz w:val="20"/>
                <w:szCs w:val="20"/>
                <w:lang w:eastAsia="sk-SK"/>
              </w:rPr>
              <w:t>WUESTEN</w:t>
            </w:r>
          </w:p>
        </w:tc>
        <w:tc>
          <w:tcPr>
            <w:tcW w:w="993" w:type="dxa"/>
            <w:shd w:val="clear" w:color="auto" w:fill="auto"/>
            <w:noWrap/>
            <w:hideMark/>
          </w:tcPr>
          <w:p w:rsidR="001A341E" w:rsidRPr="00BF56E3" w:rsidRDefault="001A341E" w:rsidP="00BF56E3">
            <w:pPr>
              <w:spacing w:after="0" w:line="240" w:lineRule="auto"/>
              <w:jc w:val="both"/>
              <w:rPr>
                <w:rFonts w:asciiTheme="minorHAnsi" w:eastAsia="Times New Roman" w:hAnsiTheme="minorHAnsi"/>
                <w:color w:val="000000"/>
                <w:sz w:val="20"/>
                <w:szCs w:val="20"/>
                <w:lang w:eastAsia="sk-SK"/>
              </w:rPr>
            </w:pPr>
          </w:p>
        </w:tc>
      </w:tr>
      <w:tr w:rsidR="00C3172B" w:rsidRPr="00BF56E3" w:rsidTr="00887326">
        <w:trPr>
          <w:trHeight w:val="830"/>
        </w:trPr>
        <w:tc>
          <w:tcPr>
            <w:tcW w:w="1135" w:type="dxa"/>
            <w:shd w:val="clear" w:color="auto" w:fill="auto"/>
            <w:noWrap/>
            <w:hideMark/>
          </w:tcPr>
          <w:p w:rsidR="00C3172B" w:rsidRPr="00BF56E3" w:rsidRDefault="00C3172B" w:rsidP="00BF56E3">
            <w:pPr>
              <w:spacing w:after="0" w:line="240" w:lineRule="auto"/>
              <w:jc w:val="both"/>
              <w:rPr>
                <w:rFonts w:asciiTheme="minorHAnsi" w:hAnsiTheme="minorHAnsi" w:cs="Arial"/>
                <w:b/>
                <w:color w:val="FF0000"/>
                <w:sz w:val="20"/>
                <w:szCs w:val="20"/>
              </w:rPr>
            </w:pPr>
            <w:r w:rsidRPr="00BF56E3">
              <w:rPr>
                <w:rFonts w:asciiTheme="minorHAnsi" w:hAnsiTheme="minorHAnsi" w:cs="Arial"/>
                <w:b/>
                <w:color w:val="FF0000"/>
                <w:sz w:val="20"/>
                <w:szCs w:val="20"/>
              </w:rPr>
              <w:t>§6 ods. 1</w:t>
            </w:r>
          </w:p>
        </w:tc>
        <w:tc>
          <w:tcPr>
            <w:tcW w:w="5812" w:type="dxa"/>
            <w:shd w:val="clear" w:color="auto" w:fill="auto"/>
            <w:noWrap/>
            <w:hideMark/>
          </w:tcPr>
          <w:p w:rsidR="00C3172B" w:rsidRPr="00BF56E3" w:rsidRDefault="00C3172B" w:rsidP="00BF56E3">
            <w:pPr>
              <w:pStyle w:val="Textkomentra"/>
              <w:spacing w:line="240" w:lineRule="auto"/>
              <w:jc w:val="both"/>
              <w:rPr>
                <w:rFonts w:asciiTheme="minorHAnsi" w:hAnsiTheme="minorHAnsi"/>
                <w:color w:val="FF0000"/>
              </w:rPr>
            </w:pPr>
            <w:r w:rsidRPr="00BF56E3">
              <w:rPr>
                <w:rFonts w:asciiTheme="minorHAnsi" w:hAnsiTheme="minorHAnsi"/>
                <w:color w:val="FF0000"/>
              </w:rPr>
              <w:t>Chýba legálna definícia pojmu poisťovacia činnosť.</w:t>
            </w:r>
          </w:p>
          <w:p w:rsidR="00C3172B" w:rsidRPr="00BF56E3" w:rsidRDefault="00C3172B" w:rsidP="00BF56E3">
            <w:pPr>
              <w:spacing w:after="0" w:line="240" w:lineRule="auto"/>
              <w:jc w:val="both"/>
              <w:rPr>
                <w:rFonts w:asciiTheme="minorHAnsi" w:hAnsiTheme="minorHAnsi" w:cs="Arial"/>
                <w:color w:val="FF0000"/>
                <w:sz w:val="20"/>
                <w:szCs w:val="20"/>
              </w:rPr>
            </w:pPr>
          </w:p>
        </w:tc>
        <w:tc>
          <w:tcPr>
            <w:tcW w:w="5953" w:type="dxa"/>
            <w:shd w:val="clear" w:color="auto" w:fill="auto"/>
            <w:noWrap/>
            <w:hideMark/>
          </w:tcPr>
          <w:p w:rsidR="00C3172B" w:rsidRPr="00BF56E3" w:rsidRDefault="00C3172B" w:rsidP="00BF56E3">
            <w:pPr>
              <w:spacing w:after="0" w:line="240" w:lineRule="auto"/>
              <w:jc w:val="both"/>
              <w:rPr>
                <w:rFonts w:asciiTheme="minorHAnsi" w:eastAsia="Times New Roman" w:hAnsiTheme="minorHAnsi"/>
                <w:color w:val="595959" w:themeColor="text1" w:themeTint="A6"/>
                <w:sz w:val="20"/>
                <w:szCs w:val="20"/>
              </w:rPr>
            </w:pPr>
          </w:p>
        </w:tc>
        <w:tc>
          <w:tcPr>
            <w:tcW w:w="1276" w:type="dxa"/>
          </w:tcPr>
          <w:p w:rsidR="00C3172B" w:rsidRPr="00BF56E3" w:rsidRDefault="006D6EFC"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FF0000"/>
                <w:sz w:val="20"/>
                <w:szCs w:val="20"/>
                <w:lang w:eastAsia="sk-SK"/>
              </w:rPr>
              <w:t>DAS</w:t>
            </w:r>
          </w:p>
        </w:tc>
        <w:tc>
          <w:tcPr>
            <w:tcW w:w="993" w:type="dxa"/>
            <w:shd w:val="clear" w:color="auto" w:fill="auto"/>
            <w:noWrap/>
            <w:hideMark/>
          </w:tcPr>
          <w:p w:rsidR="00C3172B" w:rsidRPr="00BF56E3" w:rsidRDefault="00C3172B" w:rsidP="00BF56E3">
            <w:pPr>
              <w:spacing w:after="0" w:line="240" w:lineRule="auto"/>
              <w:jc w:val="both"/>
              <w:rPr>
                <w:rFonts w:asciiTheme="minorHAnsi" w:eastAsia="Times New Roman" w:hAnsiTheme="minorHAnsi"/>
                <w:color w:val="000000"/>
                <w:sz w:val="20"/>
                <w:szCs w:val="20"/>
                <w:lang w:eastAsia="sk-SK"/>
              </w:rPr>
            </w:pPr>
          </w:p>
        </w:tc>
      </w:tr>
      <w:tr w:rsidR="001A341E" w:rsidRPr="00BF56E3" w:rsidTr="00887326">
        <w:trPr>
          <w:trHeight w:val="2673"/>
        </w:trPr>
        <w:tc>
          <w:tcPr>
            <w:tcW w:w="1135" w:type="dxa"/>
            <w:shd w:val="clear" w:color="auto" w:fill="auto"/>
            <w:noWrap/>
            <w:hideMark/>
          </w:tcPr>
          <w:p w:rsidR="001A341E" w:rsidRPr="00BF56E3" w:rsidRDefault="001A341E"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eastAsia="Times New Roman" w:hAnsiTheme="minorHAnsi"/>
                <w:b/>
                <w:color w:val="548DD4" w:themeColor="text2" w:themeTint="99"/>
                <w:sz w:val="20"/>
                <w:szCs w:val="20"/>
                <w:lang w:eastAsia="sk-SK"/>
              </w:rPr>
              <w:t>§ 6 ods. 2</w:t>
            </w:r>
          </w:p>
        </w:tc>
        <w:tc>
          <w:tcPr>
            <w:tcW w:w="5812" w:type="dxa"/>
            <w:shd w:val="clear" w:color="auto" w:fill="auto"/>
            <w:noWrap/>
            <w:hideMark/>
          </w:tcPr>
          <w:p w:rsidR="001A341E" w:rsidRPr="00BF56E3" w:rsidRDefault="001A341E"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olor w:val="548DD4" w:themeColor="text2" w:themeTint="99"/>
                <w:sz w:val="20"/>
                <w:szCs w:val="20"/>
              </w:rPr>
              <w:t>V poslednej vete použité spojenie „názvu“ nahradiť spojením „obchodného mena“.</w:t>
            </w:r>
          </w:p>
        </w:tc>
        <w:tc>
          <w:tcPr>
            <w:tcW w:w="5953" w:type="dxa"/>
            <w:shd w:val="clear" w:color="auto" w:fill="auto"/>
            <w:noWrap/>
            <w:hideMark/>
          </w:tcPr>
          <w:p w:rsidR="001A341E" w:rsidRPr="00BF56E3" w:rsidRDefault="001A341E" w:rsidP="00BF56E3">
            <w:pPr>
              <w:spacing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olor w:val="548DD4" w:themeColor="text2" w:themeTint="99"/>
                <w:sz w:val="20"/>
                <w:szCs w:val="20"/>
              </w:rPr>
              <w:t>Dôvodom je legislatívno-právne spresnenie – viď § 8 Obchodného zákonníka upravujúci obchodné meno.  Prípadne odporúčame vypustenie celej poslednej vety daného ustanovenia, keďže máme za to, že právo požadovať spresnenie obchodného mena poisťovne alebo pobočky zahraničnej poisťovne nespadá do kompetencie NBS, ale ide o kompetenciu registrového súdu. Podľa § 10 ods. 1 Obch. zák., obchodné meno nesmie byť zameniteľné s obchodným menom iného podnikateľa a nesmie vzbudzovať klamlivú predstavu o podnikateľovi a predmete podnikania. V prípade, že by obchodné meno bolo alebo mohlo byť zameniteľné s obchodným menom iného podnikateľa, registrový súd nezapíše danú spoločnosť do obchodného registra.</w:t>
            </w:r>
          </w:p>
        </w:tc>
        <w:tc>
          <w:tcPr>
            <w:tcW w:w="1276" w:type="dxa"/>
          </w:tcPr>
          <w:p w:rsidR="001A341E" w:rsidRPr="00BF56E3" w:rsidRDefault="006D6EFC"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eastAsia="Times New Roman" w:hAnsiTheme="minorHAnsi"/>
                <w:color w:val="548DD4" w:themeColor="text2" w:themeTint="99"/>
                <w:sz w:val="20"/>
                <w:szCs w:val="20"/>
                <w:lang w:eastAsia="sk-SK"/>
              </w:rPr>
              <w:t>AMSLICO</w:t>
            </w:r>
          </w:p>
        </w:tc>
        <w:tc>
          <w:tcPr>
            <w:tcW w:w="993" w:type="dxa"/>
            <w:shd w:val="clear" w:color="auto" w:fill="auto"/>
            <w:noWrap/>
            <w:hideMark/>
          </w:tcPr>
          <w:p w:rsidR="001A341E" w:rsidRPr="00BF56E3" w:rsidRDefault="001A341E"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32151A" w:rsidRPr="00BF56E3" w:rsidTr="00887326">
        <w:trPr>
          <w:trHeight w:val="300"/>
        </w:trPr>
        <w:tc>
          <w:tcPr>
            <w:tcW w:w="1135" w:type="dxa"/>
            <w:shd w:val="clear" w:color="auto" w:fill="auto"/>
            <w:noWrap/>
            <w:hideMark/>
          </w:tcPr>
          <w:p w:rsidR="0032151A" w:rsidRPr="00BF56E3" w:rsidRDefault="0032151A"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§6 ods.4</w:t>
            </w:r>
          </w:p>
          <w:p w:rsidR="0032151A" w:rsidRPr="00BF56E3" w:rsidRDefault="0032151A"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Zahraničná poisťovňa</w:t>
            </w:r>
          </w:p>
        </w:tc>
        <w:tc>
          <w:tcPr>
            <w:tcW w:w="5953"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i/>
                <w:color w:val="E36C0A" w:themeColor="accent6" w:themeShade="BF"/>
                <w:sz w:val="20"/>
                <w:szCs w:val="20"/>
              </w:rPr>
              <w:t>third-country</w:t>
            </w:r>
            <w:proofErr w:type="spellEnd"/>
            <w:r w:rsidRPr="00BF56E3">
              <w:rPr>
                <w:rFonts w:asciiTheme="minorHAnsi" w:hAnsiTheme="minorHAnsi" w:cs="Arial"/>
                <w:bCs/>
                <w:i/>
                <w:color w:val="E36C0A" w:themeColor="accent6" w:themeShade="BF"/>
                <w:sz w:val="20"/>
                <w:szCs w:val="20"/>
              </w:rPr>
              <w:t xml:space="preserve"> </w:t>
            </w:r>
            <w:proofErr w:type="spellStart"/>
            <w:r w:rsidRPr="00BF56E3">
              <w:rPr>
                <w:rFonts w:asciiTheme="minorHAnsi" w:hAnsiTheme="minorHAnsi" w:cs="Arial"/>
                <w:bCs/>
                <w:i/>
                <w:color w:val="E36C0A" w:themeColor="accent6" w:themeShade="BF"/>
                <w:sz w:val="20"/>
                <w:szCs w:val="20"/>
              </w:rPr>
              <w:t>reinsurance</w:t>
            </w:r>
            <w:proofErr w:type="spellEnd"/>
            <w:r w:rsidRPr="00BF56E3">
              <w:rPr>
                <w:rFonts w:asciiTheme="minorHAnsi" w:hAnsiTheme="minorHAnsi" w:cs="Arial"/>
                <w:bCs/>
                <w:i/>
                <w:color w:val="E36C0A" w:themeColor="accent6" w:themeShade="BF"/>
                <w:sz w:val="20"/>
                <w:szCs w:val="20"/>
              </w:rPr>
              <w:t xml:space="preserve"> </w:t>
            </w:r>
            <w:proofErr w:type="spellStart"/>
            <w:r w:rsidRPr="00BF56E3">
              <w:rPr>
                <w:rFonts w:asciiTheme="minorHAnsi" w:hAnsiTheme="minorHAnsi" w:cs="Arial"/>
                <w:bCs/>
                <w:i/>
                <w:color w:val="E36C0A" w:themeColor="accent6" w:themeShade="BF"/>
                <w:sz w:val="20"/>
                <w:szCs w:val="20"/>
              </w:rPr>
              <w:t>undertaking</w:t>
            </w:r>
            <w:proofErr w:type="spellEnd"/>
            <w:r w:rsidRPr="00BF56E3">
              <w:rPr>
                <w:rFonts w:asciiTheme="minorHAnsi" w:hAnsiTheme="minorHAnsi" w:cs="Arial"/>
                <w:bCs/>
                <w:i/>
                <w:color w:val="E36C0A" w:themeColor="accent6" w:themeShade="BF"/>
                <w:sz w:val="20"/>
                <w:szCs w:val="20"/>
              </w:rPr>
              <w:t xml:space="preserve"> - iba dať pozor, aby to takto bolo preložené všade, lebo v definíciách bola </w:t>
            </w:r>
            <w:proofErr w:type="spellStart"/>
            <w:r w:rsidRPr="00BF56E3">
              <w:rPr>
                <w:rFonts w:asciiTheme="minorHAnsi" w:hAnsiTheme="minorHAnsi" w:cs="Arial"/>
                <w:bCs/>
                <w:i/>
                <w:color w:val="E36C0A" w:themeColor="accent6" w:themeShade="BF"/>
                <w:sz w:val="20"/>
                <w:szCs w:val="20"/>
              </w:rPr>
              <w:t>nekonzistentnosť</w:t>
            </w:r>
            <w:proofErr w:type="spellEnd"/>
          </w:p>
        </w:tc>
        <w:tc>
          <w:tcPr>
            <w:tcW w:w="1276" w:type="dxa"/>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32151A" w:rsidRPr="00BF56E3" w:rsidRDefault="0032151A" w:rsidP="00BF56E3">
            <w:pPr>
              <w:pStyle w:val="Odsekzoznamu"/>
              <w:ind w:left="0"/>
              <w:jc w:val="both"/>
              <w:rPr>
                <w:rFonts w:asciiTheme="minorHAnsi" w:hAnsiTheme="minorHAnsi" w:cs="Arial"/>
                <w:bCs/>
                <w:sz w:val="20"/>
                <w:szCs w:val="20"/>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32151A" w:rsidRPr="00BF56E3" w:rsidRDefault="0032151A" w:rsidP="00BF56E3">
            <w:pPr>
              <w:pStyle w:val="Odsekzoznamu"/>
              <w:ind w:left="0"/>
              <w:jc w:val="both"/>
              <w:rPr>
                <w:rFonts w:asciiTheme="minorHAnsi" w:hAnsiTheme="minorHAnsi" w:cs="Arial"/>
                <w:bCs/>
                <w:sz w:val="20"/>
                <w:szCs w:val="20"/>
              </w:rPr>
            </w:pPr>
          </w:p>
          <w:p w:rsidR="0032151A" w:rsidRPr="00BF56E3" w:rsidRDefault="0032151A" w:rsidP="00BF56E3">
            <w:pPr>
              <w:pStyle w:val="Odsekzoznamu"/>
              <w:ind w:left="0"/>
              <w:jc w:val="both"/>
              <w:rPr>
                <w:rFonts w:asciiTheme="minorHAnsi" w:hAnsiTheme="minorHAnsi" w:cs="Arial"/>
                <w:bCs/>
                <w:sz w:val="20"/>
                <w:szCs w:val="20"/>
              </w:rPr>
            </w:pPr>
          </w:p>
        </w:tc>
      </w:tr>
      <w:tr w:rsidR="00D37185" w:rsidRPr="00BF56E3" w:rsidTr="00887326">
        <w:trPr>
          <w:trHeight w:val="300"/>
        </w:trPr>
        <w:tc>
          <w:tcPr>
            <w:tcW w:w="1135" w:type="dxa"/>
            <w:shd w:val="clear" w:color="auto" w:fill="auto"/>
            <w:noWrap/>
            <w:hideMark/>
          </w:tcPr>
          <w:p w:rsidR="00D37185" w:rsidRPr="00BF56E3" w:rsidRDefault="00D37185"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6 ods. 5 druhá veta</w:t>
            </w:r>
          </w:p>
        </w:tc>
        <w:tc>
          <w:tcPr>
            <w:tcW w:w="5812" w:type="dxa"/>
            <w:shd w:val="clear" w:color="auto" w:fill="auto"/>
            <w:noWrap/>
            <w:hideMark/>
          </w:tcPr>
          <w:p w:rsidR="00D37185" w:rsidRPr="00BF56E3" w:rsidRDefault="00D37185" w:rsidP="00BF56E3">
            <w:pPr>
              <w:pStyle w:val="Odsekzoznamu"/>
              <w:ind w:left="0"/>
              <w:jc w:val="both"/>
              <w:rPr>
                <w:rFonts w:asciiTheme="minorHAnsi" w:hAnsiTheme="minorHAnsi" w:cs="Arial Narrow"/>
                <w:color w:val="7030A0"/>
                <w:sz w:val="20"/>
                <w:szCs w:val="20"/>
              </w:rPr>
            </w:pPr>
            <w:r w:rsidRPr="00BF56E3">
              <w:rPr>
                <w:rFonts w:asciiTheme="minorHAnsi" w:hAnsiTheme="minorHAnsi" w:cs="Arial Narrow"/>
                <w:color w:val="7030A0"/>
                <w:sz w:val="20"/>
                <w:szCs w:val="20"/>
              </w:rPr>
              <w:t>„Poisťovňa alebo pobočka zahraničnej poisťovne môže po predchádzajúcom súhlase Národnej banky Slovenska vykonávať finančné sprostredkovanie pre finančné inštitúcie v súlade s osobitnými predpismi.“</w:t>
            </w:r>
          </w:p>
          <w:p w:rsidR="00903AAC" w:rsidRPr="00BF56E3" w:rsidRDefault="00903AAC" w:rsidP="00BF56E3">
            <w:pPr>
              <w:pStyle w:val="Odsekzoznamu"/>
              <w:ind w:left="0"/>
              <w:jc w:val="both"/>
              <w:rPr>
                <w:rFonts w:asciiTheme="minorHAnsi" w:hAnsiTheme="minorHAnsi" w:cs="Arial Narrow"/>
                <w:color w:val="7030A0"/>
                <w:sz w:val="20"/>
                <w:szCs w:val="20"/>
              </w:rPr>
            </w:pPr>
          </w:p>
          <w:p w:rsidR="00903AAC" w:rsidRPr="00BF56E3" w:rsidRDefault="00903AAC" w:rsidP="00BF56E3">
            <w:pPr>
              <w:pStyle w:val="Odsekzoznamu"/>
              <w:ind w:left="0"/>
              <w:jc w:val="both"/>
              <w:rPr>
                <w:rFonts w:asciiTheme="minorHAnsi" w:hAnsiTheme="minorHAnsi" w:cs="Arial"/>
                <w:bCs/>
                <w:i/>
                <w:color w:val="FF00FF"/>
                <w:sz w:val="20"/>
                <w:szCs w:val="20"/>
              </w:rPr>
            </w:pPr>
            <w:r w:rsidRPr="00BF56E3">
              <w:rPr>
                <w:rFonts w:asciiTheme="minorHAnsi" w:hAnsiTheme="minorHAnsi" w:cs="Arial Narrow"/>
                <w:color w:val="FF00FF"/>
                <w:sz w:val="20"/>
                <w:szCs w:val="20"/>
              </w:rPr>
              <w:t>Považujeme za vhodné spojiť odseky 5 a 15.</w:t>
            </w:r>
          </w:p>
        </w:tc>
        <w:tc>
          <w:tcPr>
            <w:tcW w:w="5953" w:type="dxa"/>
            <w:shd w:val="clear" w:color="auto" w:fill="auto"/>
            <w:noWrap/>
            <w:hideMark/>
          </w:tcPr>
          <w:p w:rsidR="00D37185" w:rsidRPr="00BF56E3" w:rsidRDefault="00D37185" w:rsidP="00BF56E3">
            <w:pPr>
              <w:pStyle w:val="Textkomentra"/>
              <w:spacing w:line="240" w:lineRule="auto"/>
              <w:jc w:val="both"/>
              <w:rPr>
                <w:rFonts w:asciiTheme="minorHAnsi" w:hAnsiTheme="minorHAnsi"/>
                <w:color w:val="7030A0"/>
              </w:rPr>
            </w:pPr>
            <w:r w:rsidRPr="00BF56E3">
              <w:rPr>
                <w:rFonts w:asciiTheme="minorHAnsi" w:hAnsiTheme="minorHAnsi"/>
                <w:color w:val="7030A0"/>
              </w:rPr>
              <w:t>Uvedené ustanovenie je v rozpore s čl. 18 bod. 1 písm. a) smernice.</w:t>
            </w:r>
          </w:p>
          <w:p w:rsidR="00D37185" w:rsidRPr="00BF56E3" w:rsidRDefault="00D37185" w:rsidP="00BF56E3">
            <w:pPr>
              <w:pStyle w:val="Odsekzoznamu"/>
              <w:ind w:left="0"/>
              <w:jc w:val="both"/>
              <w:rPr>
                <w:rFonts w:asciiTheme="minorHAnsi" w:hAnsiTheme="minorHAnsi" w:cs="Arial"/>
                <w:bCs/>
                <w:i/>
                <w:color w:val="E36C0A" w:themeColor="accent6" w:themeShade="BF"/>
                <w:sz w:val="20"/>
                <w:szCs w:val="20"/>
              </w:rPr>
            </w:pPr>
          </w:p>
        </w:tc>
        <w:tc>
          <w:tcPr>
            <w:tcW w:w="1276" w:type="dxa"/>
          </w:tcPr>
          <w:p w:rsidR="00D37185" w:rsidRPr="00BF56E3" w:rsidRDefault="00D37185" w:rsidP="00BF56E3">
            <w:pPr>
              <w:pStyle w:val="Odsekzoznamu"/>
              <w:ind w:left="0"/>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903AAC" w:rsidRPr="00BF56E3" w:rsidRDefault="00903AAC" w:rsidP="00BF56E3">
            <w:pPr>
              <w:pStyle w:val="Odsekzoznamu"/>
              <w:ind w:left="0"/>
              <w:jc w:val="both"/>
              <w:rPr>
                <w:rFonts w:asciiTheme="minorHAnsi" w:hAnsiTheme="minorHAnsi" w:cs="Arial"/>
                <w:bCs/>
                <w:color w:val="7030A0"/>
                <w:sz w:val="20"/>
                <w:szCs w:val="20"/>
              </w:rPr>
            </w:pPr>
          </w:p>
          <w:p w:rsidR="00903AAC" w:rsidRPr="00BF56E3" w:rsidRDefault="00903AAC" w:rsidP="00BF56E3">
            <w:pPr>
              <w:pStyle w:val="Odsekzoznamu"/>
              <w:ind w:left="0"/>
              <w:jc w:val="both"/>
              <w:rPr>
                <w:rFonts w:asciiTheme="minorHAnsi" w:hAnsiTheme="minorHAnsi" w:cs="Arial"/>
                <w:bCs/>
                <w:color w:val="7030A0"/>
                <w:sz w:val="20"/>
                <w:szCs w:val="20"/>
              </w:rPr>
            </w:pPr>
          </w:p>
          <w:p w:rsidR="00903AAC" w:rsidRPr="00BF56E3" w:rsidRDefault="00903AAC" w:rsidP="00BF56E3">
            <w:pPr>
              <w:pStyle w:val="Odsekzoznamu"/>
              <w:ind w:left="0"/>
              <w:jc w:val="both"/>
              <w:rPr>
                <w:rFonts w:asciiTheme="minorHAnsi" w:hAnsiTheme="minorHAnsi" w:cs="Arial"/>
                <w:bCs/>
                <w:color w:val="7030A0"/>
                <w:sz w:val="20"/>
                <w:szCs w:val="20"/>
              </w:rPr>
            </w:pPr>
          </w:p>
          <w:p w:rsidR="00903AAC" w:rsidRPr="00BF56E3" w:rsidRDefault="00903AAC" w:rsidP="00BF56E3">
            <w:pPr>
              <w:pStyle w:val="Odsekzoznamu"/>
              <w:ind w:left="0"/>
              <w:jc w:val="both"/>
              <w:rPr>
                <w:rFonts w:asciiTheme="minorHAnsi" w:hAnsiTheme="minorHAnsi" w:cs="Arial"/>
                <w:bCs/>
                <w:color w:val="7030A0"/>
                <w:sz w:val="20"/>
                <w:szCs w:val="20"/>
              </w:rPr>
            </w:pPr>
          </w:p>
          <w:p w:rsidR="00903AAC" w:rsidRPr="00BF56E3" w:rsidRDefault="00903AAC" w:rsidP="00BF56E3">
            <w:pPr>
              <w:pStyle w:val="Odsekzoznamu"/>
              <w:ind w:left="0"/>
              <w:jc w:val="both"/>
              <w:rPr>
                <w:rFonts w:asciiTheme="minorHAnsi" w:hAnsiTheme="minorHAnsi" w:cs="Arial"/>
                <w:bCs/>
                <w:color w:val="FF00FF"/>
                <w:sz w:val="20"/>
                <w:szCs w:val="20"/>
              </w:rPr>
            </w:pPr>
            <w:r w:rsidRPr="00BF56E3">
              <w:rPr>
                <w:rFonts w:asciiTheme="minorHAnsi" w:hAnsiTheme="minorHAnsi" w:cs="Arial"/>
                <w:bCs/>
                <w:color w:val="FF00FF"/>
                <w:sz w:val="20"/>
                <w:szCs w:val="20"/>
              </w:rPr>
              <w:t>ALLIANZ</w:t>
            </w:r>
            <w:r w:rsidR="00FD56B8" w:rsidRPr="00BF56E3">
              <w:rPr>
                <w:rFonts w:asciiTheme="minorHAnsi" w:hAnsiTheme="minorHAnsi" w:cs="Arial"/>
                <w:bCs/>
                <w:color w:val="FF00FF"/>
                <w:sz w:val="20"/>
                <w:szCs w:val="20"/>
              </w:rPr>
              <w:t xml:space="preserve"> (LS)</w:t>
            </w:r>
          </w:p>
        </w:tc>
        <w:tc>
          <w:tcPr>
            <w:tcW w:w="993" w:type="dxa"/>
            <w:shd w:val="clear" w:color="auto" w:fill="auto"/>
            <w:noWrap/>
            <w:hideMark/>
          </w:tcPr>
          <w:p w:rsidR="00D37185" w:rsidRPr="00BF56E3" w:rsidRDefault="00D37185" w:rsidP="00BF56E3">
            <w:pPr>
              <w:pStyle w:val="Odsekzoznamu"/>
              <w:ind w:left="0"/>
              <w:jc w:val="both"/>
              <w:rPr>
                <w:rFonts w:asciiTheme="minorHAnsi" w:hAnsiTheme="minorHAnsi" w:cs="Arial"/>
                <w:bCs/>
                <w:sz w:val="20"/>
                <w:szCs w:val="20"/>
              </w:rPr>
            </w:pPr>
          </w:p>
        </w:tc>
      </w:tr>
      <w:tr w:rsidR="0032151A" w:rsidRPr="00BF56E3" w:rsidTr="00887326">
        <w:trPr>
          <w:trHeight w:val="300"/>
        </w:trPr>
        <w:tc>
          <w:tcPr>
            <w:tcW w:w="1135" w:type="dxa"/>
            <w:shd w:val="clear" w:color="auto" w:fill="auto"/>
            <w:noWrap/>
            <w:hideMark/>
          </w:tcPr>
          <w:p w:rsidR="0032151A" w:rsidRPr="00BF56E3" w:rsidRDefault="0032151A"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§6 ods.6</w:t>
            </w:r>
          </w:p>
          <w:p w:rsidR="0032151A" w:rsidRPr="00BF56E3" w:rsidRDefault="0032151A"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Odvolávka na prílohu</w:t>
            </w:r>
          </w:p>
        </w:tc>
        <w:tc>
          <w:tcPr>
            <w:tcW w:w="5953"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Čiže číslovanie príloh sa nebude zlaďovať???</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32151A" w:rsidRPr="00BF56E3" w:rsidRDefault="003C783B" w:rsidP="00BF56E3">
            <w:pPr>
              <w:pStyle w:val="Odsekzoznamu"/>
              <w:ind w:left="0"/>
              <w:jc w:val="both"/>
              <w:rPr>
                <w:rFonts w:asciiTheme="minorHAnsi" w:hAnsiTheme="minorHAnsi" w:cs="Arial"/>
                <w:bCs/>
                <w:sz w:val="20"/>
                <w:szCs w:val="20"/>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32151A" w:rsidRPr="00BF56E3" w:rsidRDefault="0032151A" w:rsidP="00BF56E3">
            <w:pPr>
              <w:pStyle w:val="Odsekzoznamu"/>
              <w:ind w:left="0"/>
              <w:jc w:val="both"/>
              <w:rPr>
                <w:rFonts w:asciiTheme="minorHAnsi" w:hAnsiTheme="minorHAnsi" w:cs="Arial"/>
                <w:bCs/>
                <w:sz w:val="20"/>
                <w:szCs w:val="20"/>
              </w:rPr>
            </w:pPr>
          </w:p>
          <w:p w:rsidR="0032151A" w:rsidRPr="00BF56E3" w:rsidRDefault="0032151A" w:rsidP="00BF56E3">
            <w:pPr>
              <w:pStyle w:val="Odsekzoznamu"/>
              <w:ind w:left="0"/>
              <w:jc w:val="both"/>
              <w:rPr>
                <w:rFonts w:asciiTheme="minorHAnsi" w:hAnsiTheme="minorHAnsi" w:cs="Arial"/>
                <w:bCs/>
                <w:sz w:val="20"/>
                <w:szCs w:val="20"/>
              </w:rPr>
            </w:pPr>
          </w:p>
        </w:tc>
      </w:tr>
      <w:tr w:rsidR="00D37185" w:rsidRPr="00BF56E3" w:rsidTr="00887326">
        <w:trPr>
          <w:trHeight w:val="300"/>
        </w:trPr>
        <w:tc>
          <w:tcPr>
            <w:tcW w:w="1135" w:type="dxa"/>
            <w:shd w:val="clear" w:color="auto" w:fill="auto"/>
            <w:noWrap/>
            <w:hideMark/>
          </w:tcPr>
          <w:p w:rsidR="00D37185" w:rsidRPr="00BF56E3" w:rsidRDefault="00D37185"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6 ods. 8</w:t>
            </w:r>
          </w:p>
        </w:tc>
        <w:tc>
          <w:tcPr>
            <w:tcW w:w="5812" w:type="dxa"/>
            <w:shd w:val="clear" w:color="auto" w:fill="auto"/>
            <w:noWrap/>
            <w:hideMark/>
          </w:tcPr>
          <w:p w:rsidR="00D37185" w:rsidRPr="00BF56E3" w:rsidRDefault="00D37185" w:rsidP="00BF56E3">
            <w:pPr>
              <w:pStyle w:val="Odsekzoznamu"/>
              <w:ind w:left="0"/>
              <w:jc w:val="both"/>
              <w:rPr>
                <w:rFonts w:asciiTheme="minorHAnsi" w:hAnsiTheme="minorHAnsi" w:cs="Arial"/>
                <w:bCs/>
                <w:color w:val="7030A0"/>
                <w:sz w:val="20"/>
                <w:szCs w:val="20"/>
              </w:rPr>
            </w:pPr>
          </w:p>
        </w:tc>
        <w:tc>
          <w:tcPr>
            <w:tcW w:w="5953" w:type="dxa"/>
            <w:shd w:val="clear" w:color="auto" w:fill="auto"/>
            <w:noWrap/>
            <w:hideMark/>
          </w:tcPr>
          <w:p w:rsidR="00D37185" w:rsidRPr="00BF56E3" w:rsidRDefault="00D37185" w:rsidP="00BF56E3">
            <w:pPr>
              <w:pStyle w:val="Textkomentra"/>
              <w:spacing w:line="240" w:lineRule="auto"/>
              <w:jc w:val="both"/>
              <w:rPr>
                <w:rFonts w:asciiTheme="minorHAnsi" w:hAnsiTheme="minorHAnsi" w:cs="Arial"/>
                <w:bCs/>
                <w:color w:val="7030A0"/>
              </w:rPr>
            </w:pPr>
            <w:r w:rsidRPr="00BF56E3">
              <w:rPr>
                <w:rFonts w:asciiTheme="minorHAnsi" w:hAnsiTheme="minorHAnsi"/>
                <w:color w:val="7030A0"/>
              </w:rPr>
              <w:t xml:space="preserve">Chýba ustanovenie smernice:....čl. 73 bod 2. </w:t>
            </w:r>
            <w:proofErr w:type="spellStart"/>
            <w:r w:rsidRPr="00BF56E3">
              <w:rPr>
                <w:rFonts w:asciiTheme="minorHAnsi" w:hAnsiTheme="minorHAnsi"/>
                <w:color w:val="7030A0"/>
              </w:rPr>
              <w:t>písm</w:t>
            </w:r>
            <w:proofErr w:type="spellEnd"/>
            <w:r w:rsidRPr="00BF56E3">
              <w:rPr>
                <w:rFonts w:asciiTheme="minorHAnsi" w:hAnsiTheme="minorHAnsi"/>
                <w:color w:val="7030A0"/>
              </w:rPr>
              <w:t xml:space="preserve"> b).</w:t>
            </w:r>
          </w:p>
        </w:tc>
        <w:tc>
          <w:tcPr>
            <w:tcW w:w="1276" w:type="dxa"/>
          </w:tcPr>
          <w:p w:rsidR="00D37185" w:rsidRPr="00BF56E3" w:rsidRDefault="006D6EFC" w:rsidP="00BF56E3">
            <w:pPr>
              <w:pStyle w:val="Odsekzoznamu"/>
              <w:ind w:left="0"/>
              <w:jc w:val="both"/>
              <w:rPr>
                <w:rFonts w:asciiTheme="minorHAnsi" w:hAnsiTheme="minorHAnsi" w:cs="Arial"/>
                <w:bCs/>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D37185" w:rsidRPr="00BF56E3" w:rsidRDefault="00D37185" w:rsidP="00BF56E3">
            <w:pPr>
              <w:pStyle w:val="Odsekzoznamu"/>
              <w:ind w:left="0"/>
              <w:jc w:val="both"/>
              <w:rPr>
                <w:rFonts w:asciiTheme="minorHAnsi" w:hAnsiTheme="minorHAnsi" w:cs="Arial"/>
                <w:bCs/>
                <w:sz w:val="20"/>
                <w:szCs w:val="20"/>
              </w:rPr>
            </w:pPr>
          </w:p>
        </w:tc>
      </w:tr>
      <w:tr w:rsidR="0032151A" w:rsidRPr="00BF56E3" w:rsidTr="00887326">
        <w:trPr>
          <w:trHeight w:val="300"/>
        </w:trPr>
        <w:tc>
          <w:tcPr>
            <w:tcW w:w="1135" w:type="dxa"/>
            <w:shd w:val="clear" w:color="auto" w:fill="auto"/>
            <w:noWrap/>
            <w:hideMark/>
          </w:tcPr>
          <w:p w:rsidR="0032151A" w:rsidRPr="00BF56E3" w:rsidRDefault="0032151A"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Chýbajúce</w:t>
            </w:r>
          </w:p>
          <w:p w:rsidR="0032151A" w:rsidRPr="00BF56E3" w:rsidRDefault="0032151A"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i/>
                <w:color w:val="E36C0A" w:themeColor="accent6" w:themeShade="BF"/>
                <w:sz w:val="20"/>
                <w:szCs w:val="20"/>
              </w:rPr>
              <w:t>Article</w:t>
            </w:r>
            <w:proofErr w:type="spellEnd"/>
            <w:r w:rsidRPr="00BF56E3">
              <w:rPr>
                <w:rFonts w:asciiTheme="minorHAnsi" w:hAnsiTheme="minorHAnsi" w:cs="Arial"/>
                <w:bCs/>
                <w:i/>
                <w:color w:val="E36C0A" w:themeColor="accent6" w:themeShade="BF"/>
                <w:sz w:val="20"/>
                <w:szCs w:val="20"/>
              </w:rPr>
              <w:t xml:space="preserve"> 15 (4)</w:t>
            </w:r>
          </w:p>
        </w:tc>
        <w:tc>
          <w:tcPr>
            <w:tcW w:w="5953"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Asistenčné služby viď definované aj v Novom zákone (§ 5w) ) – oni píšu, že sa transponuje do § 6 (6) b) – ale to je iné</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32151A" w:rsidRPr="00BF56E3" w:rsidRDefault="003C783B" w:rsidP="00BF56E3">
            <w:pPr>
              <w:pStyle w:val="Odsekzoznamu"/>
              <w:ind w:left="0"/>
              <w:jc w:val="both"/>
              <w:rPr>
                <w:rFonts w:asciiTheme="minorHAnsi" w:hAnsiTheme="minorHAnsi" w:cs="Arial"/>
                <w:bCs/>
                <w:sz w:val="20"/>
                <w:szCs w:val="20"/>
                <w:highlight w:val="yellow"/>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32151A" w:rsidRPr="00BF56E3" w:rsidRDefault="0032151A" w:rsidP="00BF56E3">
            <w:pPr>
              <w:pStyle w:val="Odsekzoznamu"/>
              <w:ind w:left="0"/>
              <w:jc w:val="both"/>
              <w:rPr>
                <w:rFonts w:asciiTheme="minorHAnsi" w:hAnsiTheme="minorHAnsi" w:cs="Arial"/>
                <w:bCs/>
                <w:sz w:val="20"/>
                <w:szCs w:val="20"/>
              </w:rPr>
            </w:pPr>
          </w:p>
        </w:tc>
      </w:tr>
      <w:tr w:rsidR="005E1C9B" w:rsidRPr="00BF56E3" w:rsidTr="00887326">
        <w:trPr>
          <w:trHeight w:val="300"/>
        </w:trPr>
        <w:tc>
          <w:tcPr>
            <w:tcW w:w="1135" w:type="dxa"/>
            <w:shd w:val="clear" w:color="auto" w:fill="auto"/>
            <w:noWrap/>
            <w:hideMark/>
          </w:tcPr>
          <w:p w:rsidR="005E1C9B" w:rsidRPr="00BF56E3" w:rsidRDefault="005E1C9B"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6 ods. 9</w:t>
            </w:r>
          </w:p>
        </w:tc>
        <w:tc>
          <w:tcPr>
            <w:tcW w:w="5812" w:type="dxa"/>
            <w:shd w:val="clear" w:color="auto" w:fill="auto"/>
            <w:noWrap/>
            <w:hideMark/>
          </w:tcPr>
          <w:p w:rsidR="005E1C9B" w:rsidRPr="00BF56E3" w:rsidRDefault="005E1C9B"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„...aj pre iné poistné odvetvia v príslušnom poistnom druhu....“</w:t>
            </w:r>
          </w:p>
        </w:tc>
        <w:tc>
          <w:tcPr>
            <w:tcW w:w="5953" w:type="dxa"/>
            <w:shd w:val="clear" w:color="auto" w:fill="auto"/>
            <w:noWrap/>
            <w:hideMark/>
          </w:tcPr>
          <w:p w:rsidR="005E1C9B" w:rsidRPr="00BF56E3" w:rsidRDefault="005E1C9B" w:rsidP="00BF56E3">
            <w:pPr>
              <w:pStyle w:val="Textkomentra"/>
              <w:spacing w:line="240" w:lineRule="auto"/>
              <w:jc w:val="both"/>
              <w:rPr>
                <w:rFonts w:asciiTheme="minorHAnsi" w:hAnsiTheme="minorHAnsi" w:cs="Arial"/>
                <w:bCs/>
                <w:color w:val="7030A0"/>
              </w:rPr>
            </w:pPr>
            <w:r w:rsidRPr="00BF56E3">
              <w:rPr>
                <w:rFonts w:asciiTheme="minorHAnsi" w:hAnsiTheme="minorHAnsi"/>
                <w:color w:val="7030A0"/>
              </w:rPr>
              <w:t>V smernici sa táto časť vzťahuje len na neživotné poistenie!!!(</w:t>
            </w:r>
            <w:proofErr w:type="spellStart"/>
            <w:r w:rsidRPr="00BF56E3">
              <w:rPr>
                <w:rFonts w:asciiTheme="minorHAnsi" w:hAnsiTheme="minorHAnsi"/>
                <w:color w:val="7030A0"/>
              </w:rPr>
              <w:t>Annex</w:t>
            </w:r>
            <w:proofErr w:type="spellEnd"/>
            <w:r w:rsidRPr="00BF56E3">
              <w:rPr>
                <w:rFonts w:asciiTheme="minorHAnsi" w:hAnsiTheme="minorHAnsi"/>
                <w:color w:val="7030A0"/>
              </w:rPr>
              <w:t xml:space="preserve"> I).</w:t>
            </w:r>
          </w:p>
        </w:tc>
        <w:tc>
          <w:tcPr>
            <w:tcW w:w="1276" w:type="dxa"/>
          </w:tcPr>
          <w:p w:rsidR="005E1C9B" w:rsidRPr="00BF56E3" w:rsidRDefault="006D6EFC" w:rsidP="00BF56E3">
            <w:pPr>
              <w:pStyle w:val="Odsekzoznamu"/>
              <w:ind w:left="0"/>
              <w:jc w:val="both"/>
              <w:rPr>
                <w:rFonts w:asciiTheme="minorHAnsi" w:hAnsiTheme="minorHAnsi" w:cs="Arial"/>
                <w:bCs/>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5E1C9B" w:rsidRPr="00BF56E3" w:rsidRDefault="005E1C9B" w:rsidP="00BF56E3">
            <w:pPr>
              <w:pStyle w:val="Odsekzoznamu"/>
              <w:ind w:left="0"/>
              <w:jc w:val="both"/>
              <w:rPr>
                <w:rFonts w:asciiTheme="minorHAnsi" w:hAnsiTheme="minorHAnsi" w:cs="Arial"/>
                <w:bCs/>
                <w:sz w:val="20"/>
                <w:szCs w:val="20"/>
              </w:rPr>
            </w:pPr>
          </w:p>
        </w:tc>
      </w:tr>
      <w:tr w:rsidR="0032151A" w:rsidRPr="00BF56E3" w:rsidTr="00887326">
        <w:trPr>
          <w:trHeight w:val="300"/>
        </w:trPr>
        <w:tc>
          <w:tcPr>
            <w:tcW w:w="1135" w:type="dxa"/>
            <w:shd w:val="clear" w:color="auto" w:fill="auto"/>
            <w:noWrap/>
            <w:hideMark/>
          </w:tcPr>
          <w:p w:rsidR="0032151A" w:rsidRPr="00BF56E3" w:rsidRDefault="0032151A"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lastRenderedPageBreak/>
              <w:t xml:space="preserve">§6 ods.9, 10, 11 </w:t>
            </w:r>
          </w:p>
        </w:tc>
        <w:tc>
          <w:tcPr>
            <w:tcW w:w="5812"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highlight w:val="yellow"/>
              </w:rPr>
              <w:t>Doplnkové riziká</w:t>
            </w: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highlight w:val="yellow"/>
              </w:rPr>
              <w:t>§XX ods.1</w:t>
            </w: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Poisťovňa môže vykonávať poisťovaciu činnosť aj pre iné poistné odvetvia v príslušnom poistnom druhu ako tie, na ktoré jej bolo udelené povolenie podľa odseku 6 </w:t>
            </w:r>
            <w:r w:rsidRPr="00BF56E3">
              <w:rPr>
                <w:rFonts w:asciiTheme="minorHAnsi" w:hAnsiTheme="minorHAnsi" w:cs="Arial"/>
                <w:bCs/>
                <w:i/>
                <w:color w:val="E36C0A" w:themeColor="accent6" w:themeShade="BF"/>
                <w:sz w:val="20"/>
                <w:szCs w:val="20"/>
                <w:highlight w:val="yellow"/>
              </w:rPr>
              <w:t>(ďalej aj „hlavné poistné riziko“),</w:t>
            </w:r>
            <w:r w:rsidRPr="00BF56E3">
              <w:rPr>
                <w:rFonts w:asciiTheme="minorHAnsi" w:hAnsiTheme="minorHAnsi" w:cs="Arial"/>
                <w:bCs/>
                <w:i/>
                <w:color w:val="E36C0A" w:themeColor="accent6" w:themeShade="BF"/>
                <w:sz w:val="20"/>
                <w:szCs w:val="20"/>
              </w:rPr>
              <w:t xml:space="preserve"> ak riziká spĺňajú nasledujúce podmienky</w:t>
            </w: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Pôvodné odseky 10 a 11 budú 2 a 3 v rámci nového paragrafu</w:t>
            </w: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 V §6 ods.9 zaviesť pojmy hlavné poistné riziko a doplnkové poistné riziko,</w:t>
            </w: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32151A" w:rsidRPr="00BF56E3" w:rsidRDefault="00C3172B" w:rsidP="00BF56E3">
            <w:pPr>
              <w:pStyle w:val="Textkomentra"/>
              <w:spacing w:line="240" w:lineRule="auto"/>
              <w:jc w:val="both"/>
              <w:rPr>
                <w:rStyle w:val="Odkaznakomentr"/>
                <w:rFonts w:asciiTheme="minorHAnsi" w:hAnsiTheme="minorHAnsi"/>
                <w:color w:val="FF0000"/>
                <w:sz w:val="20"/>
                <w:szCs w:val="20"/>
              </w:rPr>
            </w:pPr>
            <w:r w:rsidRPr="00BF56E3">
              <w:rPr>
                <w:rStyle w:val="Odkaznakomentr"/>
                <w:rFonts w:asciiTheme="minorHAnsi" w:hAnsiTheme="minorHAnsi"/>
                <w:color w:val="FF0000"/>
                <w:sz w:val="20"/>
                <w:szCs w:val="20"/>
              </w:rPr>
              <w:t>Panuje zhoda v definícii pojmu „hlavné poistné riziko“? V Smernici ani v tomto zákone sa definícia neuvádza ...</w:t>
            </w:r>
          </w:p>
          <w:p w:rsidR="005E1C9B" w:rsidRPr="00BF56E3" w:rsidRDefault="005E1C9B" w:rsidP="00BF56E3">
            <w:pPr>
              <w:pStyle w:val="Textkomentra"/>
              <w:spacing w:line="240" w:lineRule="auto"/>
              <w:jc w:val="both"/>
              <w:rPr>
                <w:rFonts w:asciiTheme="minorHAnsi" w:hAnsiTheme="minorHAnsi"/>
                <w:color w:val="7030A0"/>
              </w:rPr>
            </w:pPr>
            <w:r w:rsidRPr="00BF56E3">
              <w:rPr>
                <w:rFonts w:asciiTheme="minorHAnsi" w:hAnsiTheme="minorHAnsi"/>
                <w:color w:val="7030A0"/>
              </w:rPr>
              <w:t xml:space="preserve">„doplnkové riziko“ </w:t>
            </w:r>
          </w:p>
          <w:p w:rsidR="00AE5B1E" w:rsidRPr="00BF56E3" w:rsidRDefault="00AE5B1E" w:rsidP="00BF56E3">
            <w:pPr>
              <w:pStyle w:val="Textkomentra"/>
              <w:spacing w:line="240" w:lineRule="auto"/>
              <w:jc w:val="both"/>
              <w:rPr>
                <w:rFonts w:asciiTheme="minorHAnsi" w:hAnsiTheme="minorHAnsi"/>
                <w:color w:val="7030A0"/>
              </w:rPr>
            </w:pPr>
          </w:p>
          <w:p w:rsidR="005E1C9B" w:rsidRPr="00BF56E3" w:rsidRDefault="00AE5B1E" w:rsidP="00BF56E3">
            <w:pPr>
              <w:pStyle w:val="Textkomentra"/>
              <w:spacing w:line="240" w:lineRule="auto"/>
              <w:jc w:val="both"/>
              <w:rPr>
                <w:rFonts w:asciiTheme="minorHAnsi" w:hAnsiTheme="minorHAnsi" w:cs="Arial"/>
                <w:bCs/>
                <w:i/>
                <w:color w:val="E36C0A" w:themeColor="accent6" w:themeShade="BF"/>
              </w:rPr>
            </w:pPr>
            <w:r w:rsidRPr="00BF56E3">
              <w:rPr>
                <w:rFonts w:asciiTheme="minorHAnsi" w:hAnsiTheme="minorHAnsi"/>
                <w:color w:val="FF00FF"/>
              </w:rPr>
              <w:t>chýba vymedzenie pojmu „doplnkové riziko“ (definícia).</w:t>
            </w:r>
          </w:p>
        </w:tc>
        <w:tc>
          <w:tcPr>
            <w:tcW w:w="5953" w:type="dxa"/>
            <w:shd w:val="clear" w:color="auto" w:fill="auto"/>
            <w:noWrap/>
            <w:hideMark/>
          </w:tcPr>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Keďže ďalej v ods. 9 sa už hovorí iba o hlavnom poistnom riziku a v odseku 10 sa odvoláva na doplnkové riziko podľa ods. 9, ale v ods. 9 nie je pojem doplnkové riziko zavedený rovnako ako ani  v definíciách pojmov §4 alebo §5, hoci v § X1 ods. 1d (šiesta časť, Uplatnenie osobitného režimu) sa tiež odvoláva na doplnkové riziká (podľa § XX) </w:t>
            </w: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p>
          <w:p w:rsidR="0032151A" w:rsidRPr="00BF56E3" w:rsidRDefault="0032151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V smernici sú doplnkové riziká definované v samostatnom článku(článok 16 – Doplnkové riziká). Vzhľadom k tomu, že doplnkové riziká nijako nepodmieňujú začatie vykonávania poisťovacej činnosti ani udelenie povolenia na ich vykonávanie,</w:t>
            </w:r>
          </w:p>
          <w:p w:rsidR="005E1C9B" w:rsidRPr="00BF56E3" w:rsidRDefault="0032151A" w:rsidP="00BF56E3">
            <w:pPr>
              <w:pStyle w:val="Odsekzoznamu"/>
              <w:ind w:left="0"/>
              <w:jc w:val="both"/>
              <w:rPr>
                <w:rFonts w:asciiTheme="minorHAnsi" w:hAnsiTheme="minorHAnsi"/>
                <w:sz w:val="20"/>
                <w:szCs w:val="20"/>
              </w:rPr>
            </w:pPr>
            <w:r w:rsidRPr="00BF56E3">
              <w:rPr>
                <w:rFonts w:asciiTheme="minorHAnsi" w:hAnsiTheme="minorHAnsi" w:cs="Arial"/>
                <w:bCs/>
                <w:i/>
                <w:color w:val="E36C0A" w:themeColor="accent6" w:themeShade="BF"/>
                <w:sz w:val="20"/>
                <w:szCs w:val="20"/>
              </w:rPr>
              <w:t>ustanovenia o doplnkových rizikách nie je nutné začleniť do § 6.</w:t>
            </w:r>
            <w:r w:rsidRPr="00BF56E3">
              <w:rPr>
                <w:rFonts w:asciiTheme="minorHAnsi" w:hAnsiTheme="minorHAnsi" w:cs="Arial"/>
                <w:bCs/>
                <w:i/>
                <w:color w:val="E36C0A" w:themeColor="accent6" w:themeShade="BF"/>
                <w:sz w:val="20"/>
                <w:szCs w:val="20"/>
                <w:highlight w:val="yellow"/>
              </w:rPr>
              <w:t xml:space="preserve"> Navrhujeme</w:t>
            </w:r>
            <w:r w:rsidRPr="00BF56E3">
              <w:rPr>
                <w:rFonts w:asciiTheme="minorHAnsi" w:hAnsiTheme="minorHAnsi" w:cs="Arial"/>
                <w:bCs/>
                <w:i/>
                <w:color w:val="E36C0A" w:themeColor="accent6" w:themeShade="BF"/>
                <w:sz w:val="20"/>
                <w:szCs w:val="20"/>
              </w:rPr>
              <w:t xml:space="preserve"> podobne ako je to v smernici </w:t>
            </w:r>
            <w:r w:rsidRPr="00BF56E3">
              <w:rPr>
                <w:rFonts w:asciiTheme="minorHAnsi" w:hAnsiTheme="minorHAnsi" w:cs="Arial"/>
                <w:bCs/>
                <w:i/>
                <w:color w:val="E36C0A" w:themeColor="accent6" w:themeShade="BF"/>
                <w:sz w:val="20"/>
                <w:szCs w:val="20"/>
                <w:highlight w:val="yellow"/>
              </w:rPr>
              <w:t>odseky 9 až 11 presunúť</w:t>
            </w:r>
            <w:r w:rsidRPr="00BF56E3">
              <w:rPr>
                <w:rFonts w:asciiTheme="minorHAnsi" w:hAnsiTheme="minorHAnsi" w:cs="Arial"/>
                <w:bCs/>
                <w:i/>
                <w:color w:val="E36C0A" w:themeColor="accent6" w:themeShade="BF"/>
                <w:sz w:val="20"/>
                <w:szCs w:val="20"/>
              </w:rPr>
              <w:t xml:space="preserve"> do samostatného </w:t>
            </w:r>
            <w:r w:rsidRPr="00BF56E3">
              <w:rPr>
                <w:rFonts w:asciiTheme="minorHAnsi" w:hAnsiTheme="minorHAnsi" w:cs="Arial"/>
                <w:bCs/>
                <w:i/>
                <w:color w:val="E36C0A" w:themeColor="accent6" w:themeShade="BF"/>
                <w:sz w:val="20"/>
                <w:szCs w:val="20"/>
                <w:highlight w:val="yellow"/>
              </w:rPr>
              <w:t>paragrafu „Doplnkové riziká“</w:t>
            </w:r>
            <w:r w:rsidRPr="00BF56E3">
              <w:rPr>
                <w:rFonts w:asciiTheme="minorHAnsi" w:hAnsiTheme="minorHAnsi" w:cs="Arial"/>
                <w:bCs/>
                <w:i/>
                <w:color w:val="E36C0A" w:themeColor="accent6" w:themeShade="BF"/>
                <w:sz w:val="20"/>
                <w:szCs w:val="20"/>
              </w:rPr>
              <w:t xml:space="preserve"> aj s súvislosti s odvolávkou v § X1 Uplatnenie osobitného režimu</w:t>
            </w:r>
            <w:r w:rsidR="005E1C9B" w:rsidRPr="00BF56E3">
              <w:rPr>
                <w:rFonts w:asciiTheme="minorHAnsi" w:hAnsiTheme="minorHAnsi"/>
                <w:sz w:val="20"/>
                <w:szCs w:val="20"/>
              </w:rPr>
              <w:t xml:space="preserve"> .</w:t>
            </w:r>
          </w:p>
          <w:p w:rsidR="005E1C9B" w:rsidRPr="00BF56E3" w:rsidRDefault="005E1C9B" w:rsidP="00BF56E3">
            <w:pPr>
              <w:pStyle w:val="Odsekzoznamu"/>
              <w:ind w:left="0"/>
              <w:jc w:val="both"/>
              <w:rPr>
                <w:rFonts w:asciiTheme="minorHAnsi" w:hAnsiTheme="minorHAnsi"/>
                <w:sz w:val="20"/>
                <w:szCs w:val="20"/>
              </w:rPr>
            </w:pPr>
          </w:p>
          <w:p w:rsidR="006D6EFC" w:rsidRPr="00BF56E3" w:rsidRDefault="006D6EFC" w:rsidP="00BF56E3">
            <w:pPr>
              <w:pStyle w:val="Odsekzoznamu"/>
              <w:ind w:left="0"/>
              <w:jc w:val="both"/>
              <w:rPr>
                <w:rFonts w:asciiTheme="minorHAnsi" w:hAnsiTheme="minorHAnsi"/>
                <w:sz w:val="20"/>
                <w:szCs w:val="20"/>
              </w:rPr>
            </w:pPr>
          </w:p>
          <w:p w:rsidR="0032151A" w:rsidRPr="00BF56E3" w:rsidRDefault="005E1C9B" w:rsidP="00BF56E3">
            <w:pPr>
              <w:pStyle w:val="Odsekzoznamu"/>
              <w:ind w:left="0"/>
              <w:jc w:val="both"/>
              <w:rPr>
                <w:rFonts w:asciiTheme="minorHAnsi" w:hAnsiTheme="minorHAnsi"/>
                <w:color w:val="7030A0"/>
                <w:sz w:val="20"/>
                <w:szCs w:val="20"/>
              </w:rPr>
            </w:pPr>
            <w:r w:rsidRPr="00BF56E3">
              <w:rPr>
                <w:rFonts w:asciiTheme="minorHAnsi" w:hAnsiTheme="minorHAnsi"/>
                <w:color w:val="7030A0"/>
                <w:sz w:val="20"/>
                <w:szCs w:val="20"/>
              </w:rPr>
              <w:t>pojem nie je  presne určený, navrhujeme buď v ods. 9 zaviesť legislatívnu skratku pre tento pojem alebo vypustiť jeho používanie a v ods. 10 a 11 používať iba odkazy na ods. 9.</w:t>
            </w:r>
          </w:p>
          <w:p w:rsidR="00AE5B1E" w:rsidRPr="00BF56E3" w:rsidRDefault="00AE5B1E" w:rsidP="00BF56E3">
            <w:pPr>
              <w:pStyle w:val="Odsekzoznamu"/>
              <w:ind w:left="0"/>
              <w:jc w:val="both"/>
              <w:rPr>
                <w:rFonts w:asciiTheme="minorHAnsi" w:hAnsiTheme="minorHAnsi" w:cs="Arial"/>
                <w:bCs/>
                <w:i/>
                <w:color w:val="7030A0"/>
                <w:sz w:val="20"/>
                <w:szCs w:val="20"/>
              </w:rPr>
            </w:pPr>
          </w:p>
          <w:p w:rsidR="00AE5B1E" w:rsidRPr="00BF56E3" w:rsidRDefault="00AE5B1E" w:rsidP="00BF56E3">
            <w:pPr>
              <w:pStyle w:val="Odsekzoznamu"/>
              <w:ind w:left="0"/>
              <w:jc w:val="both"/>
              <w:rPr>
                <w:rFonts w:asciiTheme="minorHAnsi" w:hAnsiTheme="minorHAnsi" w:cs="Arial"/>
                <w:bCs/>
                <w:i/>
                <w:color w:val="7030A0"/>
                <w:sz w:val="20"/>
                <w:szCs w:val="20"/>
              </w:rPr>
            </w:pPr>
          </w:p>
        </w:tc>
        <w:tc>
          <w:tcPr>
            <w:tcW w:w="1276" w:type="dxa"/>
          </w:tcPr>
          <w:p w:rsidR="0032151A" w:rsidRPr="00BF56E3" w:rsidRDefault="0032151A" w:rsidP="00BF56E3">
            <w:pPr>
              <w:pStyle w:val="Odsekzoznamu"/>
              <w:ind w:left="0"/>
              <w:jc w:val="both"/>
              <w:rPr>
                <w:rFonts w:asciiTheme="minorHAnsi" w:hAnsiTheme="minorHAnsi" w:cs="Arial"/>
                <w:bCs/>
                <w:sz w:val="20"/>
                <w:szCs w:val="20"/>
              </w:rPr>
            </w:pPr>
            <w:r w:rsidRPr="00BF56E3">
              <w:rPr>
                <w:rFonts w:asciiTheme="minorHAnsi" w:hAnsiTheme="minorHAnsi" w:cs="Arial"/>
                <w:bCs/>
                <w:sz w:val="20"/>
                <w:szCs w:val="20"/>
              </w:rPr>
              <w:t xml:space="preserve"> </w:t>
            </w:r>
          </w:p>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32151A"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i/>
                <w:color w:val="E36C0A" w:themeColor="accent6" w:themeShade="BF"/>
                <w:sz w:val="20"/>
                <w:szCs w:val="20"/>
              </w:rPr>
            </w:pPr>
          </w:p>
          <w:p w:rsidR="00C3172B" w:rsidRPr="00BF56E3" w:rsidRDefault="00C3172B" w:rsidP="00BF56E3">
            <w:pPr>
              <w:pStyle w:val="Odsekzoznamu"/>
              <w:ind w:left="0"/>
              <w:jc w:val="both"/>
              <w:rPr>
                <w:rFonts w:asciiTheme="minorHAnsi" w:hAnsiTheme="minorHAnsi" w:cs="Arial"/>
                <w:bCs/>
                <w:color w:val="FF0000"/>
                <w:sz w:val="20"/>
                <w:szCs w:val="20"/>
              </w:rPr>
            </w:pPr>
            <w:r w:rsidRPr="00BF56E3">
              <w:rPr>
                <w:rFonts w:asciiTheme="minorHAnsi" w:hAnsiTheme="minorHAnsi" w:cs="Arial"/>
                <w:bCs/>
                <w:color w:val="FF0000"/>
                <w:sz w:val="20"/>
                <w:szCs w:val="20"/>
              </w:rPr>
              <w:t>DAS</w:t>
            </w:r>
          </w:p>
          <w:p w:rsidR="006D6EFC" w:rsidRPr="00BF56E3" w:rsidRDefault="006D6EFC" w:rsidP="00BF56E3">
            <w:pPr>
              <w:pStyle w:val="Odsekzoznamu"/>
              <w:ind w:left="0"/>
              <w:jc w:val="both"/>
              <w:rPr>
                <w:rFonts w:asciiTheme="minorHAnsi" w:hAnsiTheme="minorHAnsi" w:cs="Arial"/>
                <w:bCs/>
                <w:color w:val="FF0000"/>
                <w:sz w:val="20"/>
                <w:szCs w:val="20"/>
              </w:rPr>
            </w:pPr>
          </w:p>
          <w:p w:rsidR="006D6EFC" w:rsidRPr="00BF56E3" w:rsidRDefault="006D6EFC" w:rsidP="00BF56E3">
            <w:pPr>
              <w:pStyle w:val="Odsekzoznamu"/>
              <w:ind w:left="0"/>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FD56B8" w:rsidRPr="00BF56E3" w:rsidRDefault="00FD56B8" w:rsidP="00BF56E3">
            <w:pPr>
              <w:pStyle w:val="Odsekzoznamu"/>
              <w:ind w:left="0"/>
              <w:jc w:val="both"/>
              <w:rPr>
                <w:rFonts w:asciiTheme="minorHAnsi" w:hAnsiTheme="minorHAnsi" w:cs="Arial"/>
                <w:bCs/>
                <w:color w:val="7030A0"/>
                <w:sz w:val="20"/>
                <w:szCs w:val="20"/>
              </w:rPr>
            </w:pPr>
          </w:p>
          <w:p w:rsidR="00FD56B8" w:rsidRPr="00BF56E3" w:rsidRDefault="00FD56B8" w:rsidP="00BF56E3">
            <w:pPr>
              <w:pStyle w:val="Odsekzoznamu"/>
              <w:ind w:left="0"/>
              <w:jc w:val="both"/>
              <w:rPr>
                <w:rFonts w:asciiTheme="minorHAnsi" w:hAnsiTheme="minorHAnsi" w:cs="Arial"/>
                <w:bCs/>
                <w:color w:val="7030A0"/>
                <w:sz w:val="20"/>
                <w:szCs w:val="20"/>
              </w:rPr>
            </w:pPr>
          </w:p>
          <w:p w:rsidR="00FD56B8" w:rsidRPr="00BF56E3" w:rsidRDefault="00FD56B8" w:rsidP="00BF56E3">
            <w:pPr>
              <w:pStyle w:val="Odsekzoznamu"/>
              <w:ind w:left="0"/>
              <w:jc w:val="both"/>
              <w:rPr>
                <w:rFonts w:asciiTheme="minorHAnsi" w:hAnsiTheme="minorHAnsi" w:cs="Arial"/>
                <w:bCs/>
                <w:color w:val="7030A0"/>
                <w:sz w:val="20"/>
                <w:szCs w:val="20"/>
              </w:rPr>
            </w:pPr>
          </w:p>
          <w:p w:rsidR="00FD56B8" w:rsidRPr="00BF56E3" w:rsidRDefault="00FD56B8" w:rsidP="00BF56E3">
            <w:pPr>
              <w:pStyle w:val="Odsekzoznamu"/>
              <w:ind w:left="0"/>
              <w:jc w:val="both"/>
              <w:rPr>
                <w:rFonts w:asciiTheme="minorHAnsi" w:hAnsiTheme="minorHAnsi" w:cs="Arial"/>
                <w:bCs/>
                <w:color w:val="FF0000"/>
                <w:sz w:val="20"/>
                <w:szCs w:val="20"/>
              </w:rPr>
            </w:pPr>
            <w:r w:rsidRPr="00BF56E3">
              <w:rPr>
                <w:rFonts w:asciiTheme="minorHAnsi" w:hAnsiTheme="minorHAnsi" w:cs="Arial"/>
                <w:bCs/>
                <w:color w:val="FF00FF"/>
                <w:sz w:val="20"/>
                <w:szCs w:val="20"/>
              </w:rPr>
              <w:t>ALLIANZ (LS)</w:t>
            </w:r>
          </w:p>
        </w:tc>
        <w:tc>
          <w:tcPr>
            <w:tcW w:w="993" w:type="dxa"/>
            <w:shd w:val="clear" w:color="auto" w:fill="auto"/>
            <w:noWrap/>
            <w:hideMark/>
          </w:tcPr>
          <w:p w:rsidR="0032151A" w:rsidRPr="00BF56E3" w:rsidRDefault="0032151A" w:rsidP="00BF56E3">
            <w:pPr>
              <w:pStyle w:val="Odsekzoznamu"/>
              <w:ind w:left="0"/>
              <w:jc w:val="both"/>
              <w:rPr>
                <w:rFonts w:asciiTheme="minorHAnsi" w:hAnsiTheme="minorHAnsi" w:cs="Arial"/>
                <w:bCs/>
                <w:sz w:val="20"/>
                <w:szCs w:val="20"/>
              </w:rPr>
            </w:pPr>
          </w:p>
        </w:tc>
      </w:tr>
      <w:tr w:rsidR="00BD2648" w:rsidRPr="00BF56E3" w:rsidTr="00887326">
        <w:trPr>
          <w:trHeight w:val="300"/>
        </w:trPr>
        <w:tc>
          <w:tcPr>
            <w:tcW w:w="1135" w:type="dxa"/>
            <w:shd w:val="clear" w:color="auto" w:fill="auto"/>
            <w:noWrap/>
            <w:hideMark/>
          </w:tcPr>
          <w:p w:rsidR="00BD2648" w:rsidRPr="00BF56E3" w:rsidRDefault="00BD2648"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§6 ods.11</w:t>
            </w:r>
          </w:p>
          <w:p w:rsidR="00BD2648" w:rsidRPr="00BF56E3" w:rsidRDefault="00BD2648"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BD2648" w:rsidRPr="00BF56E3" w:rsidRDefault="00BD2648"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Poistné odvetvie uvedené v bode 17 prílohy č. 1 časti B možno považovať za riziko doplnkové k odvetviu 18, ak sú splnené podmienky podľa odseku 9 a súčasne aspoň jedna z </w:t>
            </w:r>
            <w:r w:rsidRPr="00BF56E3">
              <w:rPr>
                <w:rFonts w:asciiTheme="minorHAnsi" w:hAnsiTheme="minorHAnsi" w:cs="Arial"/>
                <w:bCs/>
                <w:i/>
                <w:strike/>
                <w:color w:val="E36C0A" w:themeColor="accent6" w:themeShade="BF"/>
                <w:sz w:val="20"/>
                <w:szCs w:val="20"/>
              </w:rPr>
              <w:t>týchto</w:t>
            </w:r>
            <w:r w:rsidRPr="00BF56E3">
              <w:rPr>
                <w:rFonts w:asciiTheme="minorHAnsi" w:hAnsiTheme="minorHAnsi" w:cs="Arial"/>
                <w:bCs/>
                <w:i/>
                <w:color w:val="E36C0A" w:themeColor="accent6" w:themeShade="BF"/>
                <w:sz w:val="20"/>
                <w:szCs w:val="20"/>
              </w:rPr>
              <w:t xml:space="preserve"> </w:t>
            </w:r>
            <w:r w:rsidRPr="00BF56E3">
              <w:rPr>
                <w:rFonts w:asciiTheme="minorHAnsi" w:hAnsiTheme="minorHAnsi" w:cs="Arial"/>
                <w:bCs/>
                <w:i/>
                <w:color w:val="E36C0A" w:themeColor="accent6" w:themeShade="BF"/>
                <w:sz w:val="20"/>
                <w:szCs w:val="20"/>
                <w:highlight w:val="yellow"/>
              </w:rPr>
              <w:t>nasledujúcich</w:t>
            </w:r>
            <w:r w:rsidRPr="00BF56E3">
              <w:rPr>
                <w:rFonts w:asciiTheme="minorHAnsi" w:hAnsiTheme="minorHAnsi" w:cs="Arial"/>
                <w:bCs/>
                <w:i/>
                <w:color w:val="E36C0A" w:themeColor="accent6" w:themeShade="BF"/>
                <w:sz w:val="20"/>
                <w:szCs w:val="20"/>
              </w:rPr>
              <w:t xml:space="preserve"> podmienok:</w:t>
            </w:r>
          </w:p>
          <w:p w:rsidR="00BD2648" w:rsidRPr="00BF56E3" w:rsidRDefault="00BD2648" w:rsidP="00BF56E3">
            <w:pPr>
              <w:pStyle w:val="Odsekzoznamu"/>
              <w:ind w:left="0"/>
              <w:jc w:val="both"/>
              <w:rPr>
                <w:rFonts w:asciiTheme="minorHAnsi" w:hAnsiTheme="minorHAnsi" w:cs="Arial"/>
                <w:bCs/>
                <w:i/>
                <w:color w:val="E36C0A" w:themeColor="accent6" w:themeShade="BF"/>
                <w:sz w:val="20"/>
                <w:szCs w:val="20"/>
                <w:highlight w:val="yellow"/>
              </w:rPr>
            </w:pPr>
            <w:r w:rsidRPr="00BF56E3">
              <w:rPr>
                <w:rFonts w:asciiTheme="minorHAnsi" w:hAnsiTheme="minorHAnsi" w:cs="Arial"/>
                <w:bCs/>
                <w:i/>
                <w:color w:val="E36C0A" w:themeColor="accent6" w:themeShade="BF"/>
                <w:sz w:val="20"/>
                <w:szCs w:val="20"/>
              </w:rPr>
              <w:t xml:space="preserve">a) hlavné riziko sa týka výlučne pomoci poskytovanej osobám, ktoré sa dostali do ťažkostí </w:t>
            </w:r>
            <w:r w:rsidRPr="00BF56E3">
              <w:rPr>
                <w:rFonts w:asciiTheme="minorHAnsi" w:hAnsiTheme="minorHAnsi" w:cs="Arial"/>
                <w:bCs/>
                <w:i/>
                <w:strike/>
                <w:color w:val="E36C0A" w:themeColor="accent6" w:themeShade="BF"/>
                <w:sz w:val="20"/>
                <w:szCs w:val="20"/>
              </w:rPr>
              <w:t>pri</w:t>
            </w:r>
            <w:r w:rsidRPr="00BF56E3">
              <w:rPr>
                <w:rFonts w:asciiTheme="minorHAnsi" w:hAnsiTheme="minorHAnsi" w:cs="Arial"/>
                <w:bCs/>
                <w:i/>
                <w:color w:val="E36C0A" w:themeColor="accent6" w:themeShade="BF"/>
                <w:sz w:val="20"/>
                <w:szCs w:val="20"/>
              </w:rPr>
              <w:t xml:space="preserve"> </w:t>
            </w:r>
            <w:r w:rsidRPr="00BF56E3">
              <w:rPr>
                <w:rFonts w:asciiTheme="minorHAnsi" w:hAnsiTheme="minorHAnsi" w:cs="Arial"/>
                <w:bCs/>
                <w:i/>
                <w:color w:val="E36C0A" w:themeColor="accent6" w:themeShade="BF"/>
                <w:sz w:val="20"/>
                <w:szCs w:val="20"/>
                <w:highlight w:val="yellow"/>
              </w:rPr>
              <w:t>počas cestovania</w:t>
            </w:r>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BD2648" w:rsidRPr="00BF56E3" w:rsidRDefault="00BD2648" w:rsidP="00BF56E3">
            <w:pPr>
              <w:pStyle w:val="Odsekzoznamu"/>
              <w:ind w:left="0"/>
              <w:jc w:val="both"/>
              <w:rPr>
                <w:rFonts w:asciiTheme="minorHAnsi" w:hAnsiTheme="minorHAnsi" w:cs="Arial"/>
                <w:bCs/>
                <w:i/>
                <w:color w:val="E36C0A" w:themeColor="accent6" w:themeShade="BF"/>
                <w:sz w:val="20"/>
                <w:szCs w:val="20"/>
              </w:rPr>
            </w:pPr>
          </w:p>
        </w:tc>
        <w:tc>
          <w:tcPr>
            <w:tcW w:w="1276" w:type="dxa"/>
          </w:tcPr>
          <w:p w:rsidR="00BD2648" w:rsidRPr="00BF56E3" w:rsidRDefault="00BD2648"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BD2648" w:rsidRPr="00BF56E3" w:rsidRDefault="00BD2648" w:rsidP="00BF56E3">
            <w:pPr>
              <w:pStyle w:val="Odsekzoznamu"/>
              <w:ind w:left="0"/>
              <w:jc w:val="both"/>
              <w:rPr>
                <w:rFonts w:asciiTheme="minorHAnsi" w:hAnsiTheme="minorHAnsi" w:cs="Arial"/>
                <w:bCs/>
                <w:sz w:val="20"/>
                <w:szCs w:val="20"/>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BD2648" w:rsidRPr="00BF56E3" w:rsidRDefault="00BD2648" w:rsidP="00BF56E3">
            <w:pPr>
              <w:pStyle w:val="Odsekzoznamu"/>
              <w:ind w:left="0"/>
              <w:jc w:val="both"/>
              <w:rPr>
                <w:rFonts w:asciiTheme="minorHAnsi" w:hAnsiTheme="minorHAnsi" w:cs="Arial"/>
                <w:bCs/>
                <w:sz w:val="20"/>
                <w:szCs w:val="20"/>
              </w:rPr>
            </w:pPr>
          </w:p>
        </w:tc>
      </w:tr>
      <w:tr w:rsidR="005E1C9B" w:rsidRPr="00BF56E3" w:rsidTr="00887326">
        <w:trPr>
          <w:trHeight w:val="300"/>
        </w:trPr>
        <w:tc>
          <w:tcPr>
            <w:tcW w:w="1135" w:type="dxa"/>
            <w:shd w:val="clear" w:color="auto" w:fill="auto"/>
            <w:noWrap/>
            <w:hideMark/>
          </w:tcPr>
          <w:p w:rsidR="005E1C9B" w:rsidRPr="00BF56E3" w:rsidRDefault="005E1C9B"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6 ods. 12</w:t>
            </w:r>
          </w:p>
        </w:tc>
        <w:tc>
          <w:tcPr>
            <w:tcW w:w="5812" w:type="dxa"/>
            <w:shd w:val="clear" w:color="auto" w:fill="auto"/>
            <w:noWrap/>
            <w:hideMark/>
          </w:tcPr>
          <w:p w:rsidR="005E1C9B" w:rsidRPr="00BF56E3" w:rsidRDefault="005E1C9B" w:rsidP="00BF56E3">
            <w:pPr>
              <w:pStyle w:val="Odsekzoznamu"/>
              <w:ind w:left="0"/>
              <w:jc w:val="both"/>
              <w:rPr>
                <w:rFonts w:asciiTheme="minorHAnsi" w:hAnsiTheme="minorHAnsi" w:cs="Arial"/>
                <w:bCs/>
                <w:color w:val="7030A0"/>
                <w:sz w:val="20"/>
                <w:szCs w:val="20"/>
                <w:highlight w:val="yellow"/>
              </w:rPr>
            </w:pPr>
          </w:p>
        </w:tc>
        <w:tc>
          <w:tcPr>
            <w:tcW w:w="5953" w:type="dxa"/>
            <w:shd w:val="clear" w:color="auto" w:fill="auto"/>
            <w:noWrap/>
            <w:hideMark/>
          </w:tcPr>
          <w:p w:rsidR="005E1C9B" w:rsidRPr="00BF56E3" w:rsidRDefault="005E1C9B" w:rsidP="00BF56E3">
            <w:pPr>
              <w:pStyle w:val="Textkomentra"/>
              <w:spacing w:line="240" w:lineRule="auto"/>
              <w:jc w:val="both"/>
              <w:rPr>
                <w:rFonts w:asciiTheme="minorHAnsi" w:hAnsiTheme="minorHAnsi" w:cs="Arial"/>
                <w:bCs/>
                <w:color w:val="7030A0"/>
              </w:rPr>
            </w:pPr>
            <w:r w:rsidRPr="00BF56E3">
              <w:rPr>
                <w:rFonts w:asciiTheme="minorHAnsi" w:hAnsiTheme="minorHAnsi"/>
                <w:color w:val="7030A0"/>
              </w:rPr>
              <w:t>Limity sú nad rámec limitov stanovených v smernici viď. Čl. 129.</w:t>
            </w:r>
          </w:p>
        </w:tc>
        <w:tc>
          <w:tcPr>
            <w:tcW w:w="1276" w:type="dxa"/>
          </w:tcPr>
          <w:p w:rsidR="005E1C9B" w:rsidRPr="00BF56E3" w:rsidRDefault="006D6EFC" w:rsidP="00BF56E3">
            <w:pPr>
              <w:pStyle w:val="Odsekzoznamu"/>
              <w:ind w:left="0"/>
              <w:jc w:val="both"/>
              <w:rPr>
                <w:rFonts w:asciiTheme="minorHAnsi" w:hAnsiTheme="minorHAnsi" w:cs="Arial"/>
                <w:bCs/>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5E1C9B" w:rsidRPr="00BF56E3" w:rsidRDefault="005E1C9B" w:rsidP="00BF56E3">
            <w:pPr>
              <w:pStyle w:val="Odsekzoznamu"/>
              <w:ind w:left="0"/>
              <w:jc w:val="both"/>
              <w:rPr>
                <w:rFonts w:asciiTheme="minorHAnsi" w:hAnsiTheme="minorHAnsi" w:cs="Arial"/>
                <w:bCs/>
                <w:sz w:val="20"/>
                <w:szCs w:val="20"/>
              </w:rPr>
            </w:pPr>
          </w:p>
        </w:tc>
      </w:tr>
      <w:tr w:rsidR="005E1C9B" w:rsidRPr="00BF56E3" w:rsidTr="00887326">
        <w:trPr>
          <w:trHeight w:val="300"/>
        </w:trPr>
        <w:tc>
          <w:tcPr>
            <w:tcW w:w="1135" w:type="dxa"/>
            <w:shd w:val="clear" w:color="auto" w:fill="auto"/>
            <w:noWrap/>
            <w:hideMark/>
          </w:tcPr>
          <w:p w:rsidR="005E1C9B" w:rsidRPr="00BF56E3" w:rsidRDefault="005E1C9B"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6 ods. 14</w:t>
            </w:r>
          </w:p>
        </w:tc>
        <w:tc>
          <w:tcPr>
            <w:tcW w:w="5812" w:type="dxa"/>
            <w:shd w:val="clear" w:color="auto" w:fill="auto"/>
            <w:noWrap/>
            <w:hideMark/>
          </w:tcPr>
          <w:p w:rsidR="005E1C9B" w:rsidRPr="00BF56E3" w:rsidRDefault="005E1C9B"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Slová „podľa odseku 8 písm. a) a b)“ nahradiť slovami „podľa odseku 8“.</w:t>
            </w:r>
          </w:p>
        </w:tc>
        <w:tc>
          <w:tcPr>
            <w:tcW w:w="5953" w:type="dxa"/>
            <w:shd w:val="clear" w:color="auto" w:fill="auto"/>
            <w:noWrap/>
            <w:hideMark/>
          </w:tcPr>
          <w:p w:rsidR="005E1C9B" w:rsidRPr="00BF56E3" w:rsidRDefault="005E1C9B" w:rsidP="00BF56E3">
            <w:pPr>
              <w:pStyle w:val="Textkomentra"/>
              <w:spacing w:line="240" w:lineRule="auto"/>
              <w:jc w:val="both"/>
              <w:rPr>
                <w:rFonts w:asciiTheme="minorHAnsi" w:hAnsiTheme="minorHAnsi"/>
                <w:color w:val="7030A0"/>
              </w:rPr>
            </w:pPr>
            <w:r w:rsidRPr="00BF56E3">
              <w:rPr>
                <w:rFonts w:asciiTheme="minorHAnsi" w:hAnsiTheme="minorHAnsi"/>
                <w:color w:val="7030A0"/>
              </w:rPr>
              <w:t>Keďže odsek 8 má iba dve písmená, postačuje odkaz na celý odsek 8.</w:t>
            </w:r>
          </w:p>
          <w:p w:rsidR="005E1C9B" w:rsidRPr="00BF56E3" w:rsidRDefault="005E1C9B" w:rsidP="00BF56E3">
            <w:pPr>
              <w:pStyle w:val="Textkomentra"/>
              <w:spacing w:line="240" w:lineRule="auto"/>
              <w:jc w:val="both"/>
              <w:rPr>
                <w:rFonts w:asciiTheme="minorHAnsi" w:hAnsiTheme="minorHAnsi"/>
                <w:color w:val="7030A0"/>
              </w:rPr>
            </w:pPr>
          </w:p>
        </w:tc>
        <w:tc>
          <w:tcPr>
            <w:tcW w:w="1276" w:type="dxa"/>
          </w:tcPr>
          <w:p w:rsidR="005E1C9B" w:rsidRPr="00BF56E3" w:rsidRDefault="006D6EFC" w:rsidP="00BF56E3">
            <w:pPr>
              <w:pStyle w:val="Odsekzoznamu"/>
              <w:ind w:left="0"/>
              <w:jc w:val="both"/>
              <w:rPr>
                <w:rFonts w:asciiTheme="minorHAnsi" w:hAnsiTheme="minorHAnsi" w:cs="Arial"/>
                <w:bCs/>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5E1C9B" w:rsidRPr="00BF56E3" w:rsidRDefault="005E1C9B" w:rsidP="00BF56E3">
            <w:pPr>
              <w:pStyle w:val="Odsekzoznamu"/>
              <w:ind w:left="0"/>
              <w:jc w:val="both"/>
              <w:rPr>
                <w:rFonts w:asciiTheme="minorHAnsi" w:hAnsiTheme="minorHAnsi" w:cs="Arial"/>
                <w:bCs/>
                <w:sz w:val="20"/>
                <w:szCs w:val="20"/>
              </w:rPr>
            </w:pPr>
          </w:p>
        </w:tc>
      </w:tr>
      <w:tr w:rsidR="0032151A" w:rsidRPr="00BF56E3" w:rsidTr="00887326">
        <w:trPr>
          <w:trHeight w:val="300"/>
        </w:trPr>
        <w:tc>
          <w:tcPr>
            <w:tcW w:w="1135" w:type="dxa"/>
            <w:shd w:val="clear" w:color="auto" w:fill="auto"/>
            <w:noWrap/>
            <w:hideMark/>
          </w:tcPr>
          <w:p w:rsidR="0032151A" w:rsidRPr="00BF56E3" w:rsidRDefault="0032151A" w:rsidP="00BF56E3">
            <w:pPr>
              <w:spacing w:after="0" w:line="240" w:lineRule="auto"/>
              <w:jc w:val="both"/>
              <w:rPr>
                <w:rFonts w:asciiTheme="minorHAnsi" w:hAnsiTheme="minorHAnsi" w:cs="Arial"/>
                <w:b/>
                <w:color w:val="E36C0A" w:themeColor="accent6" w:themeShade="BF"/>
                <w:sz w:val="20"/>
                <w:szCs w:val="20"/>
              </w:rPr>
            </w:pPr>
            <w:r w:rsidRPr="00BF56E3">
              <w:rPr>
                <w:rFonts w:asciiTheme="minorHAnsi" w:hAnsiTheme="minorHAnsi" w:cs="Arial"/>
                <w:b/>
                <w:color w:val="E36C0A"/>
                <w:sz w:val="20"/>
                <w:szCs w:val="20"/>
              </w:rPr>
              <w:t>§ 6 ods. 16</w:t>
            </w:r>
          </w:p>
        </w:tc>
        <w:tc>
          <w:tcPr>
            <w:tcW w:w="5812" w:type="dxa"/>
            <w:shd w:val="clear" w:color="auto" w:fill="auto"/>
            <w:noWrap/>
            <w:hideMark/>
          </w:tcPr>
          <w:p w:rsidR="0032151A" w:rsidRPr="00BF56E3" w:rsidRDefault="0032151A"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 ponechať doterajšie podmienky pre vykonávanie z</w:t>
            </w:r>
            <w:r w:rsidRPr="00BF56E3">
              <w:rPr>
                <w:rFonts w:asciiTheme="minorHAnsi" w:hAnsiTheme="minorHAnsi" w:cs="Arial"/>
                <w:color w:val="E36C0A" w:themeColor="accent6" w:themeShade="BF"/>
                <w:sz w:val="20"/>
                <w:szCs w:val="20"/>
              </w:rPr>
              <w:t>aisťovacej činnosti poisťovňou.</w:t>
            </w:r>
          </w:p>
          <w:p w:rsidR="00C3172B" w:rsidRPr="00BF56E3" w:rsidRDefault="00C3172B" w:rsidP="00BF56E3">
            <w:pPr>
              <w:spacing w:after="0" w:line="240" w:lineRule="auto"/>
              <w:jc w:val="both"/>
              <w:rPr>
                <w:rFonts w:asciiTheme="minorHAnsi" w:hAnsiTheme="minorHAnsi" w:cs="Arial"/>
                <w:color w:val="E36C0A" w:themeColor="accent6" w:themeShade="BF"/>
                <w:sz w:val="20"/>
                <w:szCs w:val="20"/>
              </w:rPr>
            </w:pPr>
          </w:p>
          <w:p w:rsidR="00BD2648" w:rsidRPr="00BF56E3" w:rsidRDefault="00C3172B" w:rsidP="00BF56E3">
            <w:pPr>
              <w:spacing w:after="0" w:line="240" w:lineRule="auto"/>
              <w:jc w:val="both"/>
              <w:rPr>
                <w:rFonts w:asciiTheme="minorHAnsi" w:hAnsiTheme="minorHAnsi"/>
                <w:color w:val="FF0000"/>
                <w:sz w:val="20"/>
                <w:szCs w:val="20"/>
              </w:rPr>
            </w:pPr>
            <w:r w:rsidRPr="00BF56E3">
              <w:rPr>
                <w:rFonts w:asciiTheme="minorHAnsi" w:hAnsiTheme="minorHAnsi"/>
                <w:color w:val="FF0000"/>
                <w:sz w:val="20"/>
                <w:szCs w:val="20"/>
              </w:rPr>
              <w:lastRenderedPageBreak/>
              <w:t>Otázka vykonávania zaisťovacej činnosti poisťovňami a výška základného imania pre takéto poisťovne (prípadné ponechanie limitov).</w:t>
            </w:r>
          </w:p>
          <w:p w:rsidR="00BD2648" w:rsidRPr="00BF56E3" w:rsidRDefault="00BD2648" w:rsidP="00BF56E3">
            <w:pPr>
              <w:pStyle w:val="Textkomentra"/>
              <w:spacing w:line="240" w:lineRule="auto"/>
              <w:jc w:val="both"/>
              <w:rPr>
                <w:rFonts w:asciiTheme="minorHAnsi" w:hAnsiTheme="minorHAnsi"/>
                <w:color w:val="7030A0"/>
              </w:rPr>
            </w:pPr>
            <w:r w:rsidRPr="00BF56E3">
              <w:rPr>
                <w:rFonts w:asciiTheme="minorHAnsi" w:hAnsiTheme="minorHAnsi"/>
                <w:color w:val="7030A0"/>
              </w:rPr>
              <w:t>Súčasné vykonávanie poisťovacej A zaisťovacej Činností je v rozpore s čl. 18 bod. 1 písm. a) smernice.</w:t>
            </w:r>
          </w:p>
          <w:p w:rsidR="00BD2648" w:rsidRPr="00BF56E3" w:rsidRDefault="00BD2648" w:rsidP="00BF56E3">
            <w:pPr>
              <w:pStyle w:val="Textkomentra"/>
              <w:spacing w:line="240" w:lineRule="auto"/>
              <w:jc w:val="both"/>
              <w:rPr>
                <w:rFonts w:asciiTheme="minorHAnsi" w:hAnsiTheme="minorHAnsi"/>
                <w:color w:val="7030A0"/>
              </w:rPr>
            </w:pPr>
            <w:r w:rsidRPr="00BF56E3">
              <w:rPr>
                <w:rFonts w:asciiTheme="minorHAnsi" w:hAnsiTheme="minorHAnsi"/>
                <w:color w:val="7030A0"/>
              </w:rPr>
              <w:t xml:space="preserve">Otázka vykonávania zaisťovacej činnosti poisťovňami a výška základného imania pre takéto poisťovne (prípadné ponechanie limitov). </w:t>
            </w:r>
          </w:p>
          <w:p w:rsidR="000A0C34" w:rsidRPr="00BF56E3" w:rsidRDefault="000A0C34" w:rsidP="00BF56E3">
            <w:pPr>
              <w:pStyle w:val="Textkomentra"/>
              <w:spacing w:line="240" w:lineRule="auto"/>
              <w:jc w:val="both"/>
              <w:rPr>
                <w:rFonts w:asciiTheme="minorHAnsi" w:hAnsiTheme="minorHAnsi" w:cs="Arial"/>
                <w:color w:val="948A54" w:themeColor="background2" w:themeShade="80"/>
              </w:rPr>
            </w:pPr>
            <w:bookmarkStart w:id="0" w:name="OLE_LINK1"/>
            <w:r w:rsidRPr="00BF56E3">
              <w:rPr>
                <w:rFonts w:asciiTheme="minorHAnsi" w:hAnsiTheme="minorHAnsi" w:cs="Arial"/>
                <w:color w:val="948A54"/>
              </w:rPr>
              <w:t xml:space="preserve">Žiadame , aby zostalo zachované pôvodné znenie </w:t>
            </w:r>
            <w:bookmarkEnd w:id="0"/>
            <w:r w:rsidRPr="00BF56E3">
              <w:rPr>
                <w:rFonts w:asciiTheme="minorHAnsi" w:hAnsiTheme="minorHAnsi" w:cs="Arial"/>
                <w:color w:val="948A54"/>
              </w:rPr>
              <w:t xml:space="preserve">§ 6 ods. 16 (identické so znením podľa súčasného zákona 8/2008 </w:t>
            </w:r>
            <w:proofErr w:type="spellStart"/>
            <w:r w:rsidRPr="00BF56E3">
              <w:rPr>
                <w:rFonts w:asciiTheme="minorHAnsi" w:hAnsiTheme="minorHAnsi" w:cs="Arial"/>
                <w:color w:val="948A54"/>
              </w:rPr>
              <w:t>Z.z</w:t>
            </w:r>
            <w:proofErr w:type="spellEnd"/>
            <w:r w:rsidRPr="00BF56E3">
              <w:rPr>
                <w:rFonts w:asciiTheme="minorHAnsi" w:hAnsiTheme="minorHAnsi" w:cs="Arial"/>
                <w:color w:val="948A54"/>
              </w:rPr>
              <w:t>.) umožňujúce výkon zaisťovacej činnosti v obmedzenom rozsahu s redukovanými požiadavkami  na výšku základného imania.</w:t>
            </w:r>
          </w:p>
        </w:tc>
        <w:tc>
          <w:tcPr>
            <w:tcW w:w="5953" w:type="dxa"/>
            <w:shd w:val="clear" w:color="auto" w:fill="auto"/>
            <w:noWrap/>
            <w:hideMark/>
          </w:tcPr>
          <w:p w:rsidR="0032151A" w:rsidRPr="00BF56E3" w:rsidRDefault="0032151A" w:rsidP="00BF56E3">
            <w:pPr>
              <w:spacing w:after="0" w:line="240" w:lineRule="auto"/>
              <w:jc w:val="both"/>
              <w:rPr>
                <w:rFonts w:asciiTheme="minorHAnsi" w:hAnsiTheme="minorHAnsi" w:cs="Arial"/>
                <w:color w:val="595959" w:themeColor="text1" w:themeTint="A6"/>
                <w:sz w:val="20"/>
                <w:szCs w:val="20"/>
              </w:rPr>
            </w:pPr>
            <w:r w:rsidRPr="00BF56E3">
              <w:rPr>
                <w:rFonts w:asciiTheme="minorHAnsi" w:hAnsiTheme="minorHAnsi" w:cs="Arial"/>
                <w:color w:val="E36C0A" w:themeColor="accent6" w:themeShade="BF"/>
                <w:sz w:val="20"/>
                <w:szCs w:val="20"/>
              </w:rPr>
              <w:lastRenderedPageBreak/>
              <w:t>A</w:t>
            </w:r>
            <w:r w:rsidRPr="00BF56E3">
              <w:rPr>
                <w:rFonts w:asciiTheme="minorHAnsi" w:hAnsiTheme="minorHAnsi" w:cs="Arial"/>
                <w:color w:val="E36C0A"/>
                <w:sz w:val="20"/>
                <w:szCs w:val="20"/>
              </w:rPr>
              <w:t xml:space="preserve">by poisťovňa vykonávajúca zaisťovaciu činnosť nemusela </w:t>
            </w:r>
            <w:proofErr w:type="spellStart"/>
            <w:r w:rsidRPr="00BF56E3">
              <w:rPr>
                <w:rFonts w:asciiTheme="minorHAnsi" w:hAnsiTheme="minorHAnsi" w:cs="Arial"/>
                <w:color w:val="E36C0A"/>
                <w:sz w:val="20"/>
                <w:szCs w:val="20"/>
              </w:rPr>
              <w:t>navyšovať</w:t>
            </w:r>
            <w:proofErr w:type="spellEnd"/>
            <w:r w:rsidRPr="00BF56E3">
              <w:rPr>
                <w:rFonts w:asciiTheme="minorHAnsi" w:hAnsiTheme="minorHAnsi" w:cs="Arial"/>
                <w:color w:val="E36C0A"/>
                <w:sz w:val="20"/>
                <w:szCs w:val="20"/>
              </w:rPr>
              <w:t xml:space="preserve"> základné imanie za podmienky, že prijaté zaistné a vytvorené technické rezervy nebudú prekračovať stanovené limity.</w:t>
            </w:r>
          </w:p>
        </w:tc>
        <w:tc>
          <w:tcPr>
            <w:tcW w:w="1276" w:type="dxa"/>
          </w:tcPr>
          <w:p w:rsidR="0032151A" w:rsidRPr="00BF56E3" w:rsidRDefault="0032151A"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32151A" w:rsidRPr="00BF56E3" w:rsidRDefault="0032151A"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FF0000"/>
                <w:sz w:val="20"/>
                <w:szCs w:val="20"/>
                <w:lang w:eastAsia="sk-SK"/>
              </w:rPr>
              <w:lastRenderedPageBreak/>
              <w:t>DAS</w:t>
            </w:r>
          </w:p>
          <w:p w:rsidR="006D6EFC" w:rsidRPr="00BF56E3" w:rsidRDefault="006D6EFC" w:rsidP="00BF56E3">
            <w:pPr>
              <w:spacing w:after="0" w:line="240" w:lineRule="auto"/>
              <w:jc w:val="both"/>
              <w:rPr>
                <w:rFonts w:asciiTheme="minorHAnsi" w:eastAsia="Times New Roman" w:hAnsiTheme="minorHAnsi"/>
                <w:color w:val="FF0000"/>
                <w:sz w:val="20"/>
                <w:szCs w:val="20"/>
                <w:lang w:eastAsia="sk-SK"/>
              </w:rPr>
            </w:pPr>
          </w:p>
          <w:p w:rsidR="006D6EFC" w:rsidRPr="00BF56E3" w:rsidRDefault="006D6EFC" w:rsidP="00BF56E3">
            <w:pPr>
              <w:spacing w:after="0" w:line="240" w:lineRule="auto"/>
              <w:jc w:val="both"/>
              <w:rPr>
                <w:rFonts w:asciiTheme="minorHAnsi" w:eastAsia="Times New Roman" w:hAnsiTheme="minorHAnsi"/>
                <w:color w:val="FF0000"/>
                <w:sz w:val="20"/>
                <w:szCs w:val="20"/>
                <w:lang w:eastAsia="sk-SK"/>
              </w:rPr>
            </w:pPr>
          </w:p>
          <w:p w:rsidR="006D6EFC" w:rsidRPr="00BF56E3" w:rsidRDefault="006D6EFC"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8C3D7D" w:rsidRPr="00BF56E3" w:rsidRDefault="008C3D7D" w:rsidP="00BF56E3">
            <w:pPr>
              <w:spacing w:after="0" w:line="240" w:lineRule="auto"/>
              <w:jc w:val="both"/>
              <w:rPr>
                <w:rFonts w:asciiTheme="minorHAnsi" w:hAnsiTheme="minorHAnsi" w:cs="Arial"/>
                <w:bCs/>
                <w:color w:val="7030A0"/>
                <w:sz w:val="20"/>
                <w:szCs w:val="20"/>
              </w:rPr>
            </w:pPr>
          </w:p>
          <w:p w:rsidR="008C3D7D" w:rsidRPr="00BF56E3" w:rsidRDefault="008C3D7D" w:rsidP="00BF56E3">
            <w:pPr>
              <w:spacing w:after="0" w:line="240" w:lineRule="auto"/>
              <w:jc w:val="both"/>
              <w:rPr>
                <w:rFonts w:asciiTheme="minorHAnsi" w:hAnsiTheme="minorHAnsi" w:cs="Arial"/>
                <w:bCs/>
                <w:color w:val="7030A0"/>
                <w:sz w:val="20"/>
                <w:szCs w:val="20"/>
              </w:rPr>
            </w:pPr>
          </w:p>
          <w:p w:rsidR="008C3D7D" w:rsidRPr="00BF56E3" w:rsidRDefault="008C3D7D" w:rsidP="00BF56E3">
            <w:pPr>
              <w:spacing w:after="0" w:line="240" w:lineRule="auto"/>
              <w:jc w:val="both"/>
              <w:rPr>
                <w:rFonts w:asciiTheme="minorHAnsi" w:hAnsiTheme="minorHAnsi" w:cs="Arial"/>
                <w:bCs/>
                <w:color w:val="7030A0"/>
                <w:sz w:val="20"/>
                <w:szCs w:val="20"/>
              </w:rPr>
            </w:pPr>
          </w:p>
          <w:p w:rsidR="008C3D7D" w:rsidRPr="00BF56E3" w:rsidRDefault="008C3D7D" w:rsidP="00BF56E3">
            <w:pPr>
              <w:spacing w:after="0" w:line="240" w:lineRule="auto"/>
              <w:jc w:val="both"/>
              <w:rPr>
                <w:rFonts w:asciiTheme="minorHAnsi" w:hAnsiTheme="minorHAnsi" w:cs="Arial"/>
                <w:bCs/>
                <w:color w:val="7030A0"/>
                <w:sz w:val="20"/>
                <w:szCs w:val="20"/>
              </w:rPr>
            </w:pPr>
          </w:p>
          <w:p w:rsidR="008C3D7D" w:rsidRPr="00BF56E3" w:rsidRDefault="008C3D7D" w:rsidP="00BF56E3">
            <w:pPr>
              <w:spacing w:after="0" w:line="240" w:lineRule="auto"/>
              <w:jc w:val="both"/>
              <w:rPr>
                <w:rFonts w:asciiTheme="minorHAnsi" w:hAnsiTheme="minorHAnsi" w:cs="Arial"/>
                <w:bCs/>
                <w:color w:val="7030A0"/>
                <w:sz w:val="20"/>
                <w:szCs w:val="20"/>
              </w:rPr>
            </w:pPr>
          </w:p>
          <w:p w:rsidR="008C3D7D" w:rsidRPr="00BF56E3" w:rsidRDefault="008C3D7D" w:rsidP="00BF56E3">
            <w:pPr>
              <w:spacing w:after="0" w:line="240" w:lineRule="auto"/>
              <w:jc w:val="both"/>
              <w:rPr>
                <w:rFonts w:asciiTheme="minorHAnsi" w:eastAsia="Times New Roman" w:hAnsiTheme="minorHAnsi"/>
                <w:color w:val="948A54" w:themeColor="background2" w:themeShade="80"/>
                <w:sz w:val="20"/>
                <w:szCs w:val="20"/>
                <w:lang w:eastAsia="sk-SK"/>
              </w:rPr>
            </w:pPr>
            <w:r w:rsidRPr="00BF56E3">
              <w:rPr>
                <w:rFonts w:asciiTheme="minorHAnsi" w:hAnsiTheme="minorHAnsi" w:cs="Arial"/>
                <w:bCs/>
                <w:color w:val="948A54" w:themeColor="background2" w:themeShade="80"/>
                <w:sz w:val="20"/>
                <w:szCs w:val="20"/>
              </w:rPr>
              <w:t>UNIQA</w:t>
            </w:r>
          </w:p>
        </w:tc>
        <w:tc>
          <w:tcPr>
            <w:tcW w:w="993" w:type="dxa"/>
            <w:shd w:val="clear" w:color="auto" w:fill="auto"/>
            <w:noWrap/>
            <w:hideMark/>
          </w:tcPr>
          <w:p w:rsidR="0032151A" w:rsidRPr="00BF56E3" w:rsidRDefault="0032151A" w:rsidP="00BF56E3">
            <w:pPr>
              <w:spacing w:after="0" w:line="240" w:lineRule="auto"/>
              <w:ind w:left="720"/>
              <w:jc w:val="both"/>
              <w:rPr>
                <w:rFonts w:asciiTheme="minorHAnsi" w:hAnsiTheme="minorHAnsi"/>
                <w:color w:val="000000"/>
                <w:sz w:val="20"/>
                <w:szCs w:val="20"/>
                <w:lang w:eastAsia="sk-SK"/>
              </w:rPr>
            </w:pPr>
          </w:p>
        </w:tc>
      </w:tr>
      <w:tr w:rsidR="00CD6402" w:rsidRPr="00BF56E3" w:rsidTr="00887326">
        <w:trPr>
          <w:trHeight w:val="300"/>
        </w:trPr>
        <w:tc>
          <w:tcPr>
            <w:tcW w:w="1135" w:type="dxa"/>
            <w:shd w:val="clear" w:color="auto" w:fill="auto"/>
            <w:noWrap/>
            <w:hideMark/>
          </w:tcPr>
          <w:p w:rsidR="00CD6402" w:rsidRPr="00BF56E3" w:rsidRDefault="0086256C"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lastRenderedPageBreak/>
              <w:t xml:space="preserve">§ 6 ods. 17 </w:t>
            </w:r>
          </w:p>
        </w:tc>
        <w:tc>
          <w:tcPr>
            <w:tcW w:w="5812" w:type="dxa"/>
            <w:shd w:val="clear" w:color="auto" w:fill="auto"/>
            <w:noWrap/>
            <w:hideMark/>
          </w:tcPr>
          <w:p w:rsidR="00CD6402" w:rsidRPr="00BF56E3" w:rsidRDefault="0086256C"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Slová „odseku 12“ nahradiť slovami „odsekoch 12 až 16“</w:t>
            </w:r>
          </w:p>
        </w:tc>
        <w:tc>
          <w:tcPr>
            <w:tcW w:w="5953" w:type="dxa"/>
            <w:shd w:val="clear" w:color="auto" w:fill="auto"/>
            <w:noWrap/>
            <w:hideMark/>
          </w:tcPr>
          <w:p w:rsidR="00CD6402" w:rsidRPr="00BF56E3" w:rsidRDefault="00CD6402" w:rsidP="00BF56E3">
            <w:pPr>
              <w:spacing w:after="0" w:line="240" w:lineRule="auto"/>
              <w:jc w:val="both"/>
              <w:rPr>
                <w:rFonts w:asciiTheme="minorHAnsi" w:hAnsiTheme="minorHAnsi" w:cs="Arial"/>
                <w:color w:val="7030A0"/>
                <w:sz w:val="20"/>
                <w:szCs w:val="20"/>
              </w:rPr>
            </w:pPr>
            <w:r w:rsidRPr="00BF56E3">
              <w:rPr>
                <w:rFonts w:asciiTheme="minorHAnsi" w:hAnsiTheme="minorHAnsi"/>
                <w:color w:val="7030A0"/>
                <w:sz w:val="20"/>
                <w:szCs w:val="20"/>
              </w:rPr>
              <w:t>Legislatívno-technická úprava, odkaz na odsek 12 nebol postačujúci.</w:t>
            </w:r>
          </w:p>
        </w:tc>
        <w:tc>
          <w:tcPr>
            <w:tcW w:w="1276" w:type="dxa"/>
          </w:tcPr>
          <w:p w:rsidR="00CD6402" w:rsidRPr="00BF56E3" w:rsidRDefault="006D6EFC"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CD6402" w:rsidRPr="00BF56E3" w:rsidRDefault="00CD6402" w:rsidP="00BF56E3">
            <w:pPr>
              <w:spacing w:after="0" w:line="240" w:lineRule="auto"/>
              <w:ind w:left="720"/>
              <w:jc w:val="both"/>
              <w:rPr>
                <w:rFonts w:asciiTheme="minorHAnsi" w:hAnsiTheme="minorHAnsi"/>
                <w:color w:val="000000"/>
                <w:sz w:val="20"/>
                <w:szCs w:val="20"/>
                <w:lang w:eastAsia="sk-SK"/>
              </w:rPr>
            </w:pPr>
          </w:p>
        </w:tc>
      </w:tr>
      <w:tr w:rsidR="0029159B" w:rsidRPr="00BF56E3" w:rsidTr="00887326">
        <w:trPr>
          <w:trHeight w:val="300"/>
        </w:trPr>
        <w:tc>
          <w:tcPr>
            <w:tcW w:w="1135" w:type="dxa"/>
            <w:shd w:val="clear" w:color="auto" w:fill="auto"/>
            <w:noWrap/>
            <w:hideMark/>
          </w:tcPr>
          <w:p w:rsidR="0029159B" w:rsidRPr="00BF56E3" w:rsidRDefault="0029159B"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7</w:t>
            </w:r>
          </w:p>
        </w:tc>
        <w:tc>
          <w:tcPr>
            <w:tcW w:w="5812" w:type="dxa"/>
            <w:shd w:val="clear" w:color="auto" w:fill="auto"/>
            <w:noWrap/>
            <w:hideMark/>
          </w:tcPr>
          <w:p w:rsidR="0029159B" w:rsidRPr="00BF56E3" w:rsidRDefault="0029159B" w:rsidP="00BF56E3">
            <w:pPr>
              <w:spacing w:after="0" w:line="240" w:lineRule="auto"/>
              <w:jc w:val="both"/>
              <w:rPr>
                <w:rFonts w:asciiTheme="minorHAnsi" w:hAnsiTheme="minorHAnsi" w:cs="Arial"/>
                <w:color w:val="595959" w:themeColor="text1" w:themeTint="A6"/>
                <w:sz w:val="20"/>
                <w:szCs w:val="20"/>
              </w:rPr>
            </w:pPr>
            <w:r w:rsidRPr="00BF56E3">
              <w:rPr>
                <w:rFonts w:asciiTheme="minorHAnsi" w:hAnsiTheme="minorHAnsi" w:cs="Arial"/>
                <w:color w:val="595959" w:themeColor="text1" w:themeTint="A6"/>
                <w:sz w:val="20"/>
                <w:szCs w:val="20"/>
              </w:rPr>
              <w:t>N</w:t>
            </w:r>
            <w:r w:rsidRPr="00BF56E3">
              <w:rPr>
                <w:rFonts w:asciiTheme="minorHAnsi" w:hAnsiTheme="minorHAnsi" w:cs="Arial"/>
                <w:color w:val="595959"/>
                <w:sz w:val="20"/>
                <w:szCs w:val="20"/>
              </w:rPr>
              <w:t xml:space="preserve">ie je jasné, aké osoby sa myslia „osobami skutočne riadiacimi poisťovňu“ </w:t>
            </w:r>
            <w:r w:rsidRPr="00BF56E3">
              <w:rPr>
                <w:rFonts w:asciiTheme="minorHAnsi" w:hAnsiTheme="minorHAnsi" w:cs="Arial"/>
                <w:color w:val="595959" w:themeColor="text1" w:themeTint="A6"/>
                <w:sz w:val="20"/>
                <w:szCs w:val="20"/>
              </w:rPr>
              <w:t>.</w:t>
            </w:r>
          </w:p>
          <w:p w:rsidR="00693BDE" w:rsidRPr="00BF56E3" w:rsidRDefault="00693BDE" w:rsidP="00BF56E3">
            <w:pPr>
              <w:spacing w:after="0" w:line="240" w:lineRule="auto"/>
              <w:jc w:val="both"/>
              <w:rPr>
                <w:rFonts w:asciiTheme="minorHAnsi" w:hAnsiTheme="minorHAnsi" w:cs="Arial"/>
                <w:color w:val="595959" w:themeColor="text1" w:themeTint="A6"/>
                <w:sz w:val="20"/>
                <w:szCs w:val="20"/>
              </w:rPr>
            </w:pPr>
          </w:p>
          <w:p w:rsidR="00693BDE" w:rsidRPr="00BF56E3" w:rsidRDefault="00693BDE" w:rsidP="00BF56E3">
            <w:pPr>
              <w:pStyle w:val="Textkomentra"/>
              <w:spacing w:line="240" w:lineRule="auto"/>
              <w:jc w:val="both"/>
              <w:rPr>
                <w:rFonts w:asciiTheme="minorHAnsi" w:hAnsiTheme="minorHAnsi"/>
                <w:color w:val="595959" w:themeColor="text1" w:themeTint="A6"/>
                <w:lang w:eastAsia="sk-SK"/>
              </w:rPr>
            </w:pPr>
            <w:r w:rsidRPr="00BF56E3">
              <w:rPr>
                <w:rFonts w:asciiTheme="minorHAnsi" w:hAnsiTheme="minorHAnsi"/>
                <w:color w:val="7030A0"/>
              </w:rPr>
              <w:t>Viaceré ustanovenia tohto § sú nad rámec Smernice, navrhujeme vypustiť zbytočné ustanovenia napr. písm. e).</w:t>
            </w:r>
          </w:p>
        </w:tc>
        <w:tc>
          <w:tcPr>
            <w:tcW w:w="5953" w:type="dxa"/>
            <w:shd w:val="clear" w:color="auto" w:fill="auto"/>
            <w:noWrap/>
            <w:hideMark/>
          </w:tcPr>
          <w:p w:rsidR="0029159B" w:rsidRPr="00BF56E3" w:rsidRDefault="0029159B" w:rsidP="00BF56E3">
            <w:pPr>
              <w:spacing w:after="0" w:line="240" w:lineRule="auto"/>
              <w:jc w:val="both"/>
              <w:rPr>
                <w:rFonts w:asciiTheme="minorHAnsi" w:eastAsia="Times New Roman" w:hAnsiTheme="minorHAnsi"/>
                <w:color w:val="595959" w:themeColor="text1" w:themeTint="A6"/>
                <w:sz w:val="20"/>
                <w:szCs w:val="20"/>
                <w:lang w:eastAsia="sk-SK"/>
              </w:rPr>
            </w:pPr>
            <w:r w:rsidRPr="00BF56E3">
              <w:rPr>
                <w:rFonts w:asciiTheme="minorHAnsi" w:hAnsiTheme="minorHAnsi" w:cs="Arial"/>
                <w:color w:val="595959" w:themeColor="text1" w:themeTint="A6"/>
                <w:sz w:val="20"/>
                <w:szCs w:val="20"/>
              </w:rPr>
              <w:t>P</w:t>
            </w:r>
            <w:r w:rsidRPr="00BF56E3">
              <w:rPr>
                <w:rFonts w:asciiTheme="minorHAnsi" w:hAnsiTheme="minorHAnsi" w:cs="Arial"/>
                <w:color w:val="595959"/>
                <w:sz w:val="20"/>
                <w:szCs w:val="20"/>
              </w:rPr>
              <w:t>latí pre celý návrh.</w:t>
            </w:r>
          </w:p>
        </w:tc>
        <w:tc>
          <w:tcPr>
            <w:tcW w:w="1276" w:type="dxa"/>
          </w:tcPr>
          <w:p w:rsidR="0029159B" w:rsidRPr="00BF56E3" w:rsidRDefault="008E4DC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7F7F7F" w:themeColor="text1" w:themeTint="80"/>
                <w:sz w:val="20"/>
                <w:szCs w:val="20"/>
                <w:lang w:eastAsia="sk-SK"/>
              </w:rPr>
              <w:t>WUESTEN</w:t>
            </w:r>
          </w:p>
          <w:p w:rsidR="006D6EFC" w:rsidRPr="00BF56E3" w:rsidRDefault="006D6EFC" w:rsidP="00BF56E3">
            <w:pPr>
              <w:spacing w:after="0" w:line="240" w:lineRule="auto"/>
              <w:jc w:val="both"/>
              <w:rPr>
                <w:rFonts w:asciiTheme="minorHAnsi" w:eastAsia="Times New Roman" w:hAnsiTheme="minorHAnsi"/>
                <w:color w:val="000000"/>
                <w:sz w:val="20"/>
                <w:szCs w:val="20"/>
                <w:lang w:eastAsia="sk-SK"/>
              </w:rPr>
            </w:pPr>
          </w:p>
          <w:p w:rsidR="006D6EFC" w:rsidRPr="00BF56E3" w:rsidRDefault="006D6EFC" w:rsidP="00BF56E3">
            <w:pPr>
              <w:spacing w:after="0" w:line="240" w:lineRule="auto"/>
              <w:jc w:val="both"/>
              <w:rPr>
                <w:rFonts w:asciiTheme="minorHAnsi" w:eastAsia="Times New Roman" w:hAnsiTheme="minorHAnsi"/>
                <w:color w:val="000000"/>
                <w:sz w:val="20"/>
                <w:szCs w:val="20"/>
                <w:lang w:eastAsia="sk-SK"/>
              </w:rPr>
            </w:pPr>
          </w:p>
          <w:p w:rsidR="006D6EFC" w:rsidRPr="00BF56E3" w:rsidRDefault="006D6EFC"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29159B" w:rsidRPr="00BF56E3" w:rsidRDefault="0029159B" w:rsidP="00BF56E3">
            <w:pPr>
              <w:spacing w:after="0" w:line="240" w:lineRule="auto"/>
              <w:ind w:left="720"/>
              <w:jc w:val="both"/>
              <w:rPr>
                <w:rFonts w:asciiTheme="minorHAnsi" w:hAnsiTheme="minorHAnsi"/>
                <w:color w:val="000000"/>
                <w:sz w:val="20"/>
                <w:szCs w:val="20"/>
                <w:lang w:eastAsia="sk-SK"/>
              </w:rPr>
            </w:pPr>
          </w:p>
        </w:tc>
      </w:tr>
      <w:tr w:rsidR="00AE5B1E" w:rsidRPr="00BF56E3" w:rsidTr="00887326">
        <w:trPr>
          <w:trHeight w:val="300"/>
        </w:trPr>
        <w:tc>
          <w:tcPr>
            <w:tcW w:w="1135" w:type="dxa"/>
            <w:shd w:val="clear" w:color="auto" w:fill="auto"/>
            <w:noWrap/>
            <w:hideMark/>
          </w:tcPr>
          <w:p w:rsidR="00AE5B1E" w:rsidRPr="00BF56E3" w:rsidRDefault="00AE5B1E" w:rsidP="00BF56E3">
            <w:pPr>
              <w:spacing w:after="0" w:line="240" w:lineRule="auto"/>
              <w:jc w:val="both"/>
              <w:rPr>
                <w:rFonts w:asciiTheme="minorHAnsi" w:hAnsiTheme="minorHAnsi" w:cs="Arial"/>
                <w:b/>
                <w:color w:val="FF00FF"/>
                <w:sz w:val="20"/>
                <w:szCs w:val="20"/>
              </w:rPr>
            </w:pPr>
            <w:r w:rsidRPr="00BF56E3">
              <w:rPr>
                <w:rFonts w:asciiTheme="minorHAnsi" w:hAnsiTheme="minorHAnsi" w:cs="Arial"/>
                <w:b/>
                <w:color w:val="FF00FF"/>
                <w:sz w:val="20"/>
                <w:szCs w:val="20"/>
              </w:rPr>
              <w:t xml:space="preserve">§ 7 ods. 1 </w:t>
            </w:r>
            <w:proofErr w:type="spellStart"/>
            <w:r w:rsidRPr="00BF56E3">
              <w:rPr>
                <w:rFonts w:asciiTheme="minorHAnsi" w:hAnsiTheme="minorHAnsi" w:cs="Arial"/>
                <w:b/>
                <w:color w:val="FF00FF"/>
                <w:sz w:val="20"/>
                <w:szCs w:val="20"/>
              </w:rPr>
              <w:t>písm.c</w:t>
            </w:r>
            <w:proofErr w:type="spellEnd"/>
            <w:r w:rsidRPr="00BF56E3">
              <w:rPr>
                <w:rFonts w:asciiTheme="minorHAnsi" w:hAnsiTheme="minorHAnsi" w:cs="Arial"/>
                <w:b/>
                <w:color w:val="FF00FF"/>
                <w:sz w:val="20"/>
                <w:szCs w:val="20"/>
              </w:rPr>
              <w:t>)</w:t>
            </w:r>
          </w:p>
        </w:tc>
        <w:tc>
          <w:tcPr>
            <w:tcW w:w="5812" w:type="dxa"/>
            <w:shd w:val="clear" w:color="auto" w:fill="auto"/>
            <w:noWrap/>
            <w:hideMark/>
          </w:tcPr>
          <w:p w:rsidR="00AE5B1E" w:rsidRPr="00BF56E3" w:rsidRDefault="00AE5B1E"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Nie je jasné, kto sú to „iné osoby“.</w:t>
            </w:r>
          </w:p>
        </w:tc>
        <w:tc>
          <w:tcPr>
            <w:tcW w:w="5953" w:type="dxa"/>
            <w:shd w:val="clear" w:color="auto" w:fill="auto"/>
            <w:noWrap/>
            <w:hideMark/>
          </w:tcPr>
          <w:p w:rsidR="00AE5B1E" w:rsidRPr="00BF56E3" w:rsidRDefault="00AE5B1E" w:rsidP="00BF56E3">
            <w:pPr>
              <w:spacing w:after="0" w:line="240" w:lineRule="auto"/>
              <w:jc w:val="both"/>
              <w:rPr>
                <w:rFonts w:asciiTheme="minorHAnsi" w:hAnsiTheme="minorHAnsi" w:cs="Arial"/>
                <w:color w:val="595959" w:themeColor="text1" w:themeTint="A6"/>
                <w:sz w:val="20"/>
                <w:szCs w:val="20"/>
              </w:rPr>
            </w:pPr>
          </w:p>
        </w:tc>
        <w:tc>
          <w:tcPr>
            <w:tcW w:w="1276" w:type="dxa"/>
          </w:tcPr>
          <w:p w:rsidR="00AE5B1E" w:rsidRPr="00BF56E3" w:rsidRDefault="00FD56B8" w:rsidP="00BF56E3">
            <w:pPr>
              <w:spacing w:after="0" w:line="240" w:lineRule="auto"/>
              <w:jc w:val="both"/>
              <w:rPr>
                <w:rFonts w:asciiTheme="minorHAnsi" w:eastAsia="Times New Roman" w:hAnsiTheme="minorHAnsi"/>
                <w:color w:val="7F7F7F" w:themeColor="text1" w:themeTint="80"/>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AE5B1E" w:rsidRPr="00BF56E3" w:rsidRDefault="00AE5B1E" w:rsidP="00BF56E3">
            <w:pPr>
              <w:spacing w:after="0" w:line="240" w:lineRule="auto"/>
              <w:ind w:left="720"/>
              <w:jc w:val="both"/>
              <w:rPr>
                <w:rFonts w:asciiTheme="minorHAnsi"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548DD4" w:themeColor="text2" w:themeTint="99"/>
                <w:sz w:val="20"/>
                <w:szCs w:val="20"/>
              </w:rPr>
            </w:pPr>
            <w:r w:rsidRPr="00BF56E3">
              <w:rPr>
                <w:rFonts w:asciiTheme="minorHAnsi" w:hAnsiTheme="minorHAnsi"/>
                <w:b/>
                <w:color w:val="548DD4" w:themeColor="text2" w:themeTint="99"/>
                <w:sz w:val="20"/>
                <w:szCs w:val="20"/>
              </w:rPr>
              <w:t xml:space="preserve">§ 7 ods. 1 písm. d) </w:t>
            </w:r>
          </w:p>
          <w:p w:rsidR="005E6236" w:rsidRPr="00BF56E3" w:rsidRDefault="005E6236" w:rsidP="00BF56E3">
            <w:pPr>
              <w:spacing w:after="0" w:line="240" w:lineRule="auto"/>
              <w:jc w:val="both"/>
              <w:rPr>
                <w:rFonts w:asciiTheme="minorHAnsi" w:hAnsiTheme="minorHAnsi" w:cs="Arial"/>
                <w:b/>
                <w:color w:val="595959"/>
                <w:sz w:val="20"/>
                <w:szCs w:val="20"/>
              </w:rPr>
            </w:pPr>
          </w:p>
        </w:tc>
        <w:tc>
          <w:tcPr>
            <w:tcW w:w="5812" w:type="dxa"/>
            <w:shd w:val="clear" w:color="auto" w:fill="auto"/>
            <w:noWrap/>
            <w:hideMark/>
          </w:tcPr>
          <w:p w:rsidR="00AE5B1E" w:rsidRPr="00BF56E3" w:rsidRDefault="00AE5B1E"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Osoby, ktoré sú navrhované  skutočne riadiť poisťovňu alebo, ktoré budú mať iné kľúčové funkcie.</w:t>
            </w:r>
          </w:p>
          <w:p w:rsidR="008C3D7D" w:rsidRPr="00BF56E3" w:rsidRDefault="008C3D7D" w:rsidP="00BF56E3">
            <w:pPr>
              <w:spacing w:after="0" w:line="240" w:lineRule="auto"/>
              <w:jc w:val="both"/>
              <w:rPr>
                <w:rFonts w:asciiTheme="minorHAnsi" w:hAnsiTheme="minorHAnsi"/>
                <w:color w:val="548DD4" w:themeColor="text2" w:themeTint="99"/>
                <w:sz w:val="20"/>
                <w:szCs w:val="20"/>
              </w:rPr>
            </w:pPr>
          </w:p>
          <w:p w:rsidR="005E6236" w:rsidRPr="00BF56E3" w:rsidRDefault="008C3D7D"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Navrhujeme ponechať pôvodné znenie, navrhované znenie nemá oporu v právnom poriadku SR. Daná formulácia sa používa aj v smernici, podľa nášho názoru však ide o formuláciu, ktorá má byť prispôsobená danostiam právneho poriadku konkrétneho čl. štátu.</w:t>
            </w:r>
          </w:p>
          <w:p w:rsidR="008C3D7D" w:rsidRPr="00BF56E3" w:rsidRDefault="008C3D7D" w:rsidP="00BF56E3">
            <w:pPr>
              <w:spacing w:after="0" w:line="240" w:lineRule="auto"/>
              <w:jc w:val="both"/>
              <w:rPr>
                <w:rFonts w:asciiTheme="minorHAnsi" w:hAnsiTheme="minorHAnsi" w:cs="Arial"/>
                <w:color w:val="FF00FF"/>
                <w:sz w:val="20"/>
                <w:szCs w:val="20"/>
              </w:rPr>
            </w:pPr>
          </w:p>
          <w:p w:rsidR="008C3D7D" w:rsidRPr="00BF56E3" w:rsidRDefault="008C3D7D" w:rsidP="00BF56E3">
            <w:pPr>
              <w:pStyle w:val="Zarkazkladnhotextu2"/>
              <w:spacing w:line="240" w:lineRule="auto"/>
              <w:ind w:left="0" w:firstLine="0"/>
              <w:rPr>
                <w:rFonts w:asciiTheme="minorHAnsi" w:hAnsiTheme="minorHAnsi"/>
                <w:color w:val="948A54"/>
                <w:sz w:val="20"/>
                <w:szCs w:val="20"/>
              </w:rPr>
            </w:pPr>
            <w:r w:rsidRPr="00BF56E3">
              <w:rPr>
                <w:rFonts w:asciiTheme="minorHAnsi" w:hAnsiTheme="minorHAnsi"/>
                <w:color w:val="948A54"/>
                <w:sz w:val="20"/>
                <w:szCs w:val="20"/>
              </w:rPr>
              <w:t xml:space="preserve">Žiadame , aby zostalo zachované pôvodné znenie § 7 ods. 1 písm. d) , ktoré nevylučuje ani Smernica </w:t>
            </w:r>
            <w:proofErr w:type="spellStart"/>
            <w:r w:rsidRPr="00BF56E3">
              <w:rPr>
                <w:rFonts w:asciiTheme="minorHAnsi" w:hAnsiTheme="minorHAnsi"/>
                <w:color w:val="948A54"/>
                <w:sz w:val="20"/>
                <w:szCs w:val="20"/>
              </w:rPr>
              <w:t>Solvency</w:t>
            </w:r>
            <w:proofErr w:type="spellEnd"/>
            <w:r w:rsidRPr="00BF56E3">
              <w:rPr>
                <w:rFonts w:asciiTheme="minorHAnsi" w:hAnsiTheme="minorHAnsi"/>
                <w:color w:val="948A54"/>
                <w:sz w:val="20"/>
                <w:szCs w:val="20"/>
              </w:rPr>
              <w:t xml:space="preserve"> II. Navrhovaná definícia umožňuje označiť za osoby , ktoré budú mať v poisťovni iné kľúčové funkcie veľmi široký okruh osôb podľa voľného uváženia dohľadu. </w:t>
            </w:r>
          </w:p>
          <w:p w:rsidR="008C3D7D" w:rsidRPr="00BF56E3" w:rsidRDefault="008C3D7D" w:rsidP="00BF56E3">
            <w:pPr>
              <w:spacing w:after="0" w:line="240" w:lineRule="auto"/>
              <w:jc w:val="both"/>
              <w:rPr>
                <w:rFonts w:asciiTheme="minorHAnsi" w:hAnsiTheme="minorHAnsi" w:cs="Arial"/>
                <w:color w:val="595959" w:themeColor="text1" w:themeTint="A6"/>
                <w:sz w:val="20"/>
                <w:szCs w:val="20"/>
              </w:rPr>
            </w:pP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Uvedené spojenie používa aj smernica, avšak v praxi môžu nastať aplikačné problémy, o ktoré osoby ide, preto navrhujeme buď vymedziť na účely zákona, ktoré osoby sú považované za osoby, ktoré sú navrhované skutočne riadiť poisťovňu alebo, ktoré budú mať iné kľúčové funkcie prípadne upraviť okruh týchto osôb vo vykonávacom opatrení (doplniť do zákona ustanovenie o vydaní opatrenia).</w:t>
            </w:r>
          </w:p>
          <w:p w:rsidR="00AE5B1E" w:rsidRPr="00BF56E3" w:rsidRDefault="00AE5B1E" w:rsidP="00BF56E3">
            <w:pPr>
              <w:spacing w:after="0" w:line="240" w:lineRule="auto"/>
              <w:jc w:val="both"/>
              <w:rPr>
                <w:rFonts w:asciiTheme="minorHAnsi" w:hAnsiTheme="minorHAnsi" w:cs="Arial"/>
                <w:color w:val="FF00FF"/>
                <w:sz w:val="20"/>
                <w:szCs w:val="20"/>
              </w:rPr>
            </w:pPr>
          </w:p>
        </w:tc>
        <w:tc>
          <w:tcPr>
            <w:tcW w:w="1276" w:type="dxa"/>
          </w:tcPr>
          <w:p w:rsidR="005E6236" w:rsidRPr="00BF56E3" w:rsidRDefault="00256C96"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eastAsia="Times New Roman" w:hAnsiTheme="minorHAnsi"/>
                <w:color w:val="548DD4" w:themeColor="text2" w:themeTint="99"/>
                <w:sz w:val="20"/>
                <w:szCs w:val="20"/>
                <w:lang w:eastAsia="sk-SK"/>
              </w:rPr>
              <w:t>AMSLICO</w:t>
            </w:r>
          </w:p>
          <w:p w:rsidR="00FD56B8"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p>
          <w:p w:rsidR="00FD56B8" w:rsidRPr="00BF56E3" w:rsidRDefault="00FD56B8" w:rsidP="00BF56E3">
            <w:pPr>
              <w:spacing w:after="0" w:line="240" w:lineRule="auto"/>
              <w:jc w:val="both"/>
              <w:rPr>
                <w:rFonts w:asciiTheme="minorHAnsi" w:hAnsiTheme="minorHAnsi" w:cs="Arial"/>
                <w:bCs/>
                <w:color w:val="FF00FF"/>
                <w:sz w:val="20"/>
                <w:szCs w:val="20"/>
              </w:rPr>
            </w:pPr>
            <w:r w:rsidRPr="00BF56E3">
              <w:rPr>
                <w:rFonts w:asciiTheme="minorHAnsi" w:hAnsiTheme="minorHAnsi" w:cs="Arial"/>
                <w:bCs/>
                <w:color w:val="FF00FF"/>
                <w:sz w:val="20"/>
                <w:szCs w:val="20"/>
              </w:rPr>
              <w:t>ALLIANZ (LS)</w:t>
            </w:r>
          </w:p>
          <w:p w:rsidR="008C3D7D" w:rsidRPr="00BF56E3" w:rsidRDefault="008C3D7D" w:rsidP="00BF56E3">
            <w:pPr>
              <w:spacing w:after="0" w:line="240" w:lineRule="auto"/>
              <w:jc w:val="both"/>
              <w:rPr>
                <w:rFonts w:asciiTheme="minorHAnsi" w:hAnsiTheme="minorHAnsi" w:cs="Arial"/>
                <w:bCs/>
                <w:color w:val="FF00FF"/>
                <w:sz w:val="20"/>
                <w:szCs w:val="20"/>
              </w:rPr>
            </w:pPr>
          </w:p>
          <w:p w:rsidR="008C3D7D" w:rsidRPr="00BF56E3" w:rsidRDefault="008C3D7D" w:rsidP="00BF56E3">
            <w:pPr>
              <w:spacing w:after="0" w:line="240" w:lineRule="auto"/>
              <w:jc w:val="both"/>
              <w:rPr>
                <w:rFonts w:asciiTheme="minorHAnsi" w:hAnsiTheme="minorHAnsi" w:cs="Arial"/>
                <w:bCs/>
                <w:color w:val="FF00FF"/>
                <w:sz w:val="20"/>
                <w:szCs w:val="20"/>
              </w:rPr>
            </w:pPr>
          </w:p>
          <w:p w:rsidR="008C3D7D" w:rsidRPr="00BF56E3" w:rsidRDefault="008C3D7D" w:rsidP="00BF56E3">
            <w:pPr>
              <w:spacing w:after="0" w:line="240" w:lineRule="auto"/>
              <w:jc w:val="both"/>
              <w:rPr>
                <w:rFonts w:asciiTheme="minorHAnsi" w:eastAsia="Times New Roman" w:hAnsiTheme="minorHAnsi"/>
                <w:color w:val="948A54" w:themeColor="background2" w:themeShade="80"/>
                <w:sz w:val="20"/>
                <w:szCs w:val="20"/>
                <w:lang w:eastAsia="sk-SK"/>
              </w:rPr>
            </w:pPr>
            <w:r w:rsidRPr="00BF56E3">
              <w:rPr>
                <w:rFonts w:asciiTheme="minorHAnsi" w:hAnsiTheme="minorHAnsi" w:cs="Arial"/>
                <w:bCs/>
                <w:color w:val="948A54" w:themeColor="background2" w:themeShade="80"/>
                <w:sz w:val="20"/>
                <w:szCs w:val="20"/>
              </w:rPr>
              <w:t>UNIQA</w:t>
            </w:r>
          </w:p>
        </w:tc>
        <w:tc>
          <w:tcPr>
            <w:tcW w:w="993" w:type="dxa"/>
            <w:shd w:val="clear" w:color="auto" w:fill="auto"/>
            <w:noWrap/>
            <w:hideMark/>
          </w:tcPr>
          <w:p w:rsidR="005E6236" w:rsidRPr="00BF56E3" w:rsidRDefault="005E6236" w:rsidP="00BF56E3">
            <w:pPr>
              <w:spacing w:after="0" w:line="240" w:lineRule="auto"/>
              <w:ind w:left="720"/>
              <w:jc w:val="both"/>
              <w:rPr>
                <w:rFonts w:asciiTheme="minorHAnsi"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lastRenderedPageBreak/>
              <w:t>§7 ods.1 i), k), l), m)</w:t>
            </w:r>
          </w:p>
        </w:tc>
        <w:tc>
          <w:tcPr>
            <w:tcW w:w="5812"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Začiatok upraviť tak, aby logicky nadväzoval.</w:t>
            </w:r>
          </w:p>
        </w:tc>
        <w:tc>
          <w:tcPr>
            <w:tcW w:w="5953"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5E6236" w:rsidRPr="00BF56E3" w:rsidRDefault="003C783B" w:rsidP="00BF56E3">
            <w:pPr>
              <w:pStyle w:val="Odsekzoznamu"/>
              <w:ind w:left="0"/>
              <w:jc w:val="both"/>
              <w:rPr>
                <w:rFonts w:asciiTheme="minorHAnsi" w:hAnsiTheme="minorHAnsi" w:cs="Arial"/>
                <w:bCs/>
                <w:sz w:val="20"/>
                <w:szCs w:val="20"/>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5E6236" w:rsidRPr="00BF56E3" w:rsidRDefault="005E6236" w:rsidP="00BF56E3">
            <w:pPr>
              <w:spacing w:after="0" w:line="240" w:lineRule="auto"/>
              <w:ind w:left="720"/>
              <w:jc w:val="both"/>
              <w:rPr>
                <w:rFonts w:asciiTheme="minorHAnsi"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b/>
                <w:color w:val="548DD4" w:themeColor="text2" w:themeTint="99"/>
                <w:sz w:val="20"/>
                <w:szCs w:val="20"/>
              </w:rPr>
              <w:t>§ 7 ods. 1 písm. h)</w:t>
            </w:r>
          </w:p>
        </w:tc>
        <w:tc>
          <w:tcPr>
            <w:tcW w:w="5812"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olor w:val="548DD4" w:themeColor="text2" w:themeTint="99"/>
                <w:sz w:val="20"/>
                <w:szCs w:val="20"/>
              </w:rPr>
              <w:t>Písmeno h) znie: „h) poisťovňa musí mať ústredie (sídlo) na území Slovenskej republiky“.</w:t>
            </w:r>
          </w:p>
        </w:tc>
        <w:tc>
          <w:tcPr>
            <w:tcW w:w="5953"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olor w:val="548DD4" w:themeColor="text2" w:themeTint="99"/>
                <w:sz w:val="20"/>
                <w:szCs w:val="20"/>
              </w:rPr>
              <w:t>Sídlo a ústredie je totožný pojem podľa navrhovanej definície pojmov, preto navrhujeme ustanovenie § 7 ods. 1 písm. h)</w:t>
            </w:r>
            <w:r w:rsidRPr="00BF56E3">
              <w:rPr>
                <w:rFonts w:asciiTheme="minorHAnsi" w:hAnsiTheme="minorHAnsi"/>
                <w:b/>
                <w:color w:val="548DD4" w:themeColor="text2" w:themeTint="99"/>
                <w:sz w:val="20"/>
                <w:szCs w:val="20"/>
              </w:rPr>
              <w:t xml:space="preserve"> </w:t>
            </w:r>
            <w:r w:rsidRPr="00BF56E3">
              <w:rPr>
                <w:rFonts w:asciiTheme="minorHAnsi" w:hAnsiTheme="minorHAnsi"/>
                <w:color w:val="548DD4" w:themeColor="text2" w:themeTint="99"/>
                <w:sz w:val="20"/>
                <w:szCs w:val="20"/>
              </w:rPr>
              <w:t>upraviť.</w:t>
            </w:r>
          </w:p>
        </w:tc>
        <w:tc>
          <w:tcPr>
            <w:tcW w:w="1276" w:type="dxa"/>
          </w:tcPr>
          <w:p w:rsidR="005E6236" w:rsidRPr="00BF56E3" w:rsidRDefault="00256C96" w:rsidP="00BF56E3">
            <w:pPr>
              <w:pStyle w:val="Odsekzoznamu"/>
              <w:ind w:left="0"/>
              <w:jc w:val="both"/>
              <w:rPr>
                <w:rFonts w:asciiTheme="minorHAnsi" w:hAnsiTheme="minorHAnsi" w:cs="Arial"/>
                <w:bCs/>
                <w:sz w:val="20"/>
                <w:szCs w:val="20"/>
              </w:rPr>
            </w:pPr>
            <w:r w:rsidRPr="00BF56E3">
              <w:rPr>
                <w:rFonts w:asciiTheme="minorHAnsi" w:eastAsia="Times New Roman" w:hAnsiTheme="minorHAnsi"/>
                <w:color w:val="548DD4" w:themeColor="text2" w:themeTint="99"/>
                <w:sz w:val="20"/>
                <w:szCs w:val="20"/>
                <w:lang w:eastAsia="sk-SK"/>
              </w:rPr>
              <w:t>AMSLICO</w:t>
            </w:r>
          </w:p>
        </w:tc>
        <w:tc>
          <w:tcPr>
            <w:tcW w:w="993" w:type="dxa"/>
            <w:shd w:val="clear" w:color="auto" w:fill="auto"/>
            <w:noWrap/>
            <w:hideMark/>
          </w:tcPr>
          <w:p w:rsidR="005E6236" w:rsidRPr="00BF56E3" w:rsidRDefault="005E6236" w:rsidP="00BF56E3">
            <w:pPr>
              <w:spacing w:after="0" w:line="240" w:lineRule="auto"/>
              <w:ind w:left="720"/>
              <w:jc w:val="both"/>
              <w:rPr>
                <w:rFonts w:asciiTheme="minorHAnsi"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pStyle w:val="Odsekzoznamu"/>
              <w:ind w:left="0"/>
              <w:jc w:val="both"/>
              <w:rPr>
                <w:rFonts w:asciiTheme="minorHAnsi" w:hAnsiTheme="minorHAnsi"/>
                <w:b/>
                <w:color w:val="548DD4" w:themeColor="text2" w:themeTint="99"/>
                <w:sz w:val="20"/>
                <w:szCs w:val="20"/>
              </w:rPr>
            </w:pPr>
            <w:r w:rsidRPr="00BF56E3">
              <w:rPr>
                <w:rFonts w:asciiTheme="minorHAnsi" w:hAnsiTheme="minorHAnsi" w:cs="Arial"/>
                <w:b/>
                <w:color w:val="E36C0A"/>
                <w:sz w:val="20"/>
                <w:szCs w:val="20"/>
              </w:rPr>
              <w:t>§ 7 ods. 2 písm. d)</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 ponechať pôvodné vymedzenie osôb, pri ktorých je potrebné preukazovať odbornú spôsobilosť a dôveryhodnosť, konkrétne aby sa táto preukazovala pri „členoch predstavenstva, prokuristoch a vedúcich zamestnancov v priamej riadiacej pôsobnosti predstavenstva“, a nie pri „osobách, ktoré skutočne riadia poisťovňu</w:t>
            </w:r>
            <w:r w:rsidRPr="00BF56E3">
              <w:rPr>
                <w:rFonts w:asciiTheme="minorHAnsi" w:hAnsiTheme="minorHAnsi" w:cs="Arial"/>
                <w:color w:val="E36C0A" w:themeColor="accent6" w:themeShade="BF"/>
                <w:sz w:val="20"/>
                <w:szCs w:val="20"/>
              </w:rPr>
              <w:t>“.</w:t>
            </w:r>
            <w:r w:rsidRPr="00BF56E3">
              <w:rPr>
                <w:rFonts w:asciiTheme="minorHAnsi" w:hAnsiTheme="minorHAnsi" w:cs="Arial"/>
                <w:color w:val="E36C0A"/>
                <w:sz w:val="20"/>
                <w:szCs w:val="20"/>
              </w:rPr>
              <w:t xml:space="preserve"> </w:t>
            </w:r>
          </w:p>
          <w:p w:rsidR="005E6236" w:rsidRPr="00BF56E3" w:rsidRDefault="005E6236" w:rsidP="00BF56E3">
            <w:pPr>
              <w:spacing w:after="0" w:line="240" w:lineRule="auto"/>
              <w:jc w:val="both"/>
              <w:rPr>
                <w:rFonts w:asciiTheme="minorHAnsi" w:hAnsiTheme="minorHAnsi" w:cs="Arial"/>
                <w:color w:val="E36C0A"/>
                <w:sz w:val="20"/>
                <w:szCs w:val="20"/>
              </w:rPr>
            </w:pPr>
          </w:p>
          <w:p w:rsidR="005E6236" w:rsidRPr="00BF56E3" w:rsidRDefault="005E6236" w:rsidP="00BF56E3">
            <w:pPr>
              <w:spacing w:line="240" w:lineRule="auto"/>
              <w:jc w:val="both"/>
              <w:rPr>
                <w:rFonts w:asciiTheme="minorHAnsi" w:hAnsiTheme="minorHAnsi" w:cs="Arial"/>
                <w:color w:val="E36C0A"/>
                <w:sz w:val="20"/>
                <w:szCs w:val="20"/>
              </w:rPr>
            </w:pPr>
            <w:r w:rsidRPr="00BF56E3">
              <w:rPr>
                <w:rFonts w:asciiTheme="minorHAnsi" w:hAnsiTheme="minorHAnsi" w:cs="Arial"/>
                <w:color w:val="E36C0A"/>
                <w:sz w:val="20"/>
                <w:szCs w:val="20"/>
              </w:rPr>
              <w:t>Osoby označené ako „osoby, ktoré budú mať iné kľúčové funkcie“ navrhujeme v zákone označiť inak</w:t>
            </w:r>
            <w:r w:rsidRPr="00BF56E3">
              <w:rPr>
                <w:rFonts w:asciiTheme="minorHAnsi" w:hAnsiTheme="minorHAnsi" w:cs="Arial"/>
                <w:color w:val="E36C0A" w:themeColor="accent6" w:themeShade="BF"/>
                <w:sz w:val="20"/>
                <w:szCs w:val="20"/>
              </w:rPr>
              <w:t>.</w:t>
            </w:r>
            <w:r w:rsidRPr="00BF56E3">
              <w:rPr>
                <w:rFonts w:asciiTheme="minorHAnsi" w:hAnsiTheme="minorHAnsi" w:cs="Arial"/>
                <w:color w:val="E36C0A"/>
                <w:sz w:val="20"/>
                <w:szCs w:val="20"/>
              </w:rPr>
              <w:t>).</w:t>
            </w:r>
          </w:p>
          <w:p w:rsidR="005E6236" w:rsidRPr="00BF56E3" w:rsidRDefault="005E6236" w:rsidP="00BF56E3">
            <w:pPr>
              <w:spacing w:line="240" w:lineRule="auto"/>
              <w:jc w:val="both"/>
              <w:rPr>
                <w:rFonts w:asciiTheme="minorHAnsi" w:hAnsiTheme="minorHAnsi" w:cs="Arial"/>
                <w:color w:val="E36C0A"/>
                <w:sz w:val="20"/>
                <w:szCs w:val="20"/>
              </w:rPr>
            </w:pPr>
            <w:r w:rsidRPr="00BF56E3">
              <w:rPr>
                <w:rFonts w:asciiTheme="minorHAnsi" w:hAnsiTheme="minorHAnsi" w:cs="Arial"/>
                <w:color w:val="E36C0A"/>
                <w:sz w:val="20"/>
                <w:szCs w:val="20"/>
              </w:rPr>
              <w:t>Uvedené pripomienka sa týka aj iných § - napr. § 7 ods. 3 písm. g), § 7 ods. 4 písm. d), § 14 ods. 3, § 24, § 26 ods. 2, § 90 ods. 4 písm. c).</w:t>
            </w:r>
          </w:p>
          <w:p w:rsidR="00C3172B" w:rsidRPr="00BF56E3" w:rsidRDefault="00C3172B" w:rsidP="00BF56E3">
            <w:pPr>
              <w:pStyle w:val="Textkomentra"/>
              <w:spacing w:line="240" w:lineRule="auto"/>
              <w:jc w:val="both"/>
              <w:rPr>
                <w:rFonts w:asciiTheme="minorHAnsi" w:hAnsiTheme="minorHAnsi"/>
                <w:color w:val="548DD4" w:themeColor="text2" w:themeTint="99"/>
              </w:rPr>
            </w:pPr>
            <w:r w:rsidRPr="00BF56E3">
              <w:rPr>
                <w:rFonts w:asciiTheme="minorHAnsi" w:hAnsiTheme="minorHAnsi"/>
                <w:color w:val="FF0000"/>
              </w:rPr>
              <w:t>Potreba objasniť, čo všetko sem možno zahrnúť pod pojem „kľúčové funkcie“. (rovnako v odseku 3 písm. g), odseku 4 písm. d) a v ďalších ustanoveniach.</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T</w:t>
            </w:r>
            <w:r w:rsidRPr="00BF56E3">
              <w:rPr>
                <w:rFonts w:asciiTheme="minorHAnsi" w:hAnsiTheme="minorHAnsi" w:cs="Arial"/>
                <w:color w:val="E36C0A"/>
                <w:sz w:val="20"/>
                <w:szCs w:val="20"/>
              </w:rPr>
              <w:t>ento novo zavedený pojem (bez ďalšieho prevzatý zo Smernice) je nejasný, čo môže v praxi spôsobiť aplikačné problémy pri určení okruhu dotknutých osôb.</w:t>
            </w:r>
          </w:p>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p>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p>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p>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p>
          <w:p w:rsidR="005E6236" w:rsidRPr="00BF56E3" w:rsidRDefault="005E6236" w:rsidP="00BF56E3">
            <w:pPr>
              <w:pStyle w:val="Odsekzoznamu"/>
              <w:ind w:left="0"/>
              <w:jc w:val="both"/>
              <w:rPr>
                <w:rFonts w:asciiTheme="minorHAnsi" w:hAnsiTheme="minorHAnsi"/>
                <w:color w:val="548DD4" w:themeColor="text2" w:themeTint="99"/>
                <w:sz w:val="20"/>
                <w:szCs w:val="20"/>
              </w:rPr>
            </w:pPr>
            <w:r w:rsidRPr="00BF56E3">
              <w:rPr>
                <w:rFonts w:asciiTheme="minorHAnsi" w:hAnsiTheme="minorHAnsi" w:cs="Arial"/>
                <w:color w:val="E36C0A" w:themeColor="accent6" w:themeShade="BF"/>
                <w:sz w:val="20"/>
                <w:szCs w:val="20"/>
              </w:rPr>
              <w:t>O</w:t>
            </w:r>
            <w:r w:rsidRPr="00BF56E3">
              <w:rPr>
                <w:rFonts w:asciiTheme="minorHAnsi" w:hAnsiTheme="minorHAnsi" w:cs="Arial"/>
                <w:color w:val="E36C0A"/>
                <w:sz w:val="20"/>
                <w:szCs w:val="20"/>
              </w:rPr>
              <w:t>dporúčam diskusiu k tomu ako a či meniť názov (napr. dôležité pozície, opisne – pozícia riadenia rizík, pozícia dodržiavania súladu s predpismi, vnútorný audítor, aktuár, prípadne iná osoba určená stanovami poisťovne</w:t>
            </w:r>
            <w:r w:rsidRPr="00BF56E3">
              <w:rPr>
                <w:rFonts w:asciiTheme="minorHAnsi" w:hAnsiTheme="minorHAnsi" w:cs="Arial"/>
                <w:color w:val="E36C0A" w:themeColor="accent6" w:themeShade="BF"/>
                <w:sz w:val="20"/>
                <w:szCs w:val="20"/>
              </w:rPr>
              <w:t>).</w:t>
            </w:r>
          </w:p>
        </w:tc>
        <w:tc>
          <w:tcPr>
            <w:tcW w:w="1276" w:type="dxa"/>
          </w:tcPr>
          <w:p w:rsidR="003C783B" w:rsidRPr="00BF56E3" w:rsidRDefault="003C783B"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3C783B"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hAnsiTheme="minorHAnsi"/>
                <w:color w:val="FF0000"/>
                <w:sz w:val="20"/>
                <w:szCs w:val="20"/>
              </w:rPr>
            </w:pPr>
            <w:r w:rsidRPr="00BF56E3">
              <w:rPr>
                <w:rFonts w:asciiTheme="minorHAnsi" w:eastAsia="Times New Roman" w:hAnsiTheme="minorHAnsi"/>
                <w:color w:val="FF0000"/>
                <w:sz w:val="20"/>
                <w:szCs w:val="20"/>
                <w:lang w:eastAsia="sk-SK"/>
              </w:rPr>
              <w:t>DAS</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693BDE" w:rsidRPr="00BF56E3" w:rsidTr="00887326">
        <w:trPr>
          <w:trHeight w:val="300"/>
        </w:trPr>
        <w:tc>
          <w:tcPr>
            <w:tcW w:w="1135" w:type="dxa"/>
            <w:shd w:val="clear" w:color="auto" w:fill="auto"/>
            <w:noWrap/>
            <w:hideMark/>
          </w:tcPr>
          <w:p w:rsidR="00693BDE" w:rsidRPr="00BF56E3" w:rsidRDefault="00693BDE" w:rsidP="00BF56E3">
            <w:pPr>
              <w:pStyle w:val="Odsekzoznamu"/>
              <w:ind w:left="0"/>
              <w:jc w:val="both"/>
              <w:rPr>
                <w:rFonts w:asciiTheme="minorHAnsi" w:hAnsiTheme="minorHAnsi" w:cs="Arial"/>
                <w:b/>
                <w:color w:val="7030A0"/>
                <w:sz w:val="20"/>
                <w:szCs w:val="20"/>
              </w:rPr>
            </w:pPr>
            <w:r w:rsidRPr="00BF56E3">
              <w:rPr>
                <w:rFonts w:asciiTheme="minorHAnsi" w:hAnsiTheme="minorHAnsi" w:cs="Arial"/>
                <w:b/>
                <w:color w:val="7030A0"/>
                <w:sz w:val="20"/>
                <w:szCs w:val="20"/>
              </w:rPr>
              <w:t>§ 7 ods. 2 písm. j)</w:t>
            </w:r>
          </w:p>
        </w:tc>
        <w:tc>
          <w:tcPr>
            <w:tcW w:w="5812" w:type="dxa"/>
            <w:shd w:val="clear" w:color="auto" w:fill="auto"/>
            <w:noWrap/>
            <w:hideMark/>
          </w:tcPr>
          <w:p w:rsidR="00693BDE" w:rsidRPr="00BF56E3" w:rsidRDefault="00094412"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Pred slová  „mať v držbe“ doplniť slová „</w:t>
            </w:r>
            <w:r w:rsidR="00693BDE" w:rsidRPr="00BF56E3">
              <w:rPr>
                <w:rFonts w:asciiTheme="minorHAnsi" w:hAnsiTheme="minorHAnsi" w:cs="Arial"/>
                <w:color w:val="7030A0"/>
                <w:sz w:val="20"/>
                <w:szCs w:val="20"/>
              </w:rPr>
              <w:t>bude schopná“</w:t>
            </w:r>
            <w:r w:rsidRPr="00BF56E3">
              <w:rPr>
                <w:rFonts w:asciiTheme="minorHAnsi" w:hAnsiTheme="minorHAnsi" w:cs="Arial"/>
                <w:color w:val="7030A0"/>
                <w:sz w:val="20"/>
                <w:szCs w:val="20"/>
              </w:rPr>
              <w:t>.</w:t>
            </w:r>
          </w:p>
        </w:tc>
        <w:tc>
          <w:tcPr>
            <w:tcW w:w="5953" w:type="dxa"/>
            <w:shd w:val="clear" w:color="auto" w:fill="auto"/>
            <w:noWrap/>
            <w:hideMark/>
          </w:tcPr>
          <w:p w:rsidR="00693BDE" w:rsidRPr="00BF56E3" w:rsidRDefault="00693BDE" w:rsidP="00BF56E3">
            <w:pPr>
              <w:spacing w:after="0" w:line="240" w:lineRule="auto"/>
              <w:jc w:val="both"/>
              <w:rPr>
                <w:rFonts w:asciiTheme="minorHAnsi" w:hAnsiTheme="minorHAnsi" w:cs="Arial"/>
                <w:color w:val="7030A0"/>
                <w:sz w:val="20"/>
                <w:szCs w:val="20"/>
              </w:rPr>
            </w:pPr>
            <w:r w:rsidRPr="00BF56E3">
              <w:rPr>
                <w:rFonts w:asciiTheme="minorHAnsi" w:hAnsiTheme="minorHAnsi"/>
                <w:color w:val="7030A0"/>
                <w:sz w:val="20"/>
                <w:szCs w:val="20"/>
              </w:rPr>
              <w:t>Poisťovňa nemôže mať v držbe tieto zdroje, keď ešte nevznikla – navrhujeme použiť budúci čas.</w:t>
            </w:r>
          </w:p>
        </w:tc>
        <w:tc>
          <w:tcPr>
            <w:tcW w:w="1276" w:type="dxa"/>
          </w:tcPr>
          <w:p w:rsidR="00693BDE" w:rsidRPr="00BF56E3" w:rsidRDefault="006D6EFC"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693BDE" w:rsidRPr="00BF56E3" w:rsidRDefault="00693BDE" w:rsidP="00BF56E3">
            <w:pPr>
              <w:spacing w:after="0" w:line="240" w:lineRule="auto"/>
              <w:jc w:val="both"/>
              <w:rPr>
                <w:rFonts w:asciiTheme="minorHAnsi" w:eastAsia="Times New Roman" w:hAnsiTheme="minorHAnsi"/>
                <w:color w:val="000000"/>
                <w:sz w:val="20"/>
                <w:szCs w:val="20"/>
                <w:lang w:eastAsia="sk-SK"/>
              </w:rPr>
            </w:pPr>
          </w:p>
        </w:tc>
      </w:tr>
      <w:tr w:rsidR="00693BDE" w:rsidRPr="00BF56E3" w:rsidTr="00887326">
        <w:trPr>
          <w:trHeight w:val="300"/>
        </w:trPr>
        <w:tc>
          <w:tcPr>
            <w:tcW w:w="1135" w:type="dxa"/>
            <w:shd w:val="clear" w:color="auto" w:fill="auto"/>
            <w:noWrap/>
            <w:hideMark/>
          </w:tcPr>
          <w:p w:rsidR="00693BDE" w:rsidRPr="00BF56E3" w:rsidRDefault="00693BDE" w:rsidP="00BF56E3">
            <w:pPr>
              <w:pStyle w:val="Odsekzoznamu"/>
              <w:ind w:left="0"/>
              <w:jc w:val="both"/>
              <w:rPr>
                <w:rFonts w:asciiTheme="minorHAnsi" w:hAnsiTheme="minorHAnsi" w:cs="Arial"/>
                <w:b/>
                <w:color w:val="7030A0"/>
                <w:sz w:val="20"/>
                <w:szCs w:val="20"/>
              </w:rPr>
            </w:pPr>
            <w:r w:rsidRPr="00BF56E3">
              <w:rPr>
                <w:rFonts w:asciiTheme="minorHAnsi" w:hAnsiTheme="minorHAnsi" w:cs="Arial"/>
                <w:b/>
                <w:color w:val="7030A0"/>
                <w:sz w:val="20"/>
                <w:szCs w:val="20"/>
              </w:rPr>
              <w:t>§ 7 ods. 2 písm. m)</w:t>
            </w:r>
          </w:p>
        </w:tc>
        <w:tc>
          <w:tcPr>
            <w:tcW w:w="5812" w:type="dxa"/>
            <w:shd w:val="clear" w:color="auto" w:fill="auto"/>
            <w:noWrap/>
            <w:hideMark/>
          </w:tcPr>
          <w:p w:rsidR="00693BDE" w:rsidRPr="00BF56E3" w:rsidRDefault="00094412"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Za slová „systém správy“ doplniť slová „a riadenia“.</w:t>
            </w:r>
          </w:p>
        </w:tc>
        <w:tc>
          <w:tcPr>
            <w:tcW w:w="5953" w:type="dxa"/>
            <w:shd w:val="clear" w:color="auto" w:fill="auto"/>
            <w:noWrap/>
            <w:hideMark/>
          </w:tcPr>
          <w:p w:rsidR="00693BDE" w:rsidRPr="00BF56E3" w:rsidRDefault="00693BDE" w:rsidP="00BF56E3">
            <w:pPr>
              <w:pStyle w:val="Textkomentra"/>
              <w:spacing w:line="240" w:lineRule="auto"/>
              <w:jc w:val="both"/>
              <w:rPr>
                <w:rFonts w:asciiTheme="minorHAnsi" w:hAnsiTheme="minorHAnsi"/>
                <w:color w:val="7030A0"/>
              </w:rPr>
            </w:pPr>
            <w:r w:rsidRPr="00BF56E3">
              <w:rPr>
                <w:rFonts w:asciiTheme="minorHAnsi" w:hAnsiTheme="minorHAnsi"/>
                <w:color w:val="7030A0"/>
              </w:rPr>
              <w:t>V predchádzajúcich ustanoveniach sa používa slovné spojenie systém správy a riadenia, takže je vhodné používať toto slovné spojenie jednotne, aby nedošlo k pochybnostiam o obsahu... Poznámka k pojmu: zákon o bankách napr. používa pojem systém správy...</w:t>
            </w:r>
          </w:p>
        </w:tc>
        <w:tc>
          <w:tcPr>
            <w:tcW w:w="1276" w:type="dxa"/>
          </w:tcPr>
          <w:p w:rsidR="00693BDE" w:rsidRPr="00BF56E3" w:rsidRDefault="006D6EFC"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693BDE" w:rsidRPr="00BF56E3" w:rsidRDefault="00693BDE" w:rsidP="00BF56E3">
            <w:pPr>
              <w:spacing w:after="0" w:line="240" w:lineRule="auto"/>
              <w:jc w:val="both"/>
              <w:rPr>
                <w:rFonts w:asciiTheme="minorHAnsi" w:eastAsia="Times New Roman" w:hAnsiTheme="minorHAnsi"/>
                <w:color w:val="000000"/>
                <w:sz w:val="20"/>
                <w:szCs w:val="20"/>
                <w:lang w:eastAsia="sk-SK"/>
              </w:rPr>
            </w:pPr>
          </w:p>
        </w:tc>
      </w:tr>
      <w:tr w:rsidR="00094412" w:rsidRPr="00BF56E3" w:rsidTr="00887326">
        <w:trPr>
          <w:trHeight w:val="300"/>
        </w:trPr>
        <w:tc>
          <w:tcPr>
            <w:tcW w:w="1135" w:type="dxa"/>
            <w:shd w:val="clear" w:color="auto" w:fill="auto"/>
            <w:noWrap/>
            <w:hideMark/>
          </w:tcPr>
          <w:p w:rsidR="00094412" w:rsidRPr="00BF56E3" w:rsidRDefault="00094412" w:rsidP="00BF56E3">
            <w:pPr>
              <w:pStyle w:val="Odsekzoznamu"/>
              <w:ind w:left="0"/>
              <w:jc w:val="both"/>
              <w:rPr>
                <w:rFonts w:asciiTheme="minorHAnsi" w:hAnsiTheme="minorHAnsi" w:cs="Arial"/>
                <w:b/>
                <w:color w:val="7030A0"/>
                <w:sz w:val="20"/>
                <w:szCs w:val="20"/>
              </w:rPr>
            </w:pPr>
            <w:r w:rsidRPr="00BF56E3">
              <w:rPr>
                <w:rFonts w:asciiTheme="minorHAnsi" w:hAnsiTheme="minorHAnsi" w:cs="Arial"/>
                <w:b/>
                <w:color w:val="7030A0"/>
                <w:sz w:val="20"/>
                <w:szCs w:val="20"/>
              </w:rPr>
              <w:t>§ 7 ods.</w:t>
            </w:r>
            <w:r w:rsidR="00C1779A" w:rsidRPr="00BF56E3">
              <w:rPr>
                <w:rFonts w:asciiTheme="minorHAnsi" w:hAnsiTheme="minorHAnsi" w:cs="Arial"/>
                <w:b/>
                <w:color w:val="7030A0"/>
                <w:sz w:val="20"/>
                <w:szCs w:val="20"/>
              </w:rPr>
              <w:t xml:space="preserve"> </w:t>
            </w:r>
            <w:r w:rsidRPr="00BF56E3">
              <w:rPr>
                <w:rFonts w:asciiTheme="minorHAnsi" w:hAnsiTheme="minorHAnsi" w:cs="Arial"/>
                <w:b/>
                <w:color w:val="7030A0"/>
                <w:sz w:val="20"/>
                <w:szCs w:val="20"/>
              </w:rPr>
              <w:t>3</w:t>
            </w:r>
            <w:r w:rsidR="00C1779A" w:rsidRPr="00BF56E3">
              <w:rPr>
                <w:rFonts w:asciiTheme="minorHAnsi" w:hAnsiTheme="minorHAnsi" w:cs="Arial"/>
                <w:b/>
                <w:color w:val="7030A0"/>
                <w:sz w:val="20"/>
                <w:szCs w:val="20"/>
              </w:rPr>
              <w:t xml:space="preserve"> písm. d)</w:t>
            </w:r>
          </w:p>
        </w:tc>
        <w:tc>
          <w:tcPr>
            <w:tcW w:w="5812" w:type="dxa"/>
            <w:shd w:val="clear" w:color="auto" w:fill="auto"/>
            <w:noWrap/>
            <w:hideMark/>
          </w:tcPr>
          <w:p w:rsidR="00094412" w:rsidRPr="00BF56E3" w:rsidRDefault="00C1779A"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Vypustiť slová „a zoznam blízkych osôb 21)“</w:t>
            </w:r>
            <w:r w:rsidR="008E46A1" w:rsidRPr="00BF56E3">
              <w:rPr>
                <w:rFonts w:asciiTheme="minorHAnsi" w:hAnsiTheme="minorHAnsi" w:cs="Arial"/>
                <w:color w:val="7030A0"/>
                <w:sz w:val="20"/>
                <w:szCs w:val="20"/>
              </w:rPr>
              <w:t>.</w:t>
            </w:r>
          </w:p>
          <w:p w:rsidR="007C5117" w:rsidRPr="00BF56E3" w:rsidRDefault="007C5117" w:rsidP="00BF56E3">
            <w:pPr>
              <w:spacing w:after="0" w:line="240" w:lineRule="auto"/>
              <w:jc w:val="both"/>
              <w:rPr>
                <w:rFonts w:asciiTheme="minorHAnsi" w:hAnsiTheme="minorHAnsi" w:cs="Arial"/>
                <w:color w:val="7030A0"/>
                <w:sz w:val="20"/>
                <w:szCs w:val="20"/>
              </w:rPr>
            </w:pPr>
          </w:p>
          <w:p w:rsidR="007C5117" w:rsidRPr="00BF56E3" w:rsidRDefault="007C5117" w:rsidP="00BF56E3">
            <w:pPr>
              <w:spacing w:after="0" w:line="240" w:lineRule="auto"/>
              <w:jc w:val="both"/>
              <w:rPr>
                <w:rFonts w:asciiTheme="minorHAnsi" w:hAnsiTheme="minorHAnsi" w:cs="Arial"/>
                <w:color w:val="7030A0"/>
                <w:sz w:val="20"/>
                <w:szCs w:val="20"/>
              </w:rPr>
            </w:pPr>
          </w:p>
          <w:p w:rsidR="007C5117" w:rsidRPr="00BF56E3" w:rsidRDefault="007C5117" w:rsidP="00BF56E3">
            <w:pPr>
              <w:spacing w:after="0" w:line="240" w:lineRule="auto"/>
              <w:jc w:val="both"/>
              <w:rPr>
                <w:rFonts w:asciiTheme="minorHAnsi" w:hAnsiTheme="minorHAnsi" w:cs="Arial"/>
                <w:color w:val="7030A0"/>
                <w:sz w:val="20"/>
                <w:szCs w:val="20"/>
              </w:rPr>
            </w:pPr>
          </w:p>
          <w:p w:rsidR="007C5117" w:rsidRPr="00BF56E3" w:rsidRDefault="007C5117"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....v zozname sa uvedie meno, priezvisko,....“</w:t>
            </w:r>
          </w:p>
        </w:tc>
        <w:tc>
          <w:tcPr>
            <w:tcW w:w="5953" w:type="dxa"/>
            <w:shd w:val="clear" w:color="auto" w:fill="auto"/>
            <w:noWrap/>
            <w:hideMark/>
          </w:tcPr>
          <w:p w:rsidR="00094412" w:rsidRPr="00BF56E3" w:rsidRDefault="00094412"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vypustiť zoznam blízkych osôb – je to nad rámec smernice, v zmysle ktorej sa povinne oznamujú akcionári a spoločníci s kvalifikovanou účasťou</w:t>
            </w:r>
            <w:r w:rsidR="00C1779A" w:rsidRPr="00BF56E3">
              <w:rPr>
                <w:rFonts w:asciiTheme="minorHAnsi" w:hAnsiTheme="minorHAnsi"/>
                <w:color w:val="7030A0"/>
              </w:rPr>
              <w:t>.</w:t>
            </w:r>
          </w:p>
          <w:p w:rsidR="007C5117" w:rsidRPr="00BF56E3" w:rsidRDefault="007C5117" w:rsidP="00BF56E3">
            <w:pPr>
              <w:pStyle w:val="Textkomentra"/>
              <w:spacing w:line="240" w:lineRule="auto"/>
              <w:jc w:val="both"/>
              <w:rPr>
                <w:rFonts w:asciiTheme="minorHAnsi" w:hAnsiTheme="minorHAnsi"/>
                <w:color w:val="FF00FF"/>
              </w:rPr>
            </w:pPr>
            <w:r w:rsidRPr="00BF56E3">
              <w:rPr>
                <w:rFonts w:asciiTheme="minorHAnsi" w:hAnsiTheme="minorHAnsi"/>
                <w:color w:val="FF00FF"/>
              </w:rPr>
              <w:t>V ktorom zozname, zozname akcionárov alebo zozname blízkych osôb?</w:t>
            </w:r>
          </w:p>
        </w:tc>
        <w:tc>
          <w:tcPr>
            <w:tcW w:w="1276" w:type="dxa"/>
          </w:tcPr>
          <w:p w:rsidR="00094412" w:rsidRPr="00BF56E3" w:rsidRDefault="006D6EFC"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FD56B8" w:rsidRPr="00BF56E3" w:rsidRDefault="00FD56B8" w:rsidP="00BF56E3">
            <w:pPr>
              <w:spacing w:after="0" w:line="240" w:lineRule="auto"/>
              <w:jc w:val="both"/>
              <w:rPr>
                <w:rFonts w:asciiTheme="minorHAnsi" w:hAnsiTheme="minorHAnsi" w:cs="Arial"/>
                <w:bCs/>
                <w:color w:val="7030A0"/>
                <w:sz w:val="20"/>
                <w:szCs w:val="20"/>
              </w:rPr>
            </w:pPr>
          </w:p>
          <w:p w:rsidR="00FD56B8" w:rsidRPr="00BF56E3" w:rsidRDefault="00FD56B8" w:rsidP="00BF56E3">
            <w:pPr>
              <w:spacing w:after="0" w:line="240" w:lineRule="auto"/>
              <w:jc w:val="both"/>
              <w:rPr>
                <w:rFonts w:asciiTheme="minorHAnsi" w:hAnsiTheme="minorHAnsi" w:cs="Arial"/>
                <w:bCs/>
                <w:color w:val="7030A0"/>
                <w:sz w:val="20"/>
                <w:szCs w:val="20"/>
              </w:rPr>
            </w:pPr>
          </w:p>
          <w:p w:rsidR="00FD56B8" w:rsidRPr="00BF56E3" w:rsidRDefault="00FD56B8" w:rsidP="00BF56E3">
            <w:pPr>
              <w:spacing w:after="0" w:line="240" w:lineRule="auto"/>
              <w:jc w:val="both"/>
              <w:rPr>
                <w:rFonts w:asciiTheme="minorHAnsi" w:hAnsiTheme="minorHAnsi" w:cs="Arial"/>
                <w:bCs/>
                <w:color w:val="7030A0"/>
                <w:sz w:val="20"/>
                <w:szCs w:val="20"/>
              </w:rPr>
            </w:pP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094412" w:rsidRPr="00BF56E3" w:rsidRDefault="00094412" w:rsidP="00BF56E3">
            <w:pPr>
              <w:spacing w:after="0" w:line="240" w:lineRule="auto"/>
              <w:jc w:val="both"/>
              <w:rPr>
                <w:rFonts w:asciiTheme="minorHAnsi" w:eastAsia="Times New Roman" w:hAnsiTheme="minorHAnsi"/>
                <w:color w:val="000000"/>
                <w:sz w:val="20"/>
                <w:szCs w:val="20"/>
                <w:lang w:eastAsia="sk-SK"/>
              </w:rPr>
            </w:pPr>
          </w:p>
        </w:tc>
      </w:tr>
      <w:tr w:rsidR="00C1779A" w:rsidRPr="00BF56E3" w:rsidTr="007C5117">
        <w:trPr>
          <w:trHeight w:val="1266"/>
        </w:trPr>
        <w:tc>
          <w:tcPr>
            <w:tcW w:w="1135" w:type="dxa"/>
            <w:shd w:val="clear" w:color="auto" w:fill="auto"/>
            <w:noWrap/>
            <w:hideMark/>
          </w:tcPr>
          <w:p w:rsidR="00C1779A" w:rsidRPr="00BF56E3" w:rsidRDefault="00C1779A" w:rsidP="00BF56E3">
            <w:pPr>
              <w:pStyle w:val="Odsekzoznamu"/>
              <w:ind w:left="0"/>
              <w:jc w:val="both"/>
              <w:rPr>
                <w:rFonts w:asciiTheme="minorHAnsi" w:hAnsiTheme="minorHAnsi" w:cs="Arial"/>
                <w:b/>
                <w:color w:val="7030A0"/>
                <w:sz w:val="20"/>
                <w:szCs w:val="20"/>
              </w:rPr>
            </w:pPr>
            <w:r w:rsidRPr="00BF56E3">
              <w:rPr>
                <w:rFonts w:asciiTheme="minorHAnsi" w:hAnsiTheme="minorHAnsi" w:cs="Arial"/>
                <w:b/>
                <w:color w:val="7030A0"/>
                <w:sz w:val="20"/>
                <w:szCs w:val="20"/>
              </w:rPr>
              <w:lastRenderedPageBreak/>
              <w:t>§ 7 ods. 3 písm. g)</w:t>
            </w:r>
          </w:p>
        </w:tc>
        <w:tc>
          <w:tcPr>
            <w:tcW w:w="5812" w:type="dxa"/>
            <w:shd w:val="clear" w:color="auto" w:fill="auto"/>
            <w:noWrap/>
            <w:hideMark/>
          </w:tcPr>
          <w:p w:rsidR="00C1779A" w:rsidRPr="00BF56E3" w:rsidRDefault="00C1779A"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Ide o vágny právny pojem „skutočne riadi poisťovňu“ – navrhujeme presne špecifikovať osoby, na ktoré sa má uvedené ustanovenie.</w:t>
            </w:r>
          </w:p>
          <w:p w:rsidR="007C5117" w:rsidRPr="00BF56E3" w:rsidRDefault="007C5117" w:rsidP="00BF56E3">
            <w:pPr>
              <w:spacing w:after="0" w:line="240" w:lineRule="auto"/>
              <w:jc w:val="both"/>
              <w:rPr>
                <w:rFonts w:asciiTheme="minorHAnsi" w:hAnsiTheme="minorHAnsi"/>
                <w:color w:val="7030A0"/>
                <w:sz w:val="20"/>
                <w:szCs w:val="20"/>
              </w:rPr>
            </w:pPr>
          </w:p>
          <w:p w:rsidR="007C5117" w:rsidRPr="00BF56E3" w:rsidRDefault="007C5117" w:rsidP="00BF56E3">
            <w:pPr>
              <w:spacing w:after="0" w:line="240" w:lineRule="auto"/>
              <w:jc w:val="both"/>
              <w:rPr>
                <w:rFonts w:asciiTheme="minorHAnsi" w:hAnsiTheme="minorHAnsi"/>
                <w:color w:val="7030A0"/>
                <w:sz w:val="20"/>
                <w:szCs w:val="20"/>
              </w:rPr>
            </w:pPr>
          </w:p>
          <w:p w:rsidR="007C5117" w:rsidRPr="00BF56E3" w:rsidRDefault="007C5117"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Navrhujeme ponechať pôvodný text.</w:t>
            </w:r>
          </w:p>
          <w:p w:rsidR="008C3D7D" w:rsidRPr="00BF56E3" w:rsidRDefault="008C3D7D" w:rsidP="00BF56E3">
            <w:pPr>
              <w:spacing w:after="0" w:line="240" w:lineRule="auto"/>
              <w:jc w:val="both"/>
              <w:rPr>
                <w:rFonts w:asciiTheme="minorHAnsi" w:hAnsiTheme="minorHAnsi" w:cs="Arial"/>
                <w:color w:val="FF00FF"/>
                <w:sz w:val="20"/>
                <w:szCs w:val="20"/>
              </w:rPr>
            </w:pPr>
          </w:p>
          <w:p w:rsidR="008C3D7D" w:rsidRPr="00BF56E3" w:rsidRDefault="008C3D7D" w:rsidP="00BF56E3">
            <w:pPr>
              <w:spacing w:line="240" w:lineRule="auto"/>
              <w:ind w:left="-70" w:firstLine="70"/>
              <w:jc w:val="both"/>
              <w:rPr>
                <w:rFonts w:asciiTheme="minorHAnsi" w:hAnsiTheme="minorHAnsi" w:cs="Arial"/>
                <w:color w:val="948A54"/>
                <w:sz w:val="20"/>
                <w:szCs w:val="20"/>
              </w:rPr>
            </w:pPr>
            <w:r w:rsidRPr="00BF56E3">
              <w:rPr>
                <w:rFonts w:asciiTheme="minorHAnsi" w:hAnsiTheme="minorHAnsi" w:cs="Arial"/>
                <w:color w:val="948A54"/>
                <w:sz w:val="20"/>
                <w:szCs w:val="20"/>
              </w:rPr>
              <w:t xml:space="preserve">Žiadame , aby zostalo zachované pôvodné znenie § 7 ods. 3 písm. g) z dôvodu už uvedeného </w:t>
            </w:r>
            <w:r w:rsidRPr="00BF56E3">
              <w:rPr>
                <w:rFonts w:asciiTheme="minorHAnsi" w:hAnsiTheme="minorHAnsi" w:cs="Arial"/>
                <w:color w:val="948A54" w:themeColor="background2" w:themeShade="80"/>
                <w:sz w:val="20"/>
                <w:szCs w:val="20"/>
              </w:rPr>
              <w:t>k § 7 ods. 1 písm. d).</w:t>
            </w:r>
          </w:p>
          <w:p w:rsidR="008C3D7D" w:rsidRPr="00BF56E3" w:rsidRDefault="008C3D7D" w:rsidP="00BF56E3">
            <w:pPr>
              <w:spacing w:after="0" w:line="240" w:lineRule="auto"/>
              <w:jc w:val="both"/>
              <w:rPr>
                <w:rFonts w:asciiTheme="minorHAnsi" w:hAnsiTheme="minorHAnsi" w:cs="Arial"/>
                <w:color w:val="FF00FF"/>
                <w:sz w:val="20"/>
                <w:szCs w:val="20"/>
              </w:rPr>
            </w:pPr>
          </w:p>
        </w:tc>
        <w:tc>
          <w:tcPr>
            <w:tcW w:w="5953" w:type="dxa"/>
            <w:shd w:val="clear" w:color="auto" w:fill="auto"/>
            <w:noWrap/>
            <w:hideMark/>
          </w:tcPr>
          <w:p w:rsidR="007C5117" w:rsidRPr="00BF56E3" w:rsidRDefault="007C5117" w:rsidP="00BF56E3">
            <w:pPr>
              <w:pStyle w:val="Textkomentra"/>
              <w:spacing w:line="240" w:lineRule="auto"/>
              <w:jc w:val="both"/>
              <w:rPr>
                <w:rFonts w:asciiTheme="minorHAnsi" w:hAnsiTheme="minorHAnsi" w:cs="Arial"/>
                <w:color w:val="FF00FF"/>
              </w:rPr>
            </w:pPr>
          </w:p>
          <w:p w:rsidR="007C5117" w:rsidRPr="00BF56E3" w:rsidRDefault="007C5117" w:rsidP="00BF56E3">
            <w:pPr>
              <w:pStyle w:val="Textkomentra"/>
              <w:spacing w:line="240" w:lineRule="auto"/>
              <w:jc w:val="both"/>
              <w:rPr>
                <w:rFonts w:asciiTheme="minorHAnsi" w:hAnsiTheme="minorHAnsi" w:cs="Arial"/>
                <w:color w:val="FF00FF"/>
              </w:rPr>
            </w:pPr>
          </w:p>
          <w:p w:rsidR="00C1779A" w:rsidRPr="00BF56E3" w:rsidRDefault="007C5117" w:rsidP="00BF56E3">
            <w:pPr>
              <w:pStyle w:val="Textkomentra"/>
              <w:spacing w:line="240" w:lineRule="auto"/>
              <w:jc w:val="both"/>
              <w:rPr>
                <w:rFonts w:asciiTheme="minorHAnsi" w:hAnsiTheme="minorHAnsi"/>
                <w:color w:val="7030A0"/>
              </w:rPr>
            </w:pPr>
            <w:r w:rsidRPr="00BF56E3">
              <w:rPr>
                <w:rFonts w:asciiTheme="minorHAnsi" w:hAnsiTheme="minorHAnsi" w:cs="Arial"/>
                <w:color w:val="FF00FF"/>
              </w:rPr>
              <w:t>zdôvodnenie v  § 6..</w:t>
            </w:r>
          </w:p>
        </w:tc>
        <w:tc>
          <w:tcPr>
            <w:tcW w:w="1276" w:type="dxa"/>
          </w:tcPr>
          <w:p w:rsidR="00C1779A" w:rsidRPr="00BF56E3" w:rsidRDefault="00C1779A"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hAnsiTheme="minorHAnsi" w:cs="Arial"/>
                <w:bCs/>
                <w:color w:val="FF00FF"/>
                <w:sz w:val="20"/>
                <w:szCs w:val="20"/>
              </w:rPr>
            </w:pPr>
            <w:r w:rsidRPr="00BF56E3">
              <w:rPr>
                <w:rFonts w:asciiTheme="minorHAnsi" w:hAnsiTheme="minorHAnsi" w:cs="Arial"/>
                <w:bCs/>
                <w:color w:val="FF00FF"/>
                <w:sz w:val="20"/>
                <w:szCs w:val="20"/>
              </w:rPr>
              <w:t>ALLIANZ (LS)</w:t>
            </w:r>
          </w:p>
          <w:p w:rsidR="008C3D7D" w:rsidRPr="00BF56E3" w:rsidRDefault="008C3D7D" w:rsidP="00BF56E3">
            <w:pPr>
              <w:spacing w:after="0" w:line="240" w:lineRule="auto"/>
              <w:jc w:val="both"/>
              <w:rPr>
                <w:rFonts w:asciiTheme="minorHAnsi" w:eastAsia="Times New Roman" w:hAnsiTheme="minorHAnsi"/>
                <w:color w:val="948A54" w:themeColor="background2" w:themeShade="80"/>
                <w:sz w:val="20"/>
                <w:szCs w:val="20"/>
                <w:lang w:eastAsia="sk-SK"/>
              </w:rPr>
            </w:pPr>
            <w:r w:rsidRPr="00BF56E3">
              <w:rPr>
                <w:rFonts w:asciiTheme="minorHAnsi" w:hAnsiTheme="minorHAnsi" w:cs="Arial"/>
                <w:bCs/>
                <w:color w:val="948A54" w:themeColor="background2" w:themeShade="80"/>
                <w:sz w:val="20"/>
                <w:szCs w:val="20"/>
              </w:rPr>
              <w:t>UNIQA</w:t>
            </w:r>
          </w:p>
        </w:tc>
        <w:tc>
          <w:tcPr>
            <w:tcW w:w="993" w:type="dxa"/>
            <w:shd w:val="clear" w:color="auto" w:fill="auto"/>
            <w:noWrap/>
            <w:hideMark/>
          </w:tcPr>
          <w:p w:rsidR="00C1779A" w:rsidRPr="00BF56E3" w:rsidRDefault="00C1779A"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 xml:space="preserve">§7 ods.3 h), </w:t>
            </w:r>
          </w:p>
        </w:tc>
        <w:tc>
          <w:tcPr>
            <w:tcW w:w="5812"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i/>
                <w:color w:val="E36C0A" w:themeColor="accent6" w:themeShade="BF"/>
                <w:sz w:val="20"/>
                <w:szCs w:val="20"/>
              </w:rPr>
              <w:t>Article</w:t>
            </w:r>
            <w:proofErr w:type="spellEnd"/>
            <w:r w:rsidRPr="00BF56E3">
              <w:rPr>
                <w:rFonts w:asciiTheme="minorHAnsi" w:hAnsiTheme="minorHAnsi" w:cs="Arial"/>
                <w:bCs/>
                <w:i/>
                <w:color w:val="E36C0A" w:themeColor="accent6" w:themeShade="BF"/>
                <w:sz w:val="20"/>
                <w:szCs w:val="20"/>
              </w:rPr>
              <w:t xml:space="preserve"> 18 (1) h) </w:t>
            </w: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Chýba presná transpozícia – </w:t>
            </w:r>
            <w:proofErr w:type="spellStart"/>
            <w:r w:rsidRPr="00BF56E3">
              <w:rPr>
                <w:rFonts w:asciiTheme="minorHAnsi" w:hAnsiTheme="minorHAnsi" w:cs="Arial"/>
                <w:bCs/>
                <w:i/>
                <w:color w:val="E36C0A" w:themeColor="accent6" w:themeShade="BF"/>
                <w:sz w:val="20"/>
                <w:szCs w:val="20"/>
              </w:rPr>
              <w:t>claims</w:t>
            </w:r>
            <w:proofErr w:type="spellEnd"/>
            <w:r w:rsidRPr="00BF56E3">
              <w:rPr>
                <w:rFonts w:asciiTheme="minorHAnsi" w:hAnsiTheme="minorHAnsi" w:cs="Arial"/>
                <w:bCs/>
                <w:i/>
                <w:color w:val="E36C0A" w:themeColor="accent6" w:themeShade="BF"/>
                <w:sz w:val="20"/>
                <w:szCs w:val="20"/>
              </w:rPr>
              <w:t xml:space="preserve"> </w:t>
            </w:r>
            <w:proofErr w:type="spellStart"/>
            <w:r w:rsidRPr="00BF56E3">
              <w:rPr>
                <w:rFonts w:asciiTheme="minorHAnsi" w:hAnsiTheme="minorHAnsi" w:cs="Arial"/>
                <w:bCs/>
                <w:i/>
                <w:color w:val="E36C0A" w:themeColor="accent6" w:themeShade="BF"/>
                <w:sz w:val="20"/>
                <w:szCs w:val="20"/>
              </w:rPr>
              <w:t>representatives</w:t>
            </w:r>
            <w:proofErr w:type="spellEnd"/>
            <w:r w:rsidRPr="00BF56E3">
              <w:rPr>
                <w:rFonts w:asciiTheme="minorHAnsi" w:hAnsiTheme="minorHAnsi" w:cs="Arial"/>
                <w:bCs/>
                <w:i/>
                <w:color w:val="E36C0A" w:themeColor="accent6" w:themeShade="BF"/>
                <w:sz w:val="20"/>
                <w:szCs w:val="20"/>
              </w:rPr>
              <w:t xml:space="preserve"> pre MTPL</w:t>
            </w:r>
          </w:p>
        </w:tc>
        <w:tc>
          <w:tcPr>
            <w:tcW w:w="5953" w:type="dxa"/>
            <w:shd w:val="clear" w:color="auto" w:fill="auto"/>
            <w:noWrap/>
            <w:hideMark/>
          </w:tcPr>
          <w:p w:rsidR="005E6236" w:rsidRPr="00BF56E3" w:rsidRDefault="005E6236"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5E6236" w:rsidRPr="00BF56E3" w:rsidRDefault="003C783B" w:rsidP="00BF56E3">
            <w:pPr>
              <w:pStyle w:val="Odsekzoznamu"/>
              <w:ind w:left="0"/>
              <w:jc w:val="both"/>
              <w:rPr>
                <w:rFonts w:asciiTheme="minorHAnsi" w:hAnsiTheme="minorHAnsi" w:cs="Arial"/>
                <w:bCs/>
                <w:sz w:val="20"/>
                <w:szCs w:val="20"/>
                <w:highlight w:val="yellow"/>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5E6236" w:rsidRPr="00BF56E3" w:rsidRDefault="005E6236" w:rsidP="00BF56E3">
            <w:pPr>
              <w:spacing w:after="0" w:line="240" w:lineRule="auto"/>
              <w:ind w:left="720"/>
              <w:jc w:val="both"/>
              <w:rPr>
                <w:rFonts w:asciiTheme="minorHAnsi"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7 ods. 4 písm. e)</w:t>
            </w:r>
          </w:p>
        </w:tc>
        <w:tc>
          <w:tcPr>
            <w:tcW w:w="5812" w:type="dxa"/>
            <w:shd w:val="clear" w:color="auto" w:fill="auto"/>
            <w:noWrap/>
            <w:hideMark/>
          </w:tcPr>
          <w:p w:rsidR="005E6236" w:rsidRPr="00BF56E3" w:rsidRDefault="005E6236" w:rsidP="00BF56E3">
            <w:pPr>
              <w:spacing w:line="240" w:lineRule="auto"/>
              <w:jc w:val="both"/>
              <w:rPr>
                <w:rFonts w:asciiTheme="minorHAnsi" w:eastAsia="Times New Roman" w:hAnsiTheme="minorHAnsi"/>
                <w:color w:val="7030A0"/>
                <w:sz w:val="20"/>
                <w:szCs w:val="20"/>
                <w:lang w:eastAsia="sk-SK"/>
              </w:rPr>
            </w:pPr>
            <w:r w:rsidRPr="00BF56E3">
              <w:rPr>
                <w:rFonts w:asciiTheme="minorHAnsi" w:eastAsia="Times New Roman" w:hAnsiTheme="minorHAnsi"/>
                <w:color w:val="7030A0"/>
                <w:sz w:val="20"/>
                <w:szCs w:val="20"/>
                <w:lang w:eastAsia="sk-SK"/>
              </w:rPr>
              <w:t>Slovo „prísažné vyhlásenie“ nahradiť slovami „ vyhlásenie“ alebo „čestné vyhlásenie.</w:t>
            </w:r>
          </w:p>
          <w:p w:rsidR="005E6236" w:rsidRPr="00BF56E3" w:rsidRDefault="005E6236"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Nahradiť slová „tieto skutočnosti“ po slove „cudzinca“ slovami: „skutočnosti vyplývajúce z výpisu z registra trestov“.</w:t>
            </w:r>
          </w:p>
          <w:p w:rsidR="005E6236" w:rsidRPr="00BF56E3" w:rsidRDefault="005E6236" w:rsidP="00BF56E3">
            <w:pPr>
              <w:spacing w:after="0" w:line="240" w:lineRule="auto"/>
              <w:jc w:val="both"/>
              <w:rPr>
                <w:rFonts w:asciiTheme="minorHAnsi" w:hAnsiTheme="minorHAnsi" w:cs="Arial"/>
                <w:color w:val="7030A0"/>
                <w:sz w:val="20"/>
                <w:szCs w:val="20"/>
              </w:rPr>
            </w:pPr>
          </w:p>
          <w:p w:rsidR="005E6236" w:rsidRPr="00BF56E3" w:rsidRDefault="005E6236" w:rsidP="00BF56E3">
            <w:pPr>
              <w:spacing w:after="0" w:line="240" w:lineRule="auto"/>
              <w:ind w:hanging="70"/>
              <w:jc w:val="both"/>
              <w:rPr>
                <w:rFonts w:asciiTheme="minorHAnsi" w:hAnsiTheme="minorHAnsi" w:cs="Arial"/>
                <w:color w:val="7030A0"/>
                <w:sz w:val="20"/>
                <w:szCs w:val="20"/>
              </w:rPr>
            </w:pPr>
            <w:r w:rsidRPr="00BF56E3">
              <w:rPr>
                <w:rFonts w:asciiTheme="minorHAnsi" w:hAnsiTheme="minorHAnsi" w:cs="Arial"/>
                <w:color w:val="7030A0"/>
                <w:sz w:val="20"/>
                <w:szCs w:val="20"/>
              </w:rPr>
              <w:t xml:space="preserve"> Za slová „prípadne notárom“ doplniť slová „v Slovenskej republike,“.</w:t>
            </w:r>
          </w:p>
          <w:p w:rsidR="005E6236" w:rsidRPr="00BF56E3" w:rsidRDefault="005E6236" w:rsidP="00BF56E3">
            <w:pPr>
              <w:spacing w:after="0" w:line="240" w:lineRule="auto"/>
              <w:ind w:hanging="70"/>
              <w:jc w:val="both"/>
              <w:rPr>
                <w:rFonts w:asciiTheme="minorHAnsi" w:hAnsiTheme="minorHAnsi" w:cs="Arial"/>
                <w:color w:val="7030A0"/>
                <w:sz w:val="20"/>
                <w:szCs w:val="20"/>
              </w:rPr>
            </w:pPr>
          </w:p>
          <w:p w:rsidR="005E6236" w:rsidRPr="00BF56E3" w:rsidRDefault="005E6236"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 xml:space="preserve">Navrhované ustanovenie neupravuje podmienky na predloženie prísažného vyhlásenia/čestného vyhlásenia v prípade cudzinca s trvalým pobytom mimo územia členských štátov. </w:t>
            </w:r>
          </w:p>
          <w:p w:rsidR="006D6EFC" w:rsidRPr="00BF56E3" w:rsidRDefault="006D6EFC" w:rsidP="00BF56E3">
            <w:pPr>
              <w:spacing w:after="0" w:line="240" w:lineRule="auto"/>
              <w:jc w:val="both"/>
              <w:rPr>
                <w:rFonts w:asciiTheme="minorHAnsi" w:hAnsiTheme="minorHAnsi" w:cs="Arial"/>
                <w:color w:val="7030A0"/>
                <w:sz w:val="20"/>
                <w:szCs w:val="20"/>
              </w:rPr>
            </w:pPr>
          </w:p>
          <w:p w:rsidR="005E6236" w:rsidRPr="00BF56E3" w:rsidRDefault="008E46A1" w:rsidP="00BF56E3">
            <w:pPr>
              <w:pStyle w:val="Textkomentra"/>
              <w:spacing w:line="240" w:lineRule="auto"/>
              <w:jc w:val="both"/>
              <w:rPr>
                <w:rFonts w:asciiTheme="minorHAnsi" w:hAnsiTheme="minorHAnsi"/>
                <w:color w:val="7030A0"/>
              </w:rPr>
            </w:pPr>
            <w:r w:rsidRPr="00BF56E3">
              <w:rPr>
                <w:rFonts w:asciiTheme="minorHAnsi" w:hAnsiTheme="minorHAnsi"/>
                <w:color w:val="7030A0"/>
              </w:rPr>
              <w:t>Čl. 43 smernice nehovorí o obvyklom pobyte- navrhujeme harmonizáciu so Smernicou a nezavádzať pojem obvyklý pobyt.</w:t>
            </w:r>
          </w:p>
          <w:p w:rsidR="008E46A1" w:rsidRPr="00BF56E3" w:rsidRDefault="008E46A1" w:rsidP="00BF56E3">
            <w:pPr>
              <w:pStyle w:val="Textkomentra"/>
              <w:spacing w:line="240" w:lineRule="auto"/>
              <w:jc w:val="both"/>
              <w:rPr>
                <w:rFonts w:asciiTheme="minorHAnsi" w:hAnsiTheme="minorHAnsi" w:cs="Arial Narrow"/>
                <w:color w:val="7030A0"/>
              </w:rPr>
            </w:pPr>
            <w:r w:rsidRPr="00BF56E3">
              <w:rPr>
                <w:rFonts w:asciiTheme="minorHAnsi" w:hAnsiTheme="minorHAnsi" w:cs="Arial Narrow"/>
                <w:color w:val="7030A0"/>
              </w:rPr>
              <w:t>Navrhujeme vypustiť slová „možno ho nahradiť prísažným vyhlásením, alebo v členských štátoch, kde neexistuje žiadne ustanovenie o prísažnom vyhlásení“,</w:t>
            </w:r>
          </w:p>
          <w:p w:rsidR="00184889" w:rsidRPr="00BF56E3" w:rsidRDefault="00184889" w:rsidP="00BF56E3">
            <w:pPr>
              <w:pStyle w:val="Textkomentra"/>
              <w:spacing w:line="240" w:lineRule="auto"/>
              <w:jc w:val="both"/>
              <w:rPr>
                <w:rFonts w:asciiTheme="minorHAnsi" w:hAnsiTheme="minorHAnsi" w:cs="Arial Narrow"/>
                <w:color w:val="FF00FF"/>
              </w:rPr>
            </w:pPr>
            <w:r w:rsidRPr="00BF56E3">
              <w:rPr>
                <w:rFonts w:asciiTheme="minorHAnsi" w:hAnsiTheme="minorHAnsi" w:cs="Arial Narrow"/>
                <w:color w:val="FF00FF"/>
              </w:rPr>
              <w:t>Spojenie „prísažné vyhlásenie“.</w:t>
            </w:r>
          </w:p>
          <w:p w:rsidR="00E941C5" w:rsidRPr="00BF56E3" w:rsidRDefault="00E941C5" w:rsidP="00BF56E3">
            <w:pPr>
              <w:pStyle w:val="Textkomentra"/>
              <w:spacing w:line="240" w:lineRule="auto"/>
              <w:jc w:val="both"/>
              <w:rPr>
                <w:rFonts w:asciiTheme="minorHAnsi" w:hAnsiTheme="minorHAnsi" w:cs="Arial Narrow"/>
                <w:color w:val="FF00FF"/>
              </w:rPr>
            </w:pPr>
          </w:p>
          <w:p w:rsidR="00E941C5" w:rsidRPr="00BF56E3" w:rsidRDefault="00E941C5" w:rsidP="00BF56E3">
            <w:pPr>
              <w:pStyle w:val="Textkomentra"/>
              <w:spacing w:line="240" w:lineRule="auto"/>
              <w:jc w:val="both"/>
              <w:rPr>
                <w:rFonts w:asciiTheme="minorHAnsi" w:hAnsiTheme="minorHAnsi"/>
                <w:color w:val="FF00FF"/>
                <w:lang w:eastAsia="sk-SK"/>
              </w:rPr>
            </w:pPr>
            <w:r w:rsidRPr="00BF56E3">
              <w:rPr>
                <w:rFonts w:asciiTheme="minorHAnsi" w:hAnsiTheme="minorHAnsi"/>
                <w:color w:val="FF00FF"/>
                <w:lang w:eastAsia="sk-SK"/>
              </w:rPr>
              <w:t>....vystaví osvedčenie potvrdzujúce toto prísažné vyhlásenie alebo čestné vyhlásenie.....</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s="Arial"/>
                <w:color w:val="7030A0"/>
                <w:sz w:val="20"/>
                <w:szCs w:val="20"/>
              </w:rPr>
            </w:pPr>
            <w:r w:rsidRPr="00BF56E3">
              <w:rPr>
                <w:rFonts w:asciiTheme="minorHAnsi" w:hAnsiTheme="minorHAnsi"/>
                <w:color w:val="7030A0"/>
                <w:sz w:val="20"/>
                <w:szCs w:val="20"/>
              </w:rPr>
              <w:t>V texte použité spojenie „prísažné vyhlásenie“ považujeme za nespisovné a navrhujeme ho preto nahradiť.</w:t>
            </w:r>
            <w:r w:rsidRPr="00BF56E3">
              <w:rPr>
                <w:rFonts w:asciiTheme="minorHAnsi" w:hAnsiTheme="minorHAnsi" w:cs="Arial"/>
                <w:color w:val="7030A0"/>
                <w:sz w:val="20"/>
                <w:szCs w:val="20"/>
              </w:rPr>
              <w:t xml:space="preserve"> </w:t>
            </w:r>
          </w:p>
          <w:p w:rsidR="005E6236" w:rsidRPr="00BF56E3" w:rsidRDefault="005E6236" w:rsidP="00BF56E3">
            <w:pPr>
              <w:spacing w:after="0" w:line="240" w:lineRule="auto"/>
              <w:jc w:val="both"/>
              <w:rPr>
                <w:rFonts w:asciiTheme="minorHAnsi" w:hAnsiTheme="minorHAnsi" w:cs="Arial"/>
                <w:color w:val="7030A0"/>
                <w:sz w:val="20"/>
                <w:szCs w:val="20"/>
              </w:rPr>
            </w:pPr>
          </w:p>
          <w:p w:rsidR="005E6236" w:rsidRPr="00BF56E3" w:rsidRDefault="005E6236" w:rsidP="00BF56E3">
            <w:pPr>
              <w:spacing w:after="0" w:line="240" w:lineRule="auto"/>
              <w:jc w:val="both"/>
              <w:rPr>
                <w:rFonts w:asciiTheme="minorHAnsi" w:hAnsiTheme="minorHAnsi" w:cs="Arial"/>
                <w:color w:val="7030A0"/>
                <w:sz w:val="20"/>
                <w:szCs w:val="20"/>
              </w:rPr>
            </w:pPr>
          </w:p>
          <w:p w:rsidR="005E6236" w:rsidRPr="00BF56E3" w:rsidRDefault="005E6236" w:rsidP="00BF56E3">
            <w:pPr>
              <w:spacing w:after="0" w:line="240" w:lineRule="auto"/>
              <w:jc w:val="both"/>
              <w:rPr>
                <w:rFonts w:asciiTheme="minorHAnsi" w:hAnsiTheme="minorHAnsi" w:cs="Arial"/>
                <w:color w:val="7030A0"/>
                <w:sz w:val="20"/>
                <w:szCs w:val="20"/>
              </w:rPr>
            </w:pPr>
          </w:p>
          <w:p w:rsidR="005E6236" w:rsidRPr="00BF56E3" w:rsidRDefault="005E6236" w:rsidP="00BF56E3">
            <w:pPr>
              <w:spacing w:after="0" w:line="240" w:lineRule="auto"/>
              <w:jc w:val="both"/>
              <w:rPr>
                <w:rFonts w:asciiTheme="minorHAnsi" w:hAnsiTheme="minorHAnsi" w:cs="Arial"/>
                <w:color w:val="7030A0"/>
                <w:sz w:val="20"/>
                <w:szCs w:val="20"/>
              </w:rPr>
            </w:pPr>
          </w:p>
          <w:p w:rsidR="005E6236" w:rsidRPr="00BF56E3" w:rsidRDefault="005E6236" w:rsidP="00BF56E3">
            <w:pPr>
              <w:spacing w:after="0" w:line="240" w:lineRule="auto"/>
              <w:jc w:val="both"/>
              <w:rPr>
                <w:rFonts w:asciiTheme="minorHAnsi" w:hAnsiTheme="minorHAnsi" w:cs="Arial"/>
                <w:color w:val="7030A0"/>
                <w:sz w:val="20"/>
                <w:szCs w:val="20"/>
              </w:rPr>
            </w:pPr>
          </w:p>
          <w:p w:rsidR="005E6236" w:rsidRPr="00BF56E3" w:rsidRDefault="005E6236" w:rsidP="00BF56E3">
            <w:pPr>
              <w:spacing w:after="0" w:line="240" w:lineRule="auto"/>
              <w:jc w:val="both"/>
              <w:rPr>
                <w:rFonts w:asciiTheme="minorHAnsi" w:hAnsiTheme="minorHAnsi" w:cs="Arial"/>
                <w:color w:val="7030A0"/>
                <w:sz w:val="20"/>
                <w:szCs w:val="20"/>
              </w:rPr>
            </w:pPr>
          </w:p>
          <w:p w:rsidR="005E6236" w:rsidRPr="00BF56E3" w:rsidRDefault="005E6236"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Navrhujeme toto ustanovenie doplniť.</w:t>
            </w:r>
          </w:p>
          <w:p w:rsidR="008E46A1" w:rsidRPr="00BF56E3" w:rsidRDefault="008E46A1" w:rsidP="00BF56E3">
            <w:pPr>
              <w:spacing w:after="0" w:line="240" w:lineRule="auto"/>
              <w:jc w:val="both"/>
              <w:rPr>
                <w:rFonts w:asciiTheme="minorHAnsi" w:hAnsiTheme="minorHAnsi" w:cs="Arial"/>
                <w:color w:val="7030A0"/>
                <w:sz w:val="20"/>
                <w:szCs w:val="20"/>
              </w:rPr>
            </w:pPr>
          </w:p>
          <w:p w:rsidR="008E46A1" w:rsidRPr="00BF56E3" w:rsidRDefault="008E46A1" w:rsidP="00BF56E3">
            <w:pPr>
              <w:spacing w:after="0" w:line="240" w:lineRule="auto"/>
              <w:jc w:val="both"/>
              <w:rPr>
                <w:rFonts w:asciiTheme="minorHAnsi" w:hAnsiTheme="minorHAnsi" w:cs="Arial"/>
                <w:color w:val="7030A0"/>
                <w:sz w:val="20"/>
                <w:szCs w:val="20"/>
              </w:rPr>
            </w:pPr>
          </w:p>
          <w:p w:rsidR="008E46A1" w:rsidRPr="00BF56E3" w:rsidRDefault="008E46A1" w:rsidP="00BF56E3">
            <w:pPr>
              <w:spacing w:after="0" w:line="240" w:lineRule="auto"/>
              <w:jc w:val="both"/>
              <w:rPr>
                <w:rFonts w:asciiTheme="minorHAnsi" w:hAnsiTheme="minorHAnsi" w:cs="Arial"/>
                <w:color w:val="7030A0"/>
                <w:sz w:val="20"/>
                <w:szCs w:val="20"/>
              </w:rPr>
            </w:pPr>
          </w:p>
          <w:p w:rsidR="008E46A1" w:rsidRPr="00BF56E3" w:rsidRDefault="008E46A1" w:rsidP="00BF56E3">
            <w:pPr>
              <w:spacing w:after="0" w:line="240" w:lineRule="auto"/>
              <w:jc w:val="both"/>
              <w:rPr>
                <w:rFonts w:asciiTheme="minorHAnsi" w:hAnsiTheme="minorHAnsi" w:cs="Arial"/>
                <w:color w:val="7030A0"/>
                <w:sz w:val="20"/>
                <w:szCs w:val="20"/>
              </w:rPr>
            </w:pPr>
          </w:p>
          <w:p w:rsidR="008E46A1" w:rsidRPr="00BF56E3" w:rsidRDefault="008E46A1" w:rsidP="00BF56E3">
            <w:pPr>
              <w:spacing w:after="0" w:line="240" w:lineRule="auto"/>
              <w:jc w:val="both"/>
              <w:rPr>
                <w:rFonts w:asciiTheme="minorHAnsi" w:hAnsiTheme="minorHAnsi" w:cs="Arial"/>
                <w:color w:val="7030A0"/>
                <w:sz w:val="20"/>
                <w:szCs w:val="20"/>
              </w:rPr>
            </w:pPr>
          </w:p>
          <w:p w:rsidR="008E46A1" w:rsidRPr="00BF56E3" w:rsidRDefault="008E46A1" w:rsidP="00BF56E3">
            <w:pPr>
              <w:spacing w:after="0" w:line="240" w:lineRule="auto"/>
              <w:jc w:val="both"/>
              <w:rPr>
                <w:rFonts w:asciiTheme="minorHAnsi" w:hAnsiTheme="minorHAnsi" w:cs="Arial"/>
                <w:color w:val="7030A0"/>
                <w:sz w:val="20"/>
                <w:szCs w:val="20"/>
              </w:rPr>
            </w:pPr>
          </w:p>
          <w:p w:rsidR="008E46A1" w:rsidRPr="00BF56E3" w:rsidRDefault="008E46A1" w:rsidP="00BF56E3">
            <w:pPr>
              <w:spacing w:after="0" w:line="240" w:lineRule="auto"/>
              <w:jc w:val="both"/>
              <w:rPr>
                <w:rFonts w:asciiTheme="minorHAnsi" w:hAnsiTheme="minorHAnsi" w:cs="Arial"/>
                <w:color w:val="7030A0"/>
                <w:sz w:val="20"/>
                <w:szCs w:val="20"/>
              </w:rPr>
            </w:pPr>
          </w:p>
          <w:p w:rsidR="008E46A1" w:rsidRPr="00BF56E3" w:rsidRDefault="008E46A1"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Navrhujeme túto časť vypustiť, náš právny poriadok nepozná ustanovenia o prísažnom vyhlásení.</w:t>
            </w:r>
          </w:p>
          <w:p w:rsidR="00184889" w:rsidRPr="00BF56E3" w:rsidRDefault="00184889" w:rsidP="00BF56E3">
            <w:pPr>
              <w:spacing w:after="0" w:line="240" w:lineRule="auto"/>
              <w:jc w:val="both"/>
              <w:rPr>
                <w:rFonts w:asciiTheme="minorHAnsi" w:hAnsiTheme="minorHAnsi"/>
                <w:color w:val="7030A0"/>
                <w:sz w:val="20"/>
                <w:szCs w:val="20"/>
              </w:rPr>
            </w:pPr>
          </w:p>
          <w:p w:rsidR="00184889" w:rsidRPr="00BF56E3" w:rsidRDefault="00184889" w:rsidP="00BF56E3">
            <w:pPr>
              <w:spacing w:after="0" w:line="240" w:lineRule="auto"/>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Nemá oporu v právnom poriadku SR.</w:t>
            </w:r>
          </w:p>
          <w:p w:rsidR="00E941C5" w:rsidRPr="00BF56E3" w:rsidRDefault="00E941C5" w:rsidP="00BF56E3">
            <w:pPr>
              <w:spacing w:after="0" w:line="240" w:lineRule="auto"/>
              <w:jc w:val="both"/>
              <w:rPr>
                <w:rFonts w:asciiTheme="minorHAnsi" w:eastAsia="Times New Roman" w:hAnsiTheme="minorHAnsi"/>
                <w:color w:val="FF00FF"/>
                <w:sz w:val="20"/>
                <w:szCs w:val="20"/>
                <w:lang w:eastAsia="sk-SK"/>
              </w:rPr>
            </w:pPr>
          </w:p>
          <w:p w:rsidR="00184889" w:rsidRPr="00BF56E3" w:rsidRDefault="00184889" w:rsidP="00BF56E3">
            <w:pPr>
              <w:spacing w:after="0" w:line="240" w:lineRule="auto"/>
              <w:jc w:val="both"/>
              <w:rPr>
                <w:rFonts w:asciiTheme="minorHAnsi" w:eastAsia="Times New Roman" w:hAnsiTheme="minorHAnsi"/>
                <w:color w:val="FF00FF"/>
                <w:sz w:val="20"/>
                <w:szCs w:val="20"/>
                <w:lang w:eastAsia="sk-SK"/>
              </w:rPr>
            </w:pPr>
          </w:p>
          <w:p w:rsidR="00184889" w:rsidRPr="00BF56E3" w:rsidRDefault="00184889" w:rsidP="00BF56E3">
            <w:pPr>
              <w:spacing w:after="0" w:line="240" w:lineRule="auto"/>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Nie je zrejmé, čo má notár, resp. príslušný orgán osvedčovať. Ak obsah vyhlásenia, ustanovenie bude nevykonateľné, napr. notár v takomto prípade obsah dokumentu pravdepodobne neosvedčí.</w:t>
            </w:r>
          </w:p>
        </w:tc>
        <w:tc>
          <w:tcPr>
            <w:tcW w:w="1276" w:type="dxa"/>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p w:rsidR="005E6236" w:rsidRPr="00BF56E3" w:rsidRDefault="00FD56B8"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color w:val="FF00FF"/>
                <w:sz w:val="20"/>
                <w:szCs w:val="20"/>
              </w:rPr>
              <w:t>ALLIANZ (LS)</w:t>
            </w: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8E46A1" w:rsidRPr="00BF56E3" w:rsidTr="00887326">
        <w:trPr>
          <w:trHeight w:val="300"/>
        </w:trPr>
        <w:tc>
          <w:tcPr>
            <w:tcW w:w="1135" w:type="dxa"/>
            <w:shd w:val="clear" w:color="auto" w:fill="auto"/>
            <w:noWrap/>
            <w:hideMark/>
          </w:tcPr>
          <w:p w:rsidR="008E46A1" w:rsidRPr="00BF56E3" w:rsidRDefault="008E46A1" w:rsidP="00BF56E3">
            <w:pPr>
              <w:spacing w:after="0" w:line="240" w:lineRule="auto"/>
              <w:jc w:val="both"/>
              <w:rPr>
                <w:rFonts w:asciiTheme="minorHAnsi" w:hAnsiTheme="minorHAnsi"/>
                <w:b/>
                <w:color w:val="7030A0"/>
                <w:sz w:val="20"/>
                <w:szCs w:val="20"/>
              </w:rPr>
            </w:pPr>
            <w:r w:rsidRPr="00BF56E3">
              <w:rPr>
                <w:rFonts w:asciiTheme="minorHAnsi" w:hAnsiTheme="minorHAnsi"/>
                <w:b/>
                <w:color w:val="7030A0"/>
                <w:sz w:val="20"/>
                <w:szCs w:val="20"/>
              </w:rPr>
              <w:lastRenderedPageBreak/>
              <w:t>§ 7 ods. 4 písm. f)</w:t>
            </w:r>
          </w:p>
        </w:tc>
        <w:tc>
          <w:tcPr>
            <w:tcW w:w="5812" w:type="dxa"/>
            <w:shd w:val="clear" w:color="auto" w:fill="auto"/>
            <w:noWrap/>
            <w:hideMark/>
          </w:tcPr>
          <w:p w:rsidR="008E46A1" w:rsidRPr="00BF56E3" w:rsidRDefault="008E46A1" w:rsidP="00BF56E3">
            <w:pPr>
              <w:pStyle w:val="Textkomentra"/>
              <w:spacing w:line="240" w:lineRule="auto"/>
              <w:jc w:val="both"/>
              <w:rPr>
                <w:rFonts w:asciiTheme="minorHAnsi" w:hAnsiTheme="minorHAnsi"/>
                <w:color w:val="7030A0"/>
                <w:lang w:eastAsia="sk-SK"/>
              </w:rPr>
            </w:pPr>
            <w:r w:rsidRPr="00BF56E3">
              <w:rPr>
                <w:rFonts w:asciiTheme="minorHAnsi" w:hAnsiTheme="minorHAnsi"/>
                <w:color w:val="7030A0"/>
                <w:lang w:eastAsia="sk-SK"/>
              </w:rPr>
              <w:t>„dozorná správa“</w:t>
            </w:r>
          </w:p>
        </w:tc>
        <w:tc>
          <w:tcPr>
            <w:tcW w:w="5953" w:type="dxa"/>
            <w:shd w:val="clear" w:color="auto" w:fill="auto"/>
            <w:noWrap/>
            <w:hideMark/>
          </w:tcPr>
          <w:p w:rsidR="008E46A1" w:rsidRPr="00BF56E3" w:rsidRDefault="008E46A1" w:rsidP="00BF56E3">
            <w:pPr>
              <w:pStyle w:val="Textkomentra"/>
              <w:spacing w:line="240" w:lineRule="auto"/>
              <w:jc w:val="both"/>
              <w:rPr>
                <w:rFonts w:asciiTheme="minorHAnsi" w:hAnsiTheme="minorHAnsi"/>
                <w:color w:val="7030A0"/>
              </w:rPr>
            </w:pPr>
            <w:r w:rsidRPr="00BF56E3">
              <w:rPr>
                <w:rFonts w:asciiTheme="minorHAnsi" w:hAnsiTheme="minorHAnsi"/>
                <w:color w:val="7030A0"/>
              </w:rPr>
              <w:t>nemá sa na mysli nútená správa?</w:t>
            </w:r>
          </w:p>
          <w:p w:rsidR="008E46A1" w:rsidRPr="00BF56E3" w:rsidRDefault="00426B95" w:rsidP="00BF56E3">
            <w:pPr>
              <w:pStyle w:val="Textkomentra"/>
              <w:spacing w:line="240" w:lineRule="auto"/>
              <w:jc w:val="both"/>
              <w:rPr>
                <w:rFonts w:asciiTheme="minorHAnsi" w:hAnsiTheme="minorHAnsi"/>
                <w:color w:val="7030A0"/>
              </w:rPr>
            </w:pPr>
            <w:r w:rsidRPr="00BF56E3">
              <w:rPr>
                <w:rFonts w:asciiTheme="minorHAnsi" w:hAnsiTheme="minorHAnsi"/>
                <w:color w:val="FF00FF"/>
              </w:rPr>
              <w:t>Pojem nemá oporu v právnom poriadku SR.</w:t>
            </w:r>
          </w:p>
        </w:tc>
        <w:tc>
          <w:tcPr>
            <w:tcW w:w="1276" w:type="dxa"/>
          </w:tcPr>
          <w:p w:rsidR="008E46A1" w:rsidRPr="00BF56E3" w:rsidRDefault="008E46A1"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8E46A1" w:rsidRPr="00BF56E3" w:rsidRDefault="008E46A1"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§7 ods. 4</w:t>
            </w:r>
            <w:r w:rsidR="00C1779A" w:rsidRPr="00BF56E3">
              <w:rPr>
                <w:rFonts w:asciiTheme="minorHAnsi" w:hAnsiTheme="minorHAnsi" w:cs="Arial"/>
                <w:b/>
                <w:bCs/>
                <w:i/>
                <w:color w:val="E36C0A" w:themeColor="accent6" w:themeShade="BF"/>
                <w:sz w:val="20"/>
                <w:szCs w:val="20"/>
              </w:rPr>
              <w:t xml:space="preserve"> písm. g)</w:t>
            </w:r>
          </w:p>
          <w:p w:rsidR="005E6236" w:rsidRPr="00BF56E3" w:rsidRDefault="005E6236"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Chýba </w:t>
            </w:r>
            <w:proofErr w:type="spellStart"/>
            <w:r w:rsidRPr="00BF56E3">
              <w:rPr>
                <w:rFonts w:asciiTheme="minorHAnsi" w:hAnsiTheme="minorHAnsi" w:cs="Arial"/>
                <w:bCs/>
                <w:i/>
                <w:color w:val="E36C0A" w:themeColor="accent6" w:themeShade="BF"/>
                <w:sz w:val="20"/>
                <w:szCs w:val="20"/>
              </w:rPr>
              <w:t>Article</w:t>
            </w:r>
            <w:proofErr w:type="spellEnd"/>
            <w:r w:rsidRPr="00BF56E3">
              <w:rPr>
                <w:rFonts w:asciiTheme="minorHAnsi" w:hAnsiTheme="minorHAnsi" w:cs="Arial"/>
                <w:bCs/>
                <w:i/>
                <w:color w:val="E36C0A" w:themeColor="accent6" w:themeShade="BF"/>
                <w:sz w:val="20"/>
                <w:szCs w:val="20"/>
              </w:rPr>
              <w:t xml:space="preserve"> 23 (1) b)</w:t>
            </w:r>
          </w:p>
          <w:p w:rsidR="00C1779A" w:rsidRPr="00BF56E3" w:rsidRDefault="00C1779A" w:rsidP="00BF56E3">
            <w:pPr>
              <w:pStyle w:val="Odsekzoznamu"/>
              <w:ind w:left="0"/>
              <w:jc w:val="both"/>
              <w:rPr>
                <w:rFonts w:asciiTheme="minorHAnsi" w:hAnsiTheme="minorHAnsi" w:cs="Arial"/>
                <w:bCs/>
                <w:i/>
                <w:color w:val="E36C0A" w:themeColor="accent6" w:themeShade="BF"/>
                <w:sz w:val="20"/>
                <w:szCs w:val="20"/>
              </w:rPr>
            </w:pPr>
          </w:p>
          <w:p w:rsidR="00C1779A" w:rsidRPr="00BF56E3" w:rsidRDefault="00C1779A" w:rsidP="00BF56E3">
            <w:pPr>
              <w:pStyle w:val="Odsekzoznamu"/>
              <w:ind w:left="0"/>
              <w:jc w:val="both"/>
              <w:rPr>
                <w:rFonts w:asciiTheme="minorHAnsi" w:hAnsiTheme="minorHAnsi" w:cs="Arial"/>
                <w:bCs/>
                <w:i/>
                <w:color w:val="E36C0A" w:themeColor="accent6" w:themeShade="BF"/>
                <w:sz w:val="20"/>
                <w:szCs w:val="20"/>
              </w:rPr>
            </w:pPr>
          </w:p>
        </w:tc>
        <w:tc>
          <w:tcPr>
            <w:tcW w:w="5953"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Je vynechaný.</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5E6236" w:rsidRPr="00BF56E3" w:rsidRDefault="003C783B" w:rsidP="00BF56E3">
            <w:pPr>
              <w:pStyle w:val="Odsekzoznamu"/>
              <w:ind w:left="0"/>
              <w:jc w:val="both"/>
              <w:rPr>
                <w:rFonts w:asciiTheme="minorHAnsi" w:hAnsiTheme="minorHAnsi" w:cs="Arial"/>
                <w:bCs/>
                <w:sz w:val="20"/>
                <w:szCs w:val="20"/>
                <w:highlight w:val="yellow"/>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5E6236" w:rsidRPr="00BF56E3" w:rsidRDefault="005E6236" w:rsidP="00BF56E3">
            <w:pPr>
              <w:pStyle w:val="Odsekzoznamu"/>
              <w:ind w:left="0"/>
              <w:jc w:val="both"/>
              <w:rPr>
                <w:rFonts w:asciiTheme="minorHAnsi" w:hAnsiTheme="minorHAnsi" w:cs="Arial"/>
                <w:bCs/>
                <w:sz w:val="20"/>
                <w:szCs w:val="20"/>
              </w:rPr>
            </w:pPr>
          </w:p>
        </w:tc>
      </w:tr>
      <w:tr w:rsidR="00CA33B8" w:rsidRPr="00BF56E3" w:rsidTr="00887326">
        <w:trPr>
          <w:trHeight w:val="300"/>
        </w:trPr>
        <w:tc>
          <w:tcPr>
            <w:tcW w:w="1135" w:type="dxa"/>
            <w:shd w:val="clear" w:color="auto" w:fill="auto"/>
            <w:noWrap/>
            <w:hideMark/>
          </w:tcPr>
          <w:p w:rsidR="00CA33B8" w:rsidRPr="00BF56E3" w:rsidRDefault="00CA33B8"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7 ods. 4 písm. e) 6. bod</w:t>
            </w:r>
          </w:p>
        </w:tc>
        <w:tc>
          <w:tcPr>
            <w:tcW w:w="5812" w:type="dxa"/>
            <w:shd w:val="clear" w:color="auto" w:fill="auto"/>
            <w:noWrap/>
            <w:hideMark/>
          </w:tcPr>
          <w:p w:rsidR="00CA33B8" w:rsidRPr="00BF56E3" w:rsidRDefault="00CA33B8"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Vypustiť slová „a predpokladaný výklad ziskov a strát“.</w:t>
            </w:r>
          </w:p>
        </w:tc>
        <w:tc>
          <w:tcPr>
            <w:tcW w:w="5953" w:type="dxa"/>
            <w:shd w:val="clear" w:color="auto" w:fill="auto"/>
            <w:noWrap/>
            <w:hideMark/>
          </w:tcPr>
          <w:p w:rsidR="00CA33B8" w:rsidRPr="00BF56E3" w:rsidRDefault="00CA33B8" w:rsidP="00BF56E3">
            <w:pPr>
              <w:pStyle w:val="Textkomentra"/>
              <w:spacing w:line="240" w:lineRule="auto"/>
              <w:jc w:val="both"/>
              <w:rPr>
                <w:rFonts w:asciiTheme="minorHAnsi" w:hAnsiTheme="minorHAnsi" w:cs="Arial"/>
                <w:bCs/>
                <w:i/>
                <w:color w:val="7030A0"/>
              </w:rPr>
            </w:pPr>
            <w:r w:rsidRPr="00BF56E3">
              <w:rPr>
                <w:rFonts w:asciiTheme="minorHAnsi" w:hAnsiTheme="minorHAnsi"/>
                <w:color w:val="7030A0"/>
              </w:rPr>
              <w:t>Smernica hovorí iba o súvahe (</w:t>
            </w:r>
            <w:proofErr w:type="spellStart"/>
            <w:r w:rsidRPr="00BF56E3">
              <w:rPr>
                <w:rFonts w:asciiTheme="minorHAnsi" w:hAnsiTheme="minorHAnsi"/>
                <w:color w:val="7030A0"/>
              </w:rPr>
              <w:t>balance</w:t>
            </w:r>
            <w:proofErr w:type="spellEnd"/>
            <w:r w:rsidRPr="00BF56E3">
              <w:rPr>
                <w:rFonts w:asciiTheme="minorHAnsi" w:hAnsiTheme="minorHAnsi"/>
                <w:color w:val="7030A0"/>
              </w:rPr>
              <w:t xml:space="preserve"> </w:t>
            </w:r>
            <w:proofErr w:type="spellStart"/>
            <w:r w:rsidRPr="00BF56E3">
              <w:rPr>
                <w:rFonts w:asciiTheme="minorHAnsi" w:hAnsiTheme="minorHAnsi"/>
                <w:color w:val="7030A0"/>
              </w:rPr>
              <w:t>sheet</w:t>
            </w:r>
            <w:proofErr w:type="spellEnd"/>
            <w:r w:rsidRPr="00BF56E3">
              <w:rPr>
                <w:rFonts w:asciiTheme="minorHAnsi" w:hAnsiTheme="minorHAnsi"/>
                <w:color w:val="7030A0"/>
              </w:rPr>
              <w:t>).</w:t>
            </w:r>
          </w:p>
        </w:tc>
        <w:tc>
          <w:tcPr>
            <w:tcW w:w="1276" w:type="dxa"/>
          </w:tcPr>
          <w:p w:rsidR="00CA33B8" w:rsidRPr="00BF56E3" w:rsidRDefault="008E4DC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CA33B8" w:rsidRPr="00BF56E3" w:rsidRDefault="00CA33B8" w:rsidP="00BF56E3">
            <w:pPr>
              <w:pStyle w:val="Odsekzoznamu"/>
              <w:ind w:left="0"/>
              <w:jc w:val="both"/>
              <w:rPr>
                <w:rFonts w:asciiTheme="minorHAnsi" w:hAnsiTheme="minorHAnsi" w:cs="Arial"/>
                <w:bCs/>
                <w:sz w:val="20"/>
                <w:szCs w:val="20"/>
              </w:rPr>
            </w:pPr>
          </w:p>
        </w:tc>
      </w:tr>
      <w:tr w:rsidR="00CA33B8" w:rsidRPr="00BF56E3" w:rsidTr="00887326">
        <w:trPr>
          <w:trHeight w:val="300"/>
        </w:trPr>
        <w:tc>
          <w:tcPr>
            <w:tcW w:w="1135" w:type="dxa"/>
            <w:shd w:val="clear" w:color="auto" w:fill="auto"/>
            <w:noWrap/>
            <w:hideMark/>
          </w:tcPr>
          <w:p w:rsidR="00CA33B8" w:rsidRPr="00BF56E3" w:rsidRDefault="00CA33B8"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7 ods. 4 písm. e) 9. bod</w:t>
            </w:r>
          </w:p>
        </w:tc>
        <w:tc>
          <w:tcPr>
            <w:tcW w:w="5812" w:type="dxa"/>
            <w:shd w:val="clear" w:color="auto" w:fill="auto"/>
            <w:noWrap/>
            <w:hideMark/>
          </w:tcPr>
          <w:p w:rsidR="00CA33B8" w:rsidRPr="00BF56E3" w:rsidRDefault="00CA33B8" w:rsidP="00BF56E3">
            <w:pPr>
              <w:pStyle w:val="Odsekzoznamu"/>
              <w:ind w:left="0"/>
              <w:jc w:val="both"/>
              <w:rPr>
                <w:rFonts w:asciiTheme="minorHAnsi" w:hAnsiTheme="minorHAnsi" w:cs="Arial"/>
                <w:bCs/>
                <w:color w:val="7030A0"/>
                <w:sz w:val="20"/>
                <w:szCs w:val="20"/>
              </w:rPr>
            </w:pPr>
          </w:p>
        </w:tc>
        <w:tc>
          <w:tcPr>
            <w:tcW w:w="5953" w:type="dxa"/>
            <w:shd w:val="clear" w:color="auto" w:fill="auto"/>
            <w:noWrap/>
            <w:hideMark/>
          </w:tcPr>
          <w:p w:rsidR="00CA33B8" w:rsidRPr="00BF56E3" w:rsidRDefault="00CA33B8" w:rsidP="00BF56E3">
            <w:pPr>
              <w:pStyle w:val="Textkomentra"/>
              <w:spacing w:line="240" w:lineRule="auto"/>
              <w:jc w:val="both"/>
              <w:rPr>
                <w:rFonts w:asciiTheme="minorHAnsi" w:hAnsiTheme="minorHAnsi"/>
                <w:color w:val="7030A0"/>
              </w:rPr>
            </w:pPr>
            <w:r w:rsidRPr="00BF56E3">
              <w:rPr>
                <w:rFonts w:asciiTheme="minorHAnsi" w:hAnsiTheme="minorHAnsi"/>
                <w:color w:val="7030A0"/>
              </w:rPr>
              <w:t>V tomto ustanovení chýba podmienka</w:t>
            </w:r>
            <w:r w:rsidR="00B424AF" w:rsidRPr="00BF56E3">
              <w:rPr>
                <w:rFonts w:asciiTheme="minorHAnsi" w:hAnsiTheme="minorHAnsi"/>
                <w:color w:val="7030A0"/>
              </w:rPr>
              <w:t xml:space="preserve"> „</w:t>
            </w:r>
            <w:r w:rsidRPr="00BF56E3">
              <w:rPr>
                <w:rFonts w:asciiTheme="minorHAnsi" w:hAnsiTheme="minorHAnsi"/>
                <w:color w:val="7030A0"/>
              </w:rPr>
              <w:t>počas prvých 3 finančných rokov“ v zmysle bodu 2 č. 23 smernice – z dôvodu jednoznačnosti navrhujeme túto podmienku doplniť aj do bodu 7 a 8 tejto časti zákona.</w:t>
            </w:r>
          </w:p>
        </w:tc>
        <w:tc>
          <w:tcPr>
            <w:tcW w:w="1276" w:type="dxa"/>
          </w:tcPr>
          <w:p w:rsidR="00CA33B8" w:rsidRPr="00BF56E3" w:rsidRDefault="008E4DC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CA33B8" w:rsidRPr="00BF56E3" w:rsidRDefault="00CA33B8" w:rsidP="00BF56E3">
            <w:pPr>
              <w:pStyle w:val="Odsekzoznamu"/>
              <w:ind w:left="0"/>
              <w:jc w:val="both"/>
              <w:rPr>
                <w:rFonts w:asciiTheme="minorHAnsi" w:hAnsiTheme="minorHAnsi" w:cs="Arial"/>
                <w:bCs/>
                <w:sz w:val="20"/>
                <w:szCs w:val="20"/>
              </w:rPr>
            </w:pPr>
          </w:p>
        </w:tc>
      </w:tr>
      <w:tr w:rsidR="00CA33B8" w:rsidRPr="00BF56E3" w:rsidTr="00887326">
        <w:trPr>
          <w:trHeight w:val="300"/>
        </w:trPr>
        <w:tc>
          <w:tcPr>
            <w:tcW w:w="1135" w:type="dxa"/>
            <w:shd w:val="clear" w:color="auto" w:fill="auto"/>
            <w:noWrap/>
            <w:hideMark/>
          </w:tcPr>
          <w:p w:rsidR="00CA33B8" w:rsidRPr="00BF56E3" w:rsidRDefault="00CA33B8"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7 ods. 4 písm. e) 12. Bod</w:t>
            </w:r>
          </w:p>
        </w:tc>
        <w:tc>
          <w:tcPr>
            <w:tcW w:w="5812" w:type="dxa"/>
            <w:shd w:val="clear" w:color="auto" w:fill="auto"/>
            <w:noWrap/>
            <w:hideMark/>
          </w:tcPr>
          <w:p w:rsidR="00CA33B8" w:rsidRPr="00BF56E3" w:rsidRDefault="00CA33B8"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Vypustiť slová „(výnosov a nákladov)“.</w:t>
            </w:r>
          </w:p>
        </w:tc>
        <w:tc>
          <w:tcPr>
            <w:tcW w:w="5953" w:type="dxa"/>
            <w:shd w:val="clear" w:color="auto" w:fill="auto"/>
            <w:noWrap/>
            <w:hideMark/>
          </w:tcPr>
          <w:p w:rsidR="00CA33B8" w:rsidRPr="00BF56E3" w:rsidRDefault="00CA33B8"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vypustiť – je zbytočné používať 4 rôzne pojmy namiesto 2 jasne definovaných v smernici.</w:t>
            </w:r>
          </w:p>
        </w:tc>
        <w:tc>
          <w:tcPr>
            <w:tcW w:w="1276" w:type="dxa"/>
          </w:tcPr>
          <w:p w:rsidR="00CA33B8" w:rsidRPr="00BF56E3" w:rsidRDefault="008E4DC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CA33B8" w:rsidRPr="00BF56E3" w:rsidRDefault="00CA33B8" w:rsidP="00BF56E3">
            <w:pPr>
              <w:pStyle w:val="Odsekzoznamu"/>
              <w:ind w:left="0"/>
              <w:jc w:val="both"/>
              <w:rPr>
                <w:rFonts w:asciiTheme="minorHAnsi" w:hAnsiTheme="minorHAnsi" w:cs="Arial"/>
                <w:bCs/>
                <w:sz w:val="20"/>
                <w:szCs w:val="20"/>
              </w:rPr>
            </w:pPr>
          </w:p>
        </w:tc>
      </w:tr>
      <w:tr w:rsidR="00CA33B8" w:rsidRPr="00BF56E3" w:rsidTr="00887326">
        <w:trPr>
          <w:trHeight w:val="300"/>
        </w:trPr>
        <w:tc>
          <w:tcPr>
            <w:tcW w:w="1135" w:type="dxa"/>
            <w:shd w:val="clear" w:color="auto" w:fill="auto"/>
            <w:noWrap/>
            <w:hideMark/>
          </w:tcPr>
          <w:p w:rsidR="00CA33B8" w:rsidRPr="00BF56E3" w:rsidRDefault="00CA33B8"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7 ods. 4 písm. i)</w:t>
            </w:r>
          </w:p>
        </w:tc>
        <w:tc>
          <w:tcPr>
            <w:tcW w:w="5812" w:type="dxa"/>
            <w:shd w:val="clear" w:color="auto" w:fill="auto"/>
            <w:noWrap/>
            <w:hideMark/>
          </w:tcPr>
          <w:p w:rsidR="00CA33B8" w:rsidRPr="00BF56E3" w:rsidRDefault="000A1D45"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Vypustiť.</w:t>
            </w:r>
          </w:p>
        </w:tc>
        <w:tc>
          <w:tcPr>
            <w:tcW w:w="5953" w:type="dxa"/>
            <w:shd w:val="clear" w:color="auto" w:fill="auto"/>
            <w:noWrap/>
            <w:hideMark/>
          </w:tcPr>
          <w:p w:rsidR="00CA33B8" w:rsidRPr="00BF56E3" w:rsidRDefault="00CA33B8" w:rsidP="00BF56E3">
            <w:pPr>
              <w:pStyle w:val="Textkomentra"/>
              <w:spacing w:line="240" w:lineRule="auto"/>
              <w:jc w:val="both"/>
              <w:rPr>
                <w:rFonts w:asciiTheme="minorHAnsi" w:hAnsiTheme="minorHAnsi"/>
                <w:color w:val="7030A0"/>
              </w:rPr>
            </w:pPr>
            <w:r w:rsidRPr="00BF56E3">
              <w:rPr>
                <w:rFonts w:asciiTheme="minorHAnsi" w:hAnsiTheme="minorHAnsi"/>
                <w:color w:val="7030A0"/>
              </w:rPr>
              <w:t>Je to nad rámec smernice – navrhujeme uvedené ustanovenie vypustiť.</w:t>
            </w:r>
          </w:p>
        </w:tc>
        <w:tc>
          <w:tcPr>
            <w:tcW w:w="1276" w:type="dxa"/>
          </w:tcPr>
          <w:p w:rsidR="00CA33B8" w:rsidRPr="00BF56E3" w:rsidRDefault="008E4DC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CA33B8" w:rsidRPr="00BF56E3" w:rsidRDefault="00CA33B8" w:rsidP="00BF56E3">
            <w:pPr>
              <w:pStyle w:val="Odsekzoznamu"/>
              <w:ind w:left="0"/>
              <w:jc w:val="both"/>
              <w:rPr>
                <w:rFonts w:asciiTheme="minorHAnsi" w:hAnsiTheme="minorHAnsi" w:cs="Arial"/>
                <w:bCs/>
                <w:sz w:val="20"/>
                <w:szCs w:val="20"/>
              </w:rPr>
            </w:pPr>
          </w:p>
        </w:tc>
      </w:tr>
      <w:tr w:rsidR="005E6236" w:rsidRPr="00BF56E3" w:rsidTr="00887326">
        <w:trPr>
          <w:trHeight w:val="300"/>
        </w:trPr>
        <w:tc>
          <w:tcPr>
            <w:tcW w:w="1135" w:type="dxa"/>
            <w:shd w:val="clear" w:color="auto" w:fill="auto"/>
            <w:noWrap/>
            <w:hideMark/>
          </w:tcPr>
          <w:p w:rsidR="005E6236" w:rsidRPr="00BF56E3" w:rsidRDefault="005E6236"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§7 ods. 4g) - 7), 8), 9)</w:t>
            </w:r>
          </w:p>
        </w:tc>
        <w:tc>
          <w:tcPr>
            <w:tcW w:w="5812"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
        </w:tc>
        <w:tc>
          <w:tcPr>
            <w:tcW w:w="5953" w:type="dxa"/>
            <w:shd w:val="clear" w:color="auto" w:fill="auto"/>
            <w:noWrap/>
            <w:hideMark/>
          </w:tcPr>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Viď </w:t>
            </w:r>
            <w:proofErr w:type="spellStart"/>
            <w:r w:rsidRPr="00BF56E3">
              <w:rPr>
                <w:rFonts w:asciiTheme="minorHAnsi" w:hAnsiTheme="minorHAnsi" w:cs="Arial"/>
                <w:bCs/>
                <w:i/>
                <w:color w:val="E36C0A" w:themeColor="accent6" w:themeShade="BF"/>
                <w:sz w:val="20"/>
                <w:szCs w:val="20"/>
              </w:rPr>
              <w:t>Article</w:t>
            </w:r>
            <w:proofErr w:type="spellEnd"/>
            <w:r w:rsidRPr="00BF56E3">
              <w:rPr>
                <w:rFonts w:asciiTheme="minorHAnsi" w:hAnsiTheme="minorHAnsi" w:cs="Arial"/>
                <w:bCs/>
                <w:i/>
                <w:color w:val="E36C0A" w:themeColor="accent6" w:themeShade="BF"/>
                <w:sz w:val="20"/>
                <w:szCs w:val="20"/>
              </w:rPr>
              <w:t xml:space="preserve"> 23 (2) b)  - netreba aj, že na 3 roky???</w:t>
            </w: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i/>
                <w:color w:val="E36C0A" w:themeColor="accent6" w:themeShade="BF"/>
                <w:sz w:val="20"/>
                <w:szCs w:val="20"/>
              </w:rPr>
              <w:t>Article</w:t>
            </w:r>
            <w:proofErr w:type="spellEnd"/>
            <w:r w:rsidRPr="00BF56E3">
              <w:rPr>
                <w:rFonts w:asciiTheme="minorHAnsi" w:hAnsiTheme="minorHAnsi" w:cs="Arial"/>
                <w:bCs/>
                <w:i/>
                <w:color w:val="E36C0A" w:themeColor="accent6" w:themeShade="BF"/>
                <w:sz w:val="20"/>
                <w:szCs w:val="20"/>
              </w:rPr>
              <w:t xml:space="preserve"> 24 (2) a </w:t>
            </w:r>
            <w:proofErr w:type="spellStart"/>
            <w:r w:rsidRPr="00BF56E3">
              <w:rPr>
                <w:rFonts w:asciiTheme="minorHAnsi" w:hAnsiTheme="minorHAnsi" w:cs="Arial"/>
                <w:bCs/>
                <w:i/>
                <w:color w:val="E36C0A" w:themeColor="accent6" w:themeShade="BF"/>
                <w:sz w:val="20"/>
                <w:szCs w:val="20"/>
              </w:rPr>
              <w:t>Article</w:t>
            </w:r>
            <w:proofErr w:type="spellEnd"/>
            <w:r w:rsidRPr="00BF56E3">
              <w:rPr>
                <w:rFonts w:asciiTheme="minorHAnsi" w:hAnsiTheme="minorHAnsi" w:cs="Arial"/>
                <w:bCs/>
                <w:i/>
                <w:color w:val="E36C0A" w:themeColor="accent6" w:themeShade="BF"/>
                <w:sz w:val="20"/>
                <w:szCs w:val="20"/>
              </w:rPr>
              <w:t xml:space="preserve"> 40 vyzerá, že mal byť v § 23, ale nie je.</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5E6236" w:rsidRPr="00BF56E3" w:rsidRDefault="003C783B" w:rsidP="00BF56E3">
            <w:pPr>
              <w:pStyle w:val="Odsekzoznamu"/>
              <w:ind w:left="0"/>
              <w:jc w:val="both"/>
              <w:rPr>
                <w:rFonts w:asciiTheme="minorHAnsi" w:hAnsiTheme="minorHAnsi" w:cs="Arial"/>
                <w:bCs/>
                <w:sz w:val="20"/>
                <w:szCs w:val="20"/>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5E6236" w:rsidRPr="00BF56E3" w:rsidRDefault="005E6236" w:rsidP="00BF56E3">
            <w:pPr>
              <w:pStyle w:val="Odsekzoznamu"/>
              <w:ind w:left="0"/>
              <w:jc w:val="both"/>
              <w:rPr>
                <w:rFonts w:asciiTheme="minorHAnsi" w:hAnsiTheme="minorHAnsi" w:cs="Arial"/>
                <w:bCs/>
                <w:sz w:val="20"/>
                <w:szCs w:val="20"/>
              </w:rPr>
            </w:pPr>
          </w:p>
        </w:tc>
      </w:tr>
      <w:tr w:rsidR="000A1D45" w:rsidRPr="00BF56E3" w:rsidTr="00887326">
        <w:trPr>
          <w:trHeight w:val="300"/>
        </w:trPr>
        <w:tc>
          <w:tcPr>
            <w:tcW w:w="1135" w:type="dxa"/>
            <w:shd w:val="clear" w:color="auto" w:fill="auto"/>
            <w:noWrap/>
            <w:hideMark/>
          </w:tcPr>
          <w:p w:rsidR="000A1D45" w:rsidRPr="00BF56E3" w:rsidRDefault="000A1D45"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7 ods. 6</w:t>
            </w:r>
          </w:p>
        </w:tc>
        <w:tc>
          <w:tcPr>
            <w:tcW w:w="5812" w:type="dxa"/>
            <w:shd w:val="clear" w:color="auto" w:fill="auto"/>
            <w:noWrap/>
            <w:hideMark/>
          </w:tcPr>
          <w:p w:rsidR="000A1D45" w:rsidRPr="00BF56E3" w:rsidRDefault="000A1D45"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Na konci doplniť vetu „Ak Národná banka Slovenska žiadosť podľa odseku 1 zamietne, takéto rozhodnutie musí byť riadne odôvodnené a oznámené žiadateľovi.“</w:t>
            </w:r>
          </w:p>
        </w:tc>
        <w:tc>
          <w:tcPr>
            <w:tcW w:w="5953" w:type="dxa"/>
            <w:shd w:val="clear" w:color="auto" w:fill="auto"/>
            <w:noWrap/>
            <w:hideMark/>
          </w:tcPr>
          <w:p w:rsidR="000A1D45" w:rsidRPr="00BF56E3" w:rsidRDefault="000A1D45" w:rsidP="00BF56E3">
            <w:pPr>
              <w:pStyle w:val="Odsekzoznamu"/>
              <w:ind w:left="0"/>
              <w:jc w:val="both"/>
              <w:rPr>
                <w:rFonts w:asciiTheme="minorHAnsi" w:hAnsiTheme="minorHAnsi" w:cs="Arial"/>
                <w:bCs/>
                <w:i/>
                <w:color w:val="7030A0"/>
                <w:sz w:val="20"/>
                <w:szCs w:val="20"/>
              </w:rPr>
            </w:pPr>
            <w:r w:rsidRPr="00BF56E3">
              <w:rPr>
                <w:rFonts w:asciiTheme="minorHAnsi" w:hAnsiTheme="minorHAnsi"/>
                <w:color w:val="7030A0"/>
                <w:sz w:val="20"/>
                <w:szCs w:val="20"/>
              </w:rPr>
              <w:t>Doplnené na základe čl.25 prvá veta smernice.</w:t>
            </w:r>
          </w:p>
        </w:tc>
        <w:tc>
          <w:tcPr>
            <w:tcW w:w="1276" w:type="dxa"/>
          </w:tcPr>
          <w:p w:rsidR="000A1D45" w:rsidRPr="00BF56E3" w:rsidRDefault="008E4DC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0A1D45" w:rsidRPr="00BF56E3" w:rsidRDefault="000A1D45" w:rsidP="00BF56E3">
            <w:pPr>
              <w:pStyle w:val="Odsekzoznamu"/>
              <w:ind w:left="0"/>
              <w:jc w:val="both"/>
              <w:rPr>
                <w:rFonts w:asciiTheme="minorHAnsi" w:hAnsiTheme="minorHAnsi" w:cs="Arial"/>
                <w:bCs/>
                <w:sz w:val="20"/>
                <w:szCs w:val="20"/>
              </w:rPr>
            </w:pPr>
          </w:p>
        </w:tc>
      </w:tr>
      <w:tr w:rsidR="000A1D45" w:rsidRPr="00BF56E3" w:rsidTr="00887326">
        <w:trPr>
          <w:trHeight w:val="300"/>
        </w:trPr>
        <w:tc>
          <w:tcPr>
            <w:tcW w:w="1135" w:type="dxa"/>
            <w:shd w:val="clear" w:color="auto" w:fill="auto"/>
            <w:noWrap/>
            <w:hideMark/>
          </w:tcPr>
          <w:p w:rsidR="000A1D45" w:rsidRPr="00BF56E3" w:rsidRDefault="000A1D45"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7 ods. 7</w:t>
            </w:r>
          </w:p>
        </w:tc>
        <w:tc>
          <w:tcPr>
            <w:tcW w:w="5812" w:type="dxa"/>
            <w:shd w:val="clear" w:color="auto" w:fill="auto"/>
            <w:noWrap/>
            <w:hideMark/>
          </w:tcPr>
          <w:p w:rsidR="000A1D45" w:rsidRPr="00BF56E3" w:rsidRDefault="000A1D45"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Vložiť bodkočiarku a vetu „to neplatí pre odsek 2 písm. g)“.</w:t>
            </w:r>
          </w:p>
        </w:tc>
        <w:tc>
          <w:tcPr>
            <w:tcW w:w="5953" w:type="dxa"/>
            <w:shd w:val="clear" w:color="auto" w:fill="auto"/>
            <w:noWrap/>
            <w:hideMark/>
          </w:tcPr>
          <w:p w:rsidR="000A1D45" w:rsidRPr="00BF56E3" w:rsidRDefault="000A1D45" w:rsidP="00BF56E3">
            <w:pPr>
              <w:pStyle w:val="Odsekzoznamu"/>
              <w:ind w:left="0"/>
              <w:jc w:val="both"/>
              <w:rPr>
                <w:rFonts w:asciiTheme="minorHAnsi" w:hAnsiTheme="minorHAnsi"/>
                <w:color w:val="7030A0"/>
                <w:sz w:val="20"/>
                <w:szCs w:val="20"/>
              </w:rPr>
            </w:pPr>
            <w:r w:rsidRPr="00BF56E3">
              <w:rPr>
                <w:rFonts w:asciiTheme="minorHAnsi" w:hAnsiTheme="minorHAnsi"/>
                <w:color w:val="7030A0"/>
                <w:sz w:val="20"/>
                <w:szCs w:val="20"/>
              </w:rPr>
              <w:t>Obchodno-finančný plán nemusí mať poisťovňa kontinuálne vždy na tri roky dopredu.</w:t>
            </w:r>
          </w:p>
          <w:p w:rsidR="00D44962" w:rsidRPr="00BF56E3" w:rsidRDefault="00D44962" w:rsidP="00BF56E3">
            <w:pPr>
              <w:pStyle w:val="Odsekzoznamu"/>
              <w:ind w:left="0"/>
              <w:jc w:val="both"/>
              <w:rPr>
                <w:rFonts w:asciiTheme="minorHAnsi" w:hAnsiTheme="minorHAnsi"/>
                <w:color w:val="FF00FF"/>
                <w:sz w:val="20"/>
                <w:szCs w:val="20"/>
              </w:rPr>
            </w:pPr>
            <w:r w:rsidRPr="00BF56E3">
              <w:rPr>
                <w:rFonts w:asciiTheme="minorHAnsi" w:hAnsiTheme="minorHAnsi"/>
                <w:color w:val="FF00FF"/>
                <w:sz w:val="20"/>
                <w:szCs w:val="20"/>
              </w:rPr>
              <w:t>Ustanovenie nedáva zmysel nakoľko v ods. 2 nie sú len podmienky. Navrhujeme vymenovať podmienky, kt. majú byť nepretržite splnené.</w:t>
            </w:r>
          </w:p>
        </w:tc>
        <w:tc>
          <w:tcPr>
            <w:tcW w:w="1276" w:type="dxa"/>
          </w:tcPr>
          <w:p w:rsidR="000A1D45" w:rsidRPr="00BF56E3" w:rsidRDefault="008E4DC6" w:rsidP="00BF56E3">
            <w:pPr>
              <w:pStyle w:val="Odsekzoznamu"/>
              <w:ind w:left="0"/>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FD56B8" w:rsidRPr="00BF56E3" w:rsidRDefault="00FD56B8" w:rsidP="00BF56E3">
            <w:pPr>
              <w:pStyle w:val="Odsekzoznamu"/>
              <w:ind w:left="0"/>
              <w:jc w:val="both"/>
              <w:rPr>
                <w:rFonts w:asciiTheme="minorHAnsi" w:hAnsiTheme="minorHAnsi" w:cs="Arial"/>
                <w:bCs/>
                <w:color w:val="7030A0"/>
                <w:sz w:val="20"/>
                <w:szCs w:val="20"/>
              </w:rPr>
            </w:pPr>
          </w:p>
          <w:p w:rsidR="00FD56B8" w:rsidRPr="00BF56E3" w:rsidRDefault="00FD56B8"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color w:val="FF00FF"/>
                <w:sz w:val="20"/>
                <w:szCs w:val="20"/>
              </w:rPr>
              <w:t>ALLIANZ (LS)</w:t>
            </w:r>
          </w:p>
        </w:tc>
        <w:tc>
          <w:tcPr>
            <w:tcW w:w="993" w:type="dxa"/>
            <w:shd w:val="clear" w:color="auto" w:fill="auto"/>
            <w:noWrap/>
            <w:hideMark/>
          </w:tcPr>
          <w:p w:rsidR="000A1D45" w:rsidRPr="00BF56E3" w:rsidRDefault="000A1D45" w:rsidP="00BF56E3">
            <w:pPr>
              <w:pStyle w:val="Odsekzoznamu"/>
              <w:ind w:left="0"/>
              <w:jc w:val="both"/>
              <w:rPr>
                <w:rFonts w:asciiTheme="minorHAnsi" w:hAnsiTheme="minorHAnsi" w:cs="Arial"/>
                <w:bCs/>
                <w:sz w:val="20"/>
                <w:szCs w:val="20"/>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E36C0A" w:themeColor="accent6" w:themeShade="BF"/>
                <w:sz w:val="20"/>
                <w:szCs w:val="20"/>
              </w:rPr>
            </w:pPr>
            <w:r w:rsidRPr="00BF56E3">
              <w:rPr>
                <w:rFonts w:asciiTheme="minorHAnsi" w:hAnsiTheme="minorHAnsi" w:cs="Arial"/>
                <w:b/>
                <w:color w:val="E36C0A"/>
                <w:sz w:val="20"/>
                <w:szCs w:val="20"/>
              </w:rPr>
              <w:t xml:space="preserve">§ 7 ods. </w:t>
            </w:r>
            <w:r w:rsidRPr="00BF56E3">
              <w:rPr>
                <w:rFonts w:asciiTheme="minorHAnsi" w:hAnsiTheme="minorHAnsi" w:cs="Arial"/>
                <w:b/>
                <w:color w:val="E36C0A" w:themeColor="accent6" w:themeShade="BF"/>
                <w:sz w:val="20"/>
                <w:szCs w:val="20"/>
              </w:rPr>
              <w:t>9</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 xml:space="preserve">Toto ustanovenie </w:t>
            </w:r>
            <w:r w:rsidRPr="00BF56E3">
              <w:rPr>
                <w:rFonts w:asciiTheme="minorHAnsi" w:hAnsiTheme="minorHAnsi" w:cs="Arial"/>
                <w:color w:val="E36C0A"/>
                <w:sz w:val="20"/>
                <w:szCs w:val="20"/>
              </w:rPr>
              <w:t>predpokladá určitú odbornú</w:t>
            </w:r>
            <w:r w:rsidRPr="00BF56E3">
              <w:rPr>
                <w:rFonts w:asciiTheme="minorHAnsi" w:hAnsiTheme="minorHAnsi" w:cs="Arial"/>
                <w:color w:val="E36C0A" w:themeColor="accent6" w:themeShade="BF"/>
                <w:sz w:val="20"/>
                <w:szCs w:val="20"/>
              </w:rPr>
              <w:t xml:space="preserve"> </w:t>
            </w:r>
            <w:r w:rsidRPr="00BF56E3">
              <w:rPr>
                <w:rFonts w:asciiTheme="minorHAnsi" w:hAnsiTheme="minorHAnsi" w:cs="Arial"/>
                <w:color w:val="E36C0A"/>
                <w:sz w:val="20"/>
                <w:szCs w:val="20"/>
              </w:rPr>
              <w:t>spôsobilosť pre osoby, ktoré vykonávajú kľúčové funkcie. Požiadavky na odbornú spôsobilosť pre tieto osoby nie je nikde vymedzená</w:t>
            </w:r>
            <w:r w:rsidRPr="00BF56E3">
              <w:rPr>
                <w:rFonts w:asciiTheme="minorHAnsi" w:hAnsiTheme="minorHAnsi" w:cs="Arial"/>
                <w:color w:val="E36C0A" w:themeColor="accent6" w:themeShade="BF"/>
                <w:sz w:val="20"/>
                <w:szCs w:val="20"/>
              </w:rPr>
              <w:t>.</w:t>
            </w:r>
            <w:r w:rsidRPr="00BF56E3">
              <w:rPr>
                <w:rFonts w:asciiTheme="minorHAnsi" w:hAnsiTheme="minorHAnsi" w:cs="Arial"/>
                <w:color w:val="E36C0A"/>
                <w:sz w:val="20"/>
                <w:szCs w:val="20"/>
              </w:rPr>
              <w:t xml:space="preserve"> </w:t>
            </w:r>
          </w:p>
          <w:p w:rsidR="00C3172B" w:rsidRPr="00BF56E3" w:rsidRDefault="00C3172B" w:rsidP="00BF56E3">
            <w:pPr>
              <w:spacing w:after="0" w:line="240" w:lineRule="auto"/>
              <w:jc w:val="both"/>
              <w:rPr>
                <w:rFonts w:asciiTheme="minorHAnsi" w:hAnsiTheme="minorHAnsi" w:cs="Arial"/>
                <w:color w:val="E36C0A"/>
                <w:sz w:val="20"/>
                <w:szCs w:val="20"/>
              </w:rPr>
            </w:pPr>
          </w:p>
          <w:p w:rsidR="00C3172B" w:rsidRPr="00BF56E3" w:rsidRDefault="00C3172B" w:rsidP="00BF56E3">
            <w:pPr>
              <w:spacing w:after="0" w:line="240" w:lineRule="auto"/>
              <w:jc w:val="both"/>
              <w:rPr>
                <w:rFonts w:asciiTheme="minorHAnsi" w:hAnsiTheme="minorHAnsi"/>
                <w:color w:val="FF0000"/>
                <w:sz w:val="20"/>
                <w:szCs w:val="20"/>
              </w:rPr>
            </w:pPr>
            <w:r w:rsidRPr="00BF56E3">
              <w:rPr>
                <w:rFonts w:asciiTheme="minorHAnsi" w:hAnsiTheme="minorHAnsi"/>
                <w:color w:val="FF0000"/>
                <w:sz w:val="20"/>
                <w:szCs w:val="20"/>
              </w:rPr>
              <w:t>Tu už sa používa výpočet riadiacich funkcií, a nie pojem „ktoré budú skutočne riadiť ....“</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w:t>
            </w:r>
            <w:r w:rsidRPr="00BF56E3">
              <w:rPr>
                <w:rFonts w:asciiTheme="minorHAnsi" w:hAnsiTheme="minorHAnsi" w:cs="Arial"/>
                <w:color w:val="E36C0A" w:themeColor="accent6" w:themeShade="BF"/>
                <w:sz w:val="20"/>
                <w:szCs w:val="20"/>
              </w:rPr>
              <w:t xml:space="preserve"> toto ustanovenie</w:t>
            </w:r>
            <w:r w:rsidRPr="00BF56E3">
              <w:rPr>
                <w:rFonts w:asciiTheme="minorHAnsi" w:hAnsiTheme="minorHAnsi" w:cs="Arial"/>
                <w:color w:val="E36C0A"/>
                <w:sz w:val="20"/>
                <w:szCs w:val="20"/>
              </w:rPr>
              <w:t xml:space="preserve"> doplniť.</w:t>
            </w: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FF0000"/>
                <w:sz w:val="20"/>
                <w:szCs w:val="20"/>
                <w:lang w:eastAsia="sk-SK"/>
              </w:rPr>
              <w:t>DAS</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A0343E" w:rsidRPr="00BF56E3" w:rsidTr="00FD56B8">
        <w:trPr>
          <w:trHeight w:val="1001"/>
        </w:trPr>
        <w:tc>
          <w:tcPr>
            <w:tcW w:w="1135" w:type="dxa"/>
            <w:shd w:val="clear" w:color="auto" w:fill="auto"/>
            <w:noWrap/>
            <w:hideMark/>
          </w:tcPr>
          <w:p w:rsidR="00A0343E" w:rsidRPr="00BF56E3" w:rsidRDefault="00A0343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lastRenderedPageBreak/>
              <w:t>§ 7 ods. 10</w:t>
            </w:r>
          </w:p>
        </w:tc>
        <w:tc>
          <w:tcPr>
            <w:tcW w:w="5812" w:type="dxa"/>
            <w:shd w:val="clear" w:color="auto" w:fill="auto"/>
            <w:noWrap/>
            <w:hideMark/>
          </w:tcPr>
          <w:p w:rsidR="00A0343E" w:rsidRPr="00BF56E3" w:rsidRDefault="00A0343E"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Vypustiť.</w:t>
            </w:r>
          </w:p>
          <w:p w:rsidR="00D44962" w:rsidRPr="00BF56E3" w:rsidRDefault="00D44962" w:rsidP="00BF56E3">
            <w:pPr>
              <w:spacing w:after="0" w:line="240" w:lineRule="auto"/>
              <w:jc w:val="both"/>
              <w:rPr>
                <w:rFonts w:asciiTheme="minorHAnsi" w:hAnsiTheme="minorHAnsi" w:cs="Arial"/>
                <w:color w:val="7030A0"/>
                <w:sz w:val="20"/>
                <w:szCs w:val="20"/>
              </w:rPr>
            </w:pPr>
          </w:p>
          <w:p w:rsidR="00D44962" w:rsidRPr="00BF56E3" w:rsidRDefault="00D44962"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....podľa odseku 2 písm. b),....</w:t>
            </w:r>
          </w:p>
        </w:tc>
        <w:tc>
          <w:tcPr>
            <w:tcW w:w="5953" w:type="dxa"/>
            <w:shd w:val="clear" w:color="auto" w:fill="auto"/>
            <w:noWrap/>
            <w:hideMark/>
          </w:tcPr>
          <w:p w:rsidR="00A0343E" w:rsidRPr="00BF56E3" w:rsidRDefault="00A0343E"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vypustiť – je to nad rámec Smernice.</w:t>
            </w:r>
          </w:p>
          <w:p w:rsidR="00D44962" w:rsidRPr="00BF56E3" w:rsidRDefault="00D44962" w:rsidP="00BF56E3">
            <w:pPr>
              <w:pStyle w:val="Textkomentra"/>
              <w:spacing w:line="240" w:lineRule="auto"/>
              <w:jc w:val="both"/>
              <w:rPr>
                <w:rFonts w:asciiTheme="minorHAnsi" w:hAnsiTheme="minorHAnsi" w:cs="Arial"/>
                <w:color w:val="FF00FF"/>
              </w:rPr>
            </w:pPr>
            <w:r w:rsidRPr="00BF56E3">
              <w:rPr>
                <w:rFonts w:asciiTheme="minorHAnsi" w:hAnsiTheme="minorHAnsi" w:cs="Arial"/>
                <w:color w:val="FF00FF"/>
              </w:rPr>
              <w:t>Pravdepodobne nesprávny odkaz, preukazovanie tam uvedených skutočností je zo strany „vhodnej osoby“ nevykonateľné.</w:t>
            </w:r>
          </w:p>
        </w:tc>
        <w:tc>
          <w:tcPr>
            <w:tcW w:w="1276" w:type="dxa"/>
          </w:tcPr>
          <w:p w:rsidR="00A0343E"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FD56B8" w:rsidRPr="00BF56E3" w:rsidRDefault="00FD56B8" w:rsidP="00BF56E3">
            <w:pPr>
              <w:spacing w:after="0" w:line="240" w:lineRule="auto"/>
              <w:jc w:val="both"/>
              <w:rPr>
                <w:rFonts w:asciiTheme="minorHAnsi" w:hAnsiTheme="minorHAnsi" w:cs="Arial"/>
                <w:bCs/>
                <w:color w:val="7030A0"/>
                <w:sz w:val="20"/>
                <w:szCs w:val="20"/>
              </w:rPr>
            </w:pP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A0343E" w:rsidRPr="00BF56E3" w:rsidRDefault="00A0343E"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8 ods. 1</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V § 8 ods. 1 doplniť nasledovné ustanovenie:</w:t>
            </w:r>
          </w:p>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„Povolením na vykonávanie zaisťovacej činnosti sa za podmienok ustanovených týmto zákonom povoľuje vykonávanie zaisťovacej činnosti poisťovňou v rozsahu vymedzenom v tomto povolení.“</w:t>
            </w:r>
          </w:p>
          <w:p w:rsidR="00CE58CC" w:rsidRPr="00BF56E3" w:rsidRDefault="00CE58CC" w:rsidP="00BF56E3">
            <w:pPr>
              <w:spacing w:after="0" w:line="240" w:lineRule="auto"/>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.........vykonávanie zaisťovacej činnosti tejto zaisťovne alebo pobočky zahraničnej zaisťovne v.............</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 xml:space="preserve">Uvedené ustanovenie absentuje v navrhovanom § 8 ods. 1 </w:t>
            </w:r>
          </w:p>
          <w:p w:rsidR="005E6236" w:rsidRPr="00BF56E3" w:rsidRDefault="005E6236" w:rsidP="00BF56E3">
            <w:pPr>
              <w:spacing w:after="0" w:line="240" w:lineRule="auto"/>
              <w:jc w:val="both"/>
              <w:rPr>
                <w:rFonts w:asciiTheme="minorHAnsi" w:eastAsia="Times New Roman" w:hAnsiTheme="minorHAnsi"/>
                <w:color w:val="548DD4" w:themeColor="text2" w:themeTint="99"/>
                <w:sz w:val="20"/>
                <w:szCs w:val="20"/>
                <w:lang w:eastAsia="sk-SK"/>
              </w:rPr>
            </w:pPr>
          </w:p>
          <w:p w:rsidR="00CE58CC" w:rsidRPr="00BF56E3" w:rsidRDefault="00CE58CC" w:rsidP="00BF56E3">
            <w:pPr>
              <w:spacing w:after="0" w:line="240" w:lineRule="auto"/>
              <w:jc w:val="both"/>
              <w:rPr>
                <w:rFonts w:asciiTheme="minorHAnsi" w:eastAsia="Times New Roman" w:hAnsiTheme="minorHAnsi"/>
                <w:color w:val="548DD4" w:themeColor="text2" w:themeTint="99"/>
                <w:sz w:val="20"/>
                <w:szCs w:val="20"/>
                <w:lang w:eastAsia="sk-SK"/>
              </w:rPr>
            </w:pPr>
          </w:p>
          <w:p w:rsidR="00CE58CC" w:rsidRPr="00BF56E3" w:rsidRDefault="00CE58CC" w:rsidP="00BF56E3">
            <w:pPr>
              <w:spacing w:after="0" w:line="240" w:lineRule="auto"/>
              <w:jc w:val="both"/>
              <w:rPr>
                <w:rFonts w:asciiTheme="minorHAnsi" w:eastAsia="Times New Roman" w:hAnsiTheme="minorHAnsi"/>
                <w:color w:val="548DD4" w:themeColor="text2" w:themeTint="99"/>
                <w:sz w:val="20"/>
                <w:szCs w:val="20"/>
                <w:lang w:eastAsia="sk-SK"/>
              </w:rPr>
            </w:pPr>
          </w:p>
          <w:p w:rsidR="00CE58CC" w:rsidRPr="00BF56E3" w:rsidRDefault="00CE58CC" w:rsidP="00BF56E3">
            <w:pPr>
              <w:spacing w:after="0" w:line="240" w:lineRule="auto"/>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Potrebné doplniť aj poisťovňu, ktorej sa môže povoliť výkon zaisťovacej činnosti</w:t>
            </w:r>
            <w:r w:rsidR="00AC6DEB" w:rsidRPr="00BF56E3">
              <w:rPr>
                <w:rFonts w:asciiTheme="minorHAnsi" w:eastAsia="Times New Roman" w:hAnsiTheme="minorHAnsi"/>
                <w:color w:val="FF00FF"/>
                <w:sz w:val="20"/>
                <w:szCs w:val="20"/>
                <w:lang w:eastAsia="sk-SK"/>
              </w:rPr>
              <w:t>.</w:t>
            </w:r>
          </w:p>
        </w:tc>
        <w:tc>
          <w:tcPr>
            <w:tcW w:w="1276" w:type="dxa"/>
          </w:tcPr>
          <w:p w:rsidR="005E6236" w:rsidRPr="00BF56E3" w:rsidRDefault="00256C96"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eastAsia="Times New Roman" w:hAnsiTheme="minorHAnsi"/>
                <w:color w:val="548DD4" w:themeColor="text2" w:themeTint="99"/>
                <w:sz w:val="20"/>
                <w:szCs w:val="20"/>
                <w:lang w:eastAsia="sk-SK"/>
              </w:rPr>
              <w:t>AMSLICO</w:t>
            </w:r>
          </w:p>
          <w:p w:rsidR="00FD56B8"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AC6DEB" w:rsidRPr="00BF56E3" w:rsidTr="00887326">
        <w:trPr>
          <w:trHeight w:val="300"/>
        </w:trPr>
        <w:tc>
          <w:tcPr>
            <w:tcW w:w="1135" w:type="dxa"/>
            <w:shd w:val="clear" w:color="auto" w:fill="auto"/>
            <w:noWrap/>
            <w:hideMark/>
          </w:tcPr>
          <w:p w:rsidR="00AC6DEB" w:rsidRPr="00BF56E3" w:rsidRDefault="00AC6DEB" w:rsidP="00BF56E3">
            <w:pPr>
              <w:spacing w:after="0" w:line="240" w:lineRule="auto"/>
              <w:jc w:val="both"/>
              <w:rPr>
                <w:rFonts w:asciiTheme="minorHAnsi" w:hAnsiTheme="minorHAnsi"/>
                <w:b/>
                <w:color w:val="FF00FF"/>
                <w:sz w:val="20"/>
                <w:szCs w:val="20"/>
              </w:rPr>
            </w:pPr>
            <w:r w:rsidRPr="00BF56E3">
              <w:rPr>
                <w:rFonts w:asciiTheme="minorHAnsi" w:hAnsiTheme="minorHAnsi"/>
                <w:b/>
                <w:color w:val="FF00FF"/>
                <w:sz w:val="20"/>
                <w:szCs w:val="20"/>
              </w:rPr>
              <w:t>§ 8ods. 7</w:t>
            </w:r>
          </w:p>
        </w:tc>
        <w:tc>
          <w:tcPr>
            <w:tcW w:w="5812" w:type="dxa"/>
            <w:shd w:val="clear" w:color="auto" w:fill="auto"/>
            <w:noWrap/>
            <w:hideMark/>
          </w:tcPr>
          <w:p w:rsidR="00AC6DEB" w:rsidRPr="00BF56E3" w:rsidRDefault="00AC6DEB" w:rsidP="00BF56E3">
            <w:pPr>
              <w:spacing w:after="0" w:line="240" w:lineRule="auto"/>
              <w:jc w:val="both"/>
              <w:rPr>
                <w:rFonts w:asciiTheme="minorHAnsi" w:hAnsiTheme="minorHAnsi"/>
                <w:color w:val="548DD4" w:themeColor="text2" w:themeTint="99"/>
                <w:sz w:val="20"/>
                <w:szCs w:val="20"/>
              </w:rPr>
            </w:pPr>
          </w:p>
        </w:tc>
        <w:tc>
          <w:tcPr>
            <w:tcW w:w="5953" w:type="dxa"/>
            <w:shd w:val="clear" w:color="auto" w:fill="auto"/>
            <w:noWrap/>
            <w:hideMark/>
          </w:tcPr>
          <w:p w:rsidR="00AC6DEB" w:rsidRPr="00BF56E3" w:rsidRDefault="00AC6DEB" w:rsidP="00BF56E3">
            <w:pPr>
              <w:spacing w:after="0" w:line="240" w:lineRule="auto"/>
              <w:jc w:val="both"/>
              <w:rPr>
                <w:rFonts w:asciiTheme="minorHAnsi" w:hAnsiTheme="minorHAnsi"/>
                <w:color w:val="FF00FF"/>
                <w:sz w:val="20"/>
                <w:szCs w:val="20"/>
              </w:rPr>
            </w:pPr>
            <w:r w:rsidRPr="00BF56E3">
              <w:rPr>
                <w:rFonts w:asciiTheme="minorHAnsi" w:hAnsiTheme="minorHAnsi"/>
                <w:color w:val="FF00FF"/>
                <w:sz w:val="20"/>
                <w:szCs w:val="20"/>
              </w:rPr>
              <w:t>Potrebné upraviť tak, aby aj poisťovne vykonávajúce poisťovaciu činnosť na základe doterajších právnych predpisov (a teda napr. bez povolenia) mohli dostať licenciu na zaistenie.</w:t>
            </w:r>
          </w:p>
        </w:tc>
        <w:tc>
          <w:tcPr>
            <w:tcW w:w="1276" w:type="dxa"/>
          </w:tcPr>
          <w:p w:rsidR="00AC6DEB"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AC6DEB" w:rsidRPr="00BF56E3" w:rsidRDefault="00AC6DEB" w:rsidP="00BF56E3">
            <w:pPr>
              <w:spacing w:after="0" w:line="240" w:lineRule="auto"/>
              <w:jc w:val="both"/>
              <w:rPr>
                <w:rFonts w:asciiTheme="minorHAnsi" w:eastAsia="Times New Roman" w:hAnsiTheme="minorHAnsi"/>
                <w:color w:val="000000"/>
                <w:sz w:val="20"/>
                <w:szCs w:val="20"/>
                <w:lang w:eastAsia="sk-SK"/>
              </w:rPr>
            </w:pPr>
          </w:p>
        </w:tc>
      </w:tr>
      <w:tr w:rsidR="00A0343E" w:rsidRPr="00BF56E3" w:rsidTr="00887326">
        <w:trPr>
          <w:trHeight w:val="300"/>
        </w:trPr>
        <w:tc>
          <w:tcPr>
            <w:tcW w:w="1135" w:type="dxa"/>
            <w:shd w:val="clear" w:color="auto" w:fill="auto"/>
            <w:noWrap/>
            <w:hideMark/>
          </w:tcPr>
          <w:p w:rsidR="00A0343E" w:rsidRPr="00BF56E3" w:rsidRDefault="00A0343E" w:rsidP="00BF56E3">
            <w:pPr>
              <w:spacing w:after="0" w:line="240" w:lineRule="auto"/>
              <w:jc w:val="both"/>
              <w:rPr>
                <w:rFonts w:asciiTheme="minorHAnsi" w:hAnsiTheme="minorHAnsi"/>
                <w:b/>
                <w:color w:val="548DD4" w:themeColor="text2" w:themeTint="99"/>
                <w:sz w:val="20"/>
                <w:szCs w:val="20"/>
              </w:rPr>
            </w:pPr>
            <w:r w:rsidRPr="00BF56E3">
              <w:rPr>
                <w:rFonts w:asciiTheme="minorHAnsi" w:hAnsiTheme="minorHAnsi"/>
                <w:b/>
                <w:color w:val="548DD4" w:themeColor="text2" w:themeTint="99"/>
                <w:sz w:val="20"/>
                <w:szCs w:val="20"/>
              </w:rPr>
              <w:t>§ 8 ods. 8</w:t>
            </w:r>
          </w:p>
        </w:tc>
        <w:tc>
          <w:tcPr>
            <w:tcW w:w="5812" w:type="dxa"/>
            <w:shd w:val="clear" w:color="auto" w:fill="auto"/>
            <w:noWrap/>
            <w:hideMark/>
          </w:tcPr>
          <w:p w:rsidR="00A0343E" w:rsidRPr="00BF56E3" w:rsidRDefault="00A0343E" w:rsidP="00BF56E3">
            <w:pPr>
              <w:spacing w:after="0" w:line="240" w:lineRule="auto"/>
              <w:jc w:val="both"/>
              <w:rPr>
                <w:rFonts w:asciiTheme="minorHAnsi" w:hAnsiTheme="minorHAnsi"/>
                <w:color w:val="548DD4" w:themeColor="text2" w:themeTint="99"/>
                <w:sz w:val="20"/>
                <w:szCs w:val="20"/>
              </w:rPr>
            </w:pPr>
          </w:p>
        </w:tc>
        <w:tc>
          <w:tcPr>
            <w:tcW w:w="5953" w:type="dxa"/>
            <w:shd w:val="clear" w:color="auto" w:fill="auto"/>
            <w:noWrap/>
            <w:hideMark/>
          </w:tcPr>
          <w:p w:rsidR="00A0343E" w:rsidRPr="00BF56E3" w:rsidRDefault="00A0343E"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Smernica stanovuje iné základné imanie!!!</w:t>
            </w:r>
          </w:p>
        </w:tc>
        <w:tc>
          <w:tcPr>
            <w:tcW w:w="1276" w:type="dxa"/>
          </w:tcPr>
          <w:p w:rsidR="00A0343E" w:rsidRPr="00BF56E3" w:rsidRDefault="008E4DC6"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A0343E" w:rsidRPr="00BF56E3" w:rsidRDefault="00A0343E"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9</w:t>
            </w:r>
          </w:p>
        </w:tc>
        <w:tc>
          <w:tcPr>
            <w:tcW w:w="5812"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548DD4" w:themeColor="text2" w:themeTint="99"/>
                <w:sz w:val="20"/>
                <w:szCs w:val="20"/>
              </w:rPr>
            </w:pPr>
            <w:r w:rsidRPr="00BF56E3">
              <w:rPr>
                <w:rFonts w:asciiTheme="minorHAnsi" w:hAnsiTheme="minorHAnsi"/>
                <w:color w:val="548DD4" w:themeColor="text2" w:themeTint="99"/>
                <w:sz w:val="20"/>
                <w:szCs w:val="20"/>
              </w:rPr>
              <w:t>Do § 9 doplniť ustanovenie, podľa ktorého „ustanovenia odsekov 2 až 5 platia primerane, ak o udelenie povolenia na vykonávanie zaisťovacej činnosti požiada poisťovňa.“</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 xml:space="preserve">Uvedené ustanovenie absentuje v navrhovanom § 9 </w:t>
            </w:r>
          </w:p>
          <w:p w:rsidR="005E6236" w:rsidRPr="00BF56E3" w:rsidRDefault="005E6236" w:rsidP="00BF56E3">
            <w:pPr>
              <w:spacing w:after="0" w:line="240" w:lineRule="auto"/>
              <w:jc w:val="both"/>
              <w:rPr>
                <w:rFonts w:asciiTheme="minorHAnsi" w:eastAsia="Times New Roman" w:hAnsiTheme="minorHAnsi"/>
                <w:color w:val="548DD4" w:themeColor="text2" w:themeTint="99"/>
                <w:sz w:val="20"/>
                <w:szCs w:val="20"/>
                <w:lang w:eastAsia="sk-SK"/>
              </w:rPr>
            </w:pPr>
          </w:p>
        </w:tc>
        <w:tc>
          <w:tcPr>
            <w:tcW w:w="1276" w:type="dxa"/>
          </w:tcPr>
          <w:p w:rsidR="005E6236" w:rsidRPr="00BF56E3" w:rsidRDefault="00256C9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548DD4" w:themeColor="text2" w:themeTint="99"/>
                <w:sz w:val="20"/>
                <w:szCs w:val="20"/>
                <w:lang w:eastAsia="sk-SK"/>
              </w:rPr>
              <w:t>AMSLICO</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AC6DEB" w:rsidRPr="00BF56E3" w:rsidTr="00887326">
        <w:trPr>
          <w:trHeight w:val="300"/>
        </w:trPr>
        <w:tc>
          <w:tcPr>
            <w:tcW w:w="1135" w:type="dxa"/>
            <w:shd w:val="clear" w:color="auto" w:fill="auto"/>
            <w:noWrap/>
            <w:hideMark/>
          </w:tcPr>
          <w:p w:rsidR="00AC6DEB" w:rsidRPr="00BF56E3" w:rsidRDefault="007633FD" w:rsidP="00BF56E3">
            <w:pPr>
              <w:spacing w:after="0" w:line="240" w:lineRule="auto"/>
              <w:jc w:val="both"/>
              <w:rPr>
                <w:rFonts w:asciiTheme="minorHAnsi" w:hAnsiTheme="minorHAnsi"/>
                <w:b/>
                <w:color w:val="FF00FF"/>
                <w:sz w:val="20"/>
                <w:szCs w:val="20"/>
              </w:rPr>
            </w:pPr>
            <w:r w:rsidRPr="00BF56E3">
              <w:rPr>
                <w:rFonts w:asciiTheme="minorHAnsi" w:hAnsiTheme="minorHAnsi"/>
                <w:b/>
                <w:color w:val="FF00FF"/>
                <w:sz w:val="20"/>
                <w:szCs w:val="20"/>
              </w:rPr>
              <w:t>§ 9 ods. 1 písm. d)</w:t>
            </w:r>
          </w:p>
        </w:tc>
        <w:tc>
          <w:tcPr>
            <w:tcW w:w="5812" w:type="dxa"/>
            <w:shd w:val="clear" w:color="auto" w:fill="auto"/>
            <w:noWrap/>
            <w:hideMark/>
          </w:tcPr>
          <w:p w:rsidR="00AC6DEB" w:rsidRPr="00BF56E3" w:rsidRDefault="00AC6DEB" w:rsidP="00BF56E3">
            <w:pPr>
              <w:spacing w:after="0" w:line="240" w:lineRule="auto"/>
              <w:jc w:val="both"/>
              <w:rPr>
                <w:rFonts w:asciiTheme="minorHAnsi" w:hAnsiTheme="minorHAnsi"/>
                <w:color w:val="548DD4" w:themeColor="text2" w:themeTint="99"/>
                <w:sz w:val="20"/>
                <w:szCs w:val="20"/>
              </w:rPr>
            </w:pPr>
          </w:p>
        </w:tc>
        <w:tc>
          <w:tcPr>
            <w:tcW w:w="5953" w:type="dxa"/>
            <w:shd w:val="clear" w:color="auto" w:fill="auto"/>
            <w:noWrap/>
            <w:hideMark/>
          </w:tcPr>
          <w:p w:rsidR="00AC6DEB" w:rsidRPr="00BF56E3" w:rsidRDefault="00AC6DEB" w:rsidP="00BF56E3">
            <w:pPr>
              <w:spacing w:after="0" w:line="240" w:lineRule="auto"/>
              <w:jc w:val="both"/>
              <w:rPr>
                <w:rFonts w:asciiTheme="minorHAnsi" w:hAnsiTheme="minorHAnsi"/>
                <w:color w:val="FF00FF"/>
                <w:sz w:val="20"/>
                <w:szCs w:val="20"/>
              </w:rPr>
            </w:pPr>
            <w:r w:rsidRPr="00BF56E3">
              <w:rPr>
                <w:rFonts w:asciiTheme="minorHAnsi" w:hAnsiTheme="minorHAnsi"/>
                <w:color w:val="FF00FF"/>
                <w:sz w:val="20"/>
                <w:szCs w:val="20"/>
              </w:rPr>
              <w:t>Navrhujeme ponechať pôvodný text.</w:t>
            </w:r>
          </w:p>
        </w:tc>
        <w:tc>
          <w:tcPr>
            <w:tcW w:w="1276" w:type="dxa"/>
          </w:tcPr>
          <w:p w:rsidR="00AC6DEB"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AC6DEB" w:rsidRPr="00BF56E3" w:rsidRDefault="00AC6DEB" w:rsidP="00BF56E3">
            <w:pPr>
              <w:spacing w:after="0" w:line="240" w:lineRule="auto"/>
              <w:jc w:val="both"/>
              <w:rPr>
                <w:rFonts w:asciiTheme="minorHAnsi" w:eastAsia="Times New Roman" w:hAnsiTheme="minorHAnsi"/>
                <w:color w:val="000000"/>
                <w:sz w:val="20"/>
                <w:szCs w:val="20"/>
                <w:lang w:eastAsia="sk-SK"/>
              </w:rPr>
            </w:pPr>
          </w:p>
        </w:tc>
      </w:tr>
      <w:tr w:rsidR="0012003C" w:rsidRPr="00BF56E3" w:rsidTr="00887326">
        <w:trPr>
          <w:trHeight w:val="300"/>
        </w:trPr>
        <w:tc>
          <w:tcPr>
            <w:tcW w:w="1135" w:type="dxa"/>
            <w:shd w:val="clear" w:color="auto" w:fill="auto"/>
            <w:noWrap/>
            <w:hideMark/>
          </w:tcPr>
          <w:p w:rsidR="0012003C" w:rsidRPr="00BF56E3" w:rsidRDefault="0012003C" w:rsidP="00BF56E3">
            <w:pPr>
              <w:spacing w:after="0" w:line="240" w:lineRule="auto"/>
              <w:jc w:val="both"/>
              <w:rPr>
                <w:rFonts w:asciiTheme="minorHAnsi" w:hAnsiTheme="minorHAnsi"/>
                <w:b/>
                <w:color w:val="7030A0"/>
                <w:sz w:val="20"/>
                <w:szCs w:val="20"/>
              </w:rPr>
            </w:pPr>
            <w:r w:rsidRPr="00BF56E3">
              <w:rPr>
                <w:rFonts w:asciiTheme="minorHAnsi" w:hAnsiTheme="minorHAnsi"/>
                <w:b/>
                <w:color w:val="7030A0"/>
                <w:sz w:val="20"/>
                <w:szCs w:val="20"/>
              </w:rPr>
              <w:t>§ 9 ods. 3 písm. g)</w:t>
            </w:r>
          </w:p>
        </w:tc>
        <w:tc>
          <w:tcPr>
            <w:tcW w:w="5812" w:type="dxa"/>
            <w:shd w:val="clear" w:color="auto" w:fill="auto"/>
            <w:noWrap/>
            <w:hideMark/>
          </w:tcPr>
          <w:p w:rsidR="0012003C" w:rsidRPr="00BF56E3" w:rsidRDefault="0012003C"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 xml:space="preserve">„skutočne </w:t>
            </w:r>
            <w:r w:rsidRPr="00BF56E3">
              <w:rPr>
                <w:rFonts w:asciiTheme="minorHAnsi" w:hAnsiTheme="minorHAnsi" w:cs="Arial Narrow"/>
                <w:color w:val="7030A0"/>
                <w:sz w:val="20"/>
                <w:szCs w:val="20"/>
              </w:rPr>
              <w:t>riadiť zaisťovňu, za členov dozornej rady alebo, ktoré budú mať iné kľúčové funkcie.“</w:t>
            </w:r>
          </w:p>
        </w:tc>
        <w:tc>
          <w:tcPr>
            <w:tcW w:w="5953" w:type="dxa"/>
            <w:shd w:val="clear" w:color="auto" w:fill="auto"/>
            <w:noWrap/>
            <w:hideMark/>
          </w:tcPr>
          <w:p w:rsidR="0012003C" w:rsidRPr="00BF56E3" w:rsidRDefault="0012003C" w:rsidP="00BF56E3">
            <w:pPr>
              <w:pStyle w:val="Textkomentra"/>
              <w:spacing w:line="240" w:lineRule="auto"/>
              <w:jc w:val="both"/>
              <w:rPr>
                <w:rFonts w:asciiTheme="minorHAnsi" w:hAnsiTheme="minorHAnsi"/>
                <w:color w:val="7030A0"/>
              </w:rPr>
            </w:pPr>
            <w:r w:rsidRPr="00BF56E3">
              <w:rPr>
                <w:rFonts w:asciiTheme="minorHAnsi" w:hAnsiTheme="minorHAnsi"/>
                <w:color w:val="7030A0"/>
              </w:rPr>
              <w:t>Uvedený okruh osôb navrhujeme zadefinovať jednoznačne – definícia osoby „navrhovanej skutočne riadiť poisťovňu „ je vágna + rovnaká úprava v ďalších ustanoveniach.</w:t>
            </w:r>
          </w:p>
          <w:p w:rsidR="0012003C" w:rsidRPr="00BF56E3" w:rsidRDefault="007633FD" w:rsidP="00BF56E3">
            <w:pPr>
              <w:spacing w:after="0" w:line="240" w:lineRule="auto"/>
              <w:jc w:val="both"/>
              <w:rPr>
                <w:rFonts w:asciiTheme="minorHAnsi" w:hAnsiTheme="minorHAnsi"/>
                <w:color w:val="7030A0"/>
                <w:sz w:val="20"/>
                <w:szCs w:val="20"/>
              </w:rPr>
            </w:pPr>
            <w:r w:rsidRPr="00BF56E3">
              <w:rPr>
                <w:rFonts w:asciiTheme="minorHAnsi" w:hAnsiTheme="minorHAnsi"/>
                <w:color w:val="FF00FF"/>
                <w:sz w:val="20"/>
                <w:szCs w:val="20"/>
              </w:rPr>
              <w:t>Navrhujeme ponechať pôvodný text.</w:t>
            </w:r>
          </w:p>
        </w:tc>
        <w:tc>
          <w:tcPr>
            <w:tcW w:w="1276" w:type="dxa"/>
          </w:tcPr>
          <w:p w:rsidR="0012003C" w:rsidRPr="00BF56E3" w:rsidRDefault="008E4DC6"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12003C" w:rsidRPr="00BF56E3" w:rsidRDefault="0012003C" w:rsidP="00BF56E3">
            <w:pPr>
              <w:spacing w:after="0" w:line="240" w:lineRule="auto"/>
              <w:jc w:val="both"/>
              <w:rPr>
                <w:rFonts w:asciiTheme="minorHAnsi" w:eastAsia="Times New Roman" w:hAnsiTheme="minorHAnsi"/>
                <w:color w:val="000000"/>
                <w:sz w:val="20"/>
                <w:szCs w:val="20"/>
                <w:lang w:eastAsia="sk-SK"/>
              </w:rPr>
            </w:pPr>
          </w:p>
        </w:tc>
      </w:tr>
      <w:tr w:rsidR="008E0306" w:rsidRPr="00BF56E3" w:rsidTr="00887326">
        <w:trPr>
          <w:trHeight w:val="300"/>
        </w:trPr>
        <w:tc>
          <w:tcPr>
            <w:tcW w:w="1135" w:type="dxa"/>
            <w:shd w:val="clear" w:color="auto" w:fill="auto"/>
            <w:noWrap/>
            <w:hideMark/>
          </w:tcPr>
          <w:p w:rsidR="008E0306" w:rsidRPr="00BF56E3" w:rsidRDefault="008E0306" w:rsidP="00BF56E3">
            <w:pPr>
              <w:spacing w:after="0" w:line="240" w:lineRule="auto"/>
              <w:jc w:val="both"/>
              <w:rPr>
                <w:rFonts w:asciiTheme="minorHAnsi" w:hAnsiTheme="minorHAnsi"/>
                <w:b/>
                <w:color w:val="FF00FF"/>
                <w:sz w:val="20"/>
                <w:szCs w:val="20"/>
              </w:rPr>
            </w:pPr>
            <w:r w:rsidRPr="00BF56E3">
              <w:rPr>
                <w:rFonts w:asciiTheme="minorHAnsi" w:hAnsiTheme="minorHAnsi"/>
                <w:b/>
                <w:color w:val="FF00FF"/>
                <w:sz w:val="20"/>
                <w:szCs w:val="20"/>
              </w:rPr>
              <w:t xml:space="preserve">§ </w:t>
            </w:r>
            <w:r w:rsidR="00B827EE" w:rsidRPr="00BF56E3">
              <w:rPr>
                <w:rFonts w:asciiTheme="minorHAnsi" w:hAnsiTheme="minorHAnsi"/>
                <w:b/>
                <w:color w:val="FF00FF"/>
                <w:sz w:val="20"/>
                <w:szCs w:val="20"/>
              </w:rPr>
              <w:t xml:space="preserve">9 </w:t>
            </w:r>
            <w:r w:rsidRPr="00BF56E3">
              <w:rPr>
                <w:rFonts w:asciiTheme="minorHAnsi" w:hAnsiTheme="minorHAnsi"/>
                <w:b/>
                <w:color w:val="FF00FF"/>
                <w:sz w:val="20"/>
                <w:szCs w:val="20"/>
              </w:rPr>
              <w:t>ods. 4 písm. d)</w:t>
            </w:r>
          </w:p>
        </w:tc>
        <w:tc>
          <w:tcPr>
            <w:tcW w:w="5812" w:type="dxa"/>
            <w:shd w:val="clear" w:color="auto" w:fill="auto"/>
            <w:noWrap/>
            <w:hideMark/>
          </w:tcPr>
          <w:p w:rsidR="008E0306" w:rsidRPr="00BF56E3" w:rsidRDefault="008E0306" w:rsidP="00BF56E3">
            <w:pPr>
              <w:spacing w:after="0" w:line="240" w:lineRule="auto"/>
              <w:jc w:val="both"/>
              <w:rPr>
                <w:rFonts w:asciiTheme="minorHAnsi" w:hAnsiTheme="minorHAnsi"/>
                <w:color w:val="7030A0"/>
                <w:sz w:val="20"/>
                <w:szCs w:val="20"/>
              </w:rPr>
            </w:pPr>
          </w:p>
        </w:tc>
        <w:tc>
          <w:tcPr>
            <w:tcW w:w="5953" w:type="dxa"/>
            <w:shd w:val="clear" w:color="auto" w:fill="auto"/>
            <w:noWrap/>
            <w:hideMark/>
          </w:tcPr>
          <w:p w:rsidR="008E0306" w:rsidRPr="00BF56E3" w:rsidRDefault="008E0306" w:rsidP="00BF56E3">
            <w:pPr>
              <w:pStyle w:val="Textkomentra"/>
              <w:spacing w:line="240" w:lineRule="auto"/>
              <w:jc w:val="both"/>
              <w:rPr>
                <w:rFonts w:asciiTheme="minorHAnsi" w:hAnsiTheme="minorHAnsi"/>
                <w:color w:val="7030A0"/>
              </w:rPr>
            </w:pPr>
            <w:r w:rsidRPr="00BF56E3">
              <w:rPr>
                <w:rFonts w:asciiTheme="minorHAnsi" w:hAnsiTheme="minorHAnsi"/>
                <w:color w:val="FF00FF"/>
              </w:rPr>
              <w:t>Navrhujeme ponechať pôvodný text.</w:t>
            </w:r>
          </w:p>
        </w:tc>
        <w:tc>
          <w:tcPr>
            <w:tcW w:w="1276" w:type="dxa"/>
          </w:tcPr>
          <w:p w:rsidR="008E0306" w:rsidRPr="00BF56E3" w:rsidRDefault="008E0306" w:rsidP="00BF56E3">
            <w:pPr>
              <w:spacing w:after="0" w:line="240" w:lineRule="auto"/>
              <w:jc w:val="both"/>
              <w:rPr>
                <w:rFonts w:asciiTheme="minorHAnsi" w:hAnsiTheme="minorHAnsi" w:cs="Arial"/>
                <w:bCs/>
                <w:color w:val="7030A0"/>
                <w:sz w:val="20"/>
                <w:szCs w:val="20"/>
              </w:rPr>
            </w:pPr>
          </w:p>
        </w:tc>
        <w:tc>
          <w:tcPr>
            <w:tcW w:w="993" w:type="dxa"/>
            <w:shd w:val="clear" w:color="auto" w:fill="auto"/>
            <w:noWrap/>
            <w:hideMark/>
          </w:tcPr>
          <w:p w:rsidR="008E0306" w:rsidRPr="00BF56E3" w:rsidRDefault="008E0306"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E36C0A" w:themeColor="accent6" w:themeShade="BF"/>
                <w:sz w:val="20"/>
                <w:szCs w:val="20"/>
              </w:rPr>
            </w:pPr>
            <w:r w:rsidRPr="00BF56E3">
              <w:rPr>
                <w:rFonts w:asciiTheme="minorHAnsi" w:hAnsiTheme="minorHAnsi" w:cs="Arial"/>
                <w:b/>
                <w:color w:val="E36C0A"/>
                <w:sz w:val="20"/>
                <w:szCs w:val="20"/>
              </w:rPr>
              <w:t>§ 9 ods. 4 písm. e</w:t>
            </w:r>
            <w:r w:rsidRPr="00BF56E3">
              <w:rPr>
                <w:rFonts w:asciiTheme="minorHAnsi" w:hAnsiTheme="minorHAnsi" w:cs="Arial"/>
                <w:b/>
                <w:color w:val="E36C0A" w:themeColor="accent6" w:themeShade="BF"/>
                <w:sz w:val="20"/>
                <w:szCs w:val="20"/>
              </w:rPr>
              <w:t>)</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avrhované ustanovenie neupravuje podmienky na predloženie prísažného vyhlásenia/čestného vyhlásenia v prípade cudzinca s trvalým pobytom mimo územia členských štátov. </w:t>
            </w:r>
          </w:p>
        </w:tc>
        <w:tc>
          <w:tcPr>
            <w:tcW w:w="5953" w:type="dxa"/>
            <w:shd w:val="clear" w:color="auto" w:fill="auto"/>
            <w:noWrap/>
            <w:hideMark/>
          </w:tcPr>
          <w:p w:rsidR="005E6236" w:rsidRPr="00BF56E3" w:rsidRDefault="005E6236" w:rsidP="00BF56E3">
            <w:pPr>
              <w:spacing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w:t>
            </w:r>
            <w:r w:rsidRPr="00BF56E3">
              <w:rPr>
                <w:rFonts w:asciiTheme="minorHAnsi" w:hAnsiTheme="minorHAnsi" w:cs="Arial"/>
                <w:color w:val="E36C0A" w:themeColor="accent6" w:themeShade="BF"/>
                <w:sz w:val="20"/>
                <w:szCs w:val="20"/>
              </w:rPr>
              <w:t xml:space="preserve"> toto ustanovenie</w:t>
            </w:r>
            <w:r w:rsidRPr="00BF56E3">
              <w:rPr>
                <w:rFonts w:asciiTheme="minorHAnsi" w:hAnsiTheme="minorHAnsi" w:cs="Arial"/>
                <w:color w:val="E36C0A"/>
                <w:sz w:val="20"/>
                <w:szCs w:val="20"/>
              </w:rPr>
              <w:t xml:space="preserve"> doplniť.</w:t>
            </w: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B827EE" w:rsidRPr="00BF56E3" w:rsidTr="00887326">
        <w:trPr>
          <w:trHeight w:val="300"/>
        </w:trPr>
        <w:tc>
          <w:tcPr>
            <w:tcW w:w="1135" w:type="dxa"/>
            <w:shd w:val="clear" w:color="auto" w:fill="auto"/>
            <w:noWrap/>
            <w:hideMark/>
          </w:tcPr>
          <w:p w:rsidR="00B827EE" w:rsidRPr="00BF56E3" w:rsidRDefault="00B827EE" w:rsidP="00BF56E3">
            <w:pPr>
              <w:spacing w:after="0" w:line="240" w:lineRule="auto"/>
              <w:jc w:val="both"/>
              <w:rPr>
                <w:rFonts w:asciiTheme="minorHAnsi" w:hAnsiTheme="minorHAnsi" w:cs="Arial"/>
                <w:b/>
                <w:color w:val="FF00FF"/>
                <w:sz w:val="20"/>
                <w:szCs w:val="20"/>
              </w:rPr>
            </w:pPr>
            <w:r w:rsidRPr="00BF56E3">
              <w:rPr>
                <w:rFonts w:asciiTheme="minorHAnsi" w:hAnsiTheme="minorHAnsi" w:cs="Arial"/>
                <w:b/>
                <w:color w:val="FF00FF"/>
                <w:sz w:val="20"/>
                <w:szCs w:val="20"/>
              </w:rPr>
              <w:t xml:space="preserve">§ 9 </w:t>
            </w:r>
          </w:p>
          <w:p w:rsidR="00B827EE" w:rsidRPr="00BF56E3" w:rsidRDefault="00B827EE" w:rsidP="00BF56E3">
            <w:pPr>
              <w:spacing w:after="0" w:line="240" w:lineRule="auto"/>
              <w:jc w:val="both"/>
              <w:rPr>
                <w:rFonts w:asciiTheme="minorHAnsi" w:hAnsiTheme="minorHAnsi" w:cs="Arial"/>
                <w:b/>
                <w:color w:val="E36C0A"/>
                <w:sz w:val="20"/>
                <w:szCs w:val="20"/>
              </w:rPr>
            </w:pPr>
            <w:r w:rsidRPr="00BF56E3">
              <w:rPr>
                <w:rFonts w:asciiTheme="minorHAnsi" w:hAnsiTheme="minorHAnsi" w:cs="Arial"/>
                <w:b/>
                <w:color w:val="FF00FF"/>
                <w:sz w:val="20"/>
                <w:szCs w:val="20"/>
              </w:rPr>
              <w:t>ods. 7 a 8</w:t>
            </w:r>
          </w:p>
        </w:tc>
        <w:tc>
          <w:tcPr>
            <w:tcW w:w="5812" w:type="dxa"/>
            <w:shd w:val="clear" w:color="auto" w:fill="auto"/>
            <w:noWrap/>
            <w:hideMark/>
          </w:tcPr>
          <w:p w:rsidR="00B827EE" w:rsidRPr="00BF56E3" w:rsidRDefault="00B827EE"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Nepresné, ods. neobsahuje len podmienky, potrebné upraviť.</w:t>
            </w:r>
          </w:p>
        </w:tc>
        <w:tc>
          <w:tcPr>
            <w:tcW w:w="5953" w:type="dxa"/>
            <w:shd w:val="clear" w:color="auto" w:fill="auto"/>
            <w:noWrap/>
            <w:hideMark/>
          </w:tcPr>
          <w:p w:rsidR="00B827EE" w:rsidRPr="00BF56E3" w:rsidRDefault="00B827EE" w:rsidP="00BF56E3">
            <w:pPr>
              <w:spacing w:line="240" w:lineRule="auto"/>
              <w:jc w:val="both"/>
              <w:rPr>
                <w:rFonts w:asciiTheme="minorHAnsi" w:hAnsiTheme="minorHAnsi" w:cs="Arial"/>
                <w:color w:val="E36C0A" w:themeColor="accent6" w:themeShade="BF"/>
                <w:sz w:val="20"/>
                <w:szCs w:val="20"/>
              </w:rPr>
            </w:pPr>
          </w:p>
        </w:tc>
        <w:tc>
          <w:tcPr>
            <w:tcW w:w="1276" w:type="dxa"/>
          </w:tcPr>
          <w:p w:rsidR="00B827EE" w:rsidRPr="00BF56E3" w:rsidRDefault="00B827EE" w:rsidP="00BF56E3">
            <w:pPr>
              <w:spacing w:after="0" w:line="240" w:lineRule="auto"/>
              <w:jc w:val="both"/>
              <w:rPr>
                <w:rFonts w:asciiTheme="minorHAnsi" w:eastAsia="Times New Roman" w:hAnsiTheme="minorHAnsi"/>
                <w:color w:val="E36C0A" w:themeColor="accent6" w:themeShade="BF"/>
                <w:sz w:val="20"/>
                <w:szCs w:val="20"/>
                <w:lang w:eastAsia="sk-SK"/>
              </w:rPr>
            </w:pPr>
          </w:p>
        </w:tc>
        <w:tc>
          <w:tcPr>
            <w:tcW w:w="993" w:type="dxa"/>
            <w:shd w:val="clear" w:color="auto" w:fill="auto"/>
            <w:noWrap/>
            <w:hideMark/>
          </w:tcPr>
          <w:p w:rsidR="00B827EE" w:rsidRPr="00BF56E3" w:rsidRDefault="00B827EE"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E36C0A" w:themeColor="accent6" w:themeShade="BF"/>
                <w:sz w:val="20"/>
                <w:szCs w:val="20"/>
              </w:rPr>
            </w:pPr>
            <w:r w:rsidRPr="00BF56E3">
              <w:rPr>
                <w:rFonts w:asciiTheme="minorHAnsi" w:hAnsiTheme="minorHAnsi" w:cs="Arial"/>
                <w:b/>
                <w:color w:val="E36C0A"/>
                <w:sz w:val="20"/>
                <w:szCs w:val="20"/>
              </w:rPr>
              <w:t>§ 9 ods. 9</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s="Arial"/>
                <w:color w:val="E36C0A" w:themeColor="accent6" w:themeShade="BF"/>
                <w:sz w:val="20"/>
                <w:szCs w:val="20"/>
              </w:rPr>
              <w:t xml:space="preserve">Toto ustanovenie </w:t>
            </w:r>
            <w:r w:rsidRPr="00BF56E3">
              <w:rPr>
                <w:rFonts w:asciiTheme="minorHAnsi" w:hAnsiTheme="minorHAnsi" w:cs="Arial"/>
                <w:color w:val="E36C0A"/>
                <w:sz w:val="20"/>
                <w:szCs w:val="20"/>
              </w:rPr>
              <w:t>predpokladá určitú odbornú</w:t>
            </w:r>
            <w:r w:rsidRPr="00BF56E3">
              <w:rPr>
                <w:rFonts w:asciiTheme="minorHAnsi" w:hAnsiTheme="minorHAnsi" w:cs="Arial"/>
                <w:color w:val="E36C0A" w:themeColor="accent6" w:themeShade="BF"/>
                <w:sz w:val="20"/>
                <w:szCs w:val="20"/>
              </w:rPr>
              <w:t xml:space="preserve"> </w:t>
            </w:r>
            <w:r w:rsidRPr="00BF56E3">
              <w:rPr>
                <w:rFonts w:asciiTheme="minorHAnsi" w:hAnsiTheme="minorHAnsi" w:cs="Arial"/>
                <w:color w:val="E36C0A"/>
                <w:sz w:val="20"/>
                <w:szCs w:val="20"/>
              </w:rPr>
              <w:t>spôsobilosť pre osoby, ktoré vykonávajú kľúčové funkcie. Požiadavky na odbornú spôsobilosť pre tieto osoby nie je nikde vymedzená</w:t>
            </w:r>
            <w:r w:rsidRPr="00BF56E3">
              <w:rPr>
                <w:rFonts w:asciiTheme="minorHAnsi" w:hAnsiTheme="minorHAnsi" w:cs="Arial"/>
                <w:color w:val="E36C0A" w:themeColor="accent6" w:themeShade="BF"/>
                <w:sz w:val="20"/>
                <w:szCs w:val="20"/>
              </w:rPr>
              <w:t>.</w:t>
            </w:r>
          </w:p>
        </w:tc>
        <w:tc>
          <w:tcPr>
            <w:tcW w:w="5953" w:type="dxa"/>
            <w:shd w:val="clear" w:color="auto" w:fill="auto"/>
            <w:noWrap/>
            <w:hideMark/>
          </w:tcPr>
          <w:p w:rsidR="005E6236" w:rsidRPr="00BF56E3" w:rsidRDefault="005E6236" w:rsidP="00BF56E3">
            <w:pPr>
              <w:spacing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w:t>
            </w:r>
            <w:r w:rsidRPr="00BF56E3">
              <w:rPr>
                <w:rFonts w:asciiTheme="minorHAnsi" w:hAnsiTheme="minorHAnsi" w:cs="Arial"/>
                <w:color w:val="E36C0A" w:themeColor="accent6" w:themeShade="BF"/>
                <w:sz w:val="20"/>
                <w:szCs w:val="20"/>
              </w:rPr>
              <w:t xml:space="preserve"> toto ustanovenie</w:t>
            </w:r>
            <w:r w:rsidRPr="00BF56E3">
              <w:rPr>
                <w:rFonts w:asciiTheme="minorHAnsi" w:hAnsiTheme="minorHAnsi" w:cs="Arial"/>
                <w:color w:val="E36C0A"/>
                <w:sz w:val="20"/>
                <w:szCs w:val="20"/>
              </w:rPr>
              <w:t xml:space="preserve"> doplniť.</w:t>
            </w: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xml:space="preserve">§ 12 ods.2 </w:t>
            </w:r>
            <w:r w:rsidRPr="00BF56E3">
              <w:rPr>
                <w:rFonts w:asciiTheme="minorHAnsi" w:hAnsiTheme="minorHAnsi"/>
                <w:b/>
                <w:color w:val="548DD4" w:themeColor="text2" w:themeTint="99"/>
                <w:sz w:val="20"/>
                <w:szCs w:val="20"/>
              </w:rPr>
              <w:lastRenderedPageBreak/>
              <w:t>ods. b)</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lastRenderedPageBreak/>
              <w:t>- doplniť spojenie „poisťovňa“, a to nasledovne:</w:t>
            </w:r>
          </w:p>
          <w:p w:rsidR="005E6236" w:rsidRPr="00BF56E3" w:rsidRDefault="005E6236" w:rsidP="00BF56E3">
            <w:pPr>
              <w:spacing w:after="0" w:line="240" w:lineRule="auto"/>
              <w:jc w:val="both"/>
              <w:rPr>
                <w:rFonts w:asciiTheme="minorHAnsi" w:hAnsiTheme="minorHAnsi"/>
                <w:color w:val="548DD4" w:themeColor="text2" w:themeTint="99"/>
                <w:sz w:val="20"/>
                <w:szCs w:val="20"/>
              </w:rPr>
            </w:pPr>
          </w:p>
          <w:p w:rsidR="005E6236" w:rsidRPr="00BF56E3" w:rsidRDefault="005E6236"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olor w:val="548DD4" w:themeColor="text2" w:themeTint="99"/>
                <w:sz w:val="20"/>
                <w:szCs w:val="20"/>
              </w:rPr>
              <w:t>„b) označenie poistného druhu a poistných odvetví, ktoré je poisťovňa alebo pobočka zahraničnej poisťovne oprávnená vykonávať, alebo označenie poistného druhu, pre ktorý je zaisťovňa, poisťovňa alebo pobočka zahraničnej zaisťovne oprávnená vykonávať zaisťovaciu činnosť.“</w:t>
            </w:r>
          </w:p>
        </w:tc>
        <w:tc>
          <w:tcPr>
            <w:tcW w:w="5953" w:type="dxa"/>
            <w:shd w:val="clear" w:color="auto" w:fill="auto"/>
            <w:noWrap/>
            <w:hideMark/>
          </w:tcPr>
          <w:p w:rsidR="005E6236" w:rsidRPr="00BF56E3" w:rsidRDefault="005E6236" w:rsidP="00BF56E3">
            <w:pPr>
              <w:spacing w:line="240" w:lineRule="auto"/>
              <w:jc w:val="both"/>
              <w:rPr>
                <w:rFonts w:asciiTheme="minorHAnsi" w:eastAsia="Times New Roman" w:hAnsiTheme="minorHAnsi"/>
                <w:color w:val="548DD4" w:themeColor="text2" w:themeTint="99"/>
                <w:sz w:val="20"/>
                <w:szCs w:val="20"/>
                <w:lang w:eastAsia="sk-SK"/>
              </w:rPr>
            </w:pPr>
          </w:p>
        </w:tc>
        <w:tc>
          <w:tcPr>
            <w:tcW w:w="1276" w:type="dxa"/>
          </w:tcPr>
          <w:p w:rsidR="005E6236" w:rsidRPr="00BF56E3" w:rsidRDefault="00256C9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548DD4" w:themeColor="text2" w:themeTint="99"/>
                <w:sz w:val="20"/>
                <w:szCs w:val="20"/>
                <w:lang w:eastAsia="sk-SK"/>
              </w:rPr>
              <w:t>AMSLICO</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12003C" w:rsidRPr="00BF56E3" w:rsidTr="00887326">
        <w:trPr>
          <w:trHeight w:val="300"/>
        </w:trPr>
        <w:tc>
          <w:tcPr>
            <w:tcW w:w="1135" w:type="dxa"/>
            <w:shd w:val="clear" w:color="auto" w:fill="auto"/>
            <w:noWrap/>
            <w:hideMark/>
          </w:tcPr>
          <w:p w:rsidR="0012003C" w:rsidRPr="00BF56E3" w:rsidRDefault="0012003C" w:rsidP="00BF56E3">
            <w:pPr>
              <w:spacing w:after="0" w:line="240" w:lineRule="auto"/>
              <w:jc w:val="both"/>
              <w:rPr>
                <w:rFonts w:asciiTheme="minorHAnsi" w:hAnsiTheme="minorHAnsi"/>
                <w:b/>
                <w:color w:val="7030A0"/>
                <w:sz w:val="20"/>
                <w:szCs w:val="20"/>
              </w:rPr>
            </w:pPr>
            <w:r w:rsidRPr="00BF56E3">
              <w:rPr>
                <w:rFonts w:asciiTheme="minorHAnsi" w:hAnsiTheme="minorHAnsi"/>
                <w:b/>
                <w:color w:val="7030A0"/>
                <w:sz w:val="20"/>
                <w:szCs w:val="20"/>
              </w:rPr>
              <w:lastRenderedPageBreak/>
              <w:t>§ 12 ods. 5</w:t>
            </w:r>
          </w:p>
        </w:tc>
        <w:tc>
          <w:tcPr>
            <w:tcW w:w="5812" w:type="dxa"/>
            <w:shd w:val="clear" w:color="auto" w:fill="auto"/>
            <w:noWrap/>
            <w:hideMark/>
          </w:tcPr>
          <w:p w:rsidR="0012003C" w:rsidRPr="00BF56E3" w:rsidRDefault="0012003C"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Slová „poisťovacej činnosti alebo zaisťovacej činnosti“ nahradiť slovami „poisťovne alebo zaisťovne“.</w:t>
            </w:r>
          </w:p>
        </w:tc>
        <w:tc>
          <w:tcPr>
            <w:tcW w:w="5953" w:type="dxa"/>
            <w:shd w:val="clear" w:color="auto" w:fill="auto"/>
            <w:noWrap/>
            <w:hideMark/>
          </w:tcPr>
          <w:p w:rsidR="0012003C" w:rsidRPr="00BF56E3" w:rsidRDefault="0012003C" w:rsidP="00BF56E3">
            <w:pPr>
              <w:spacing w:line="240" w:lineRule="auto"/>
              <w:jc w:val="both"/>
              <w:rPr>
                <w:rFonts w:asciiTheme="minorHAnsi" w:eastAsia="Times New Roman" w:hAnsiTheme="minorHAnsi"/>
                <w:color w:val="7030A0"/>
                <w:sz w:val="20"/>
                <w:szCs w:val="20"/>
                <w:lang w:eastAsia="sk-SK"/>
              </w:rPr>
            </w:pPr>
            <w:r w:rsidRPr="00BF56E3">
              <w:rPr>
                <w:rFonts w:asciiTheme="minorHAnsi" w:hAnsiTheme="minorHAnsi"/>
                <w:color w:val="7030A0"/>
                <w:sz w:val="20"/>
                <w:szCs w:val="20"/>
              </w:rPr>
              <w:t>Do OR sa zapisuje poisťovňa alebo zaisťovňa nie poisťovacia resp. zaisťovacia činnosť; z § 6 vyplýva, že povolenie sa udeľuje aj na vznik poisťovne, t.j. žiadosť sa podáva pred zápisom spoločnosti do obchodného registra.</w:t>
            </w:r>
          </w:p>
        </w:tc>
        <w:tc>
          <w:tcPr>
            <w:tcW w:w="1276" w:type="dxa"/>
          </w:tcPr>
          <w:p w:rsidR="0012003C" w:rsidRPr="00BF56E3" w:rsidRDefault="008E4DC6"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12003C" w:rsidRPr="00BF56E3" w:rsidRDefault="0012003C" w:rsidP="00BF56E3">
            <w:pPr>
              <w:spacing w:after="0" w:line="240" w:lineRule="auto"/>
              <w:jc w:val="both"/>
              <w:rPr>
                <w:rFonts w:asciiTheme="minorHAnsi" w:eastAsia="Times New Roman" w:hAnsiTheme="minorHAnsi"/>
                <w:color w:val="000000"/>
                <w:sz w:val="20"/>
                <w:szCs w:val="20"/>
                <w:lang w:eastAsia="sk-SK"/>
              </w:rPr>
            </w:pPr>
          </w:p>
        </w:tc>
      </w:tr>
      <w:tr w:rsidR="00B827EE" w:rsidRPr="00BF56E3" w:rsidTr="00887326">
        <w:trPr>
          <w:trHeight w:val="300"/>
        </w:trPr>
        <w:tc>
          <w:tcPr>
            <w:tcW w:w="1135" w:type="dxa"/>
            <w:shd w:val="clear" w:color="auto" w:fill="auto"/>
            <w:noWrap/>
            <w:hideMark/>
          </w:tcPr>
          <w:p w:rsidR="00B827EE" w:rsidRPr="00BF56E3" w:rsidRDefault="00B827EE" w:rsidP="00BF56E3">
            <w:pPr>
              <w:spacing w:after="0" w:line="240" w:lineRule="auto"/>
              <w:jc w:val="both"/>
              <w:rPr>
                <w:rFonts w:asciiTheme="minorHAnsi" w:hAnsiTheme="minorHAnsi"/>
                <w:b/>
                <w:color w:val="7030A0"/>
                <w:sz w:val="20"/>
                <w:szCs w:val="20"/>
              </w:rPr>
            </w:pPr>
            <w:r w:rsidRPr="00BF56E3">
              <w:rPr>
                <w:rFonts w:asciiTheme="minorHAnsi" w:hAnsiTheme="minorHAnsi"/>
                <w:b/>
                <w:color w:val="7030A0"/>
                <w:sz w:val="20"/>
                <w:szCs w:val="20"/>
              </w:rPr>
              <w:t>§ 12 ods. 6</w:t>
            </w:r>
          </w:p>
        </w:tc>
        <w:tc>
          <w:tcPr>
            <w:tcW w:w="5812" w:type="dxa"/>
            <w:shd w:val="clear" w:color="auto" w:fill="auto"/>
            <w:noWrap/>
            <w:hideMark/>
          </w:tcPr>
          <w:p w:rsidR="00B827EE" w:rsidRPr="00BF56E3" w:rsidRDefault="00B827EE" w:rsidP="00BF56E3">
            <w:pPr>
              <w:spacing w:after="0" w:line="240" w:lineRule="auto"/>
              <w:jc w:val="both"/>
              <w:rPr>
                <w:rFonts w:asciiTheme="minorHAnsi" w:hAnsiTheme="minorHAnsi"/>
                <w:color w:val="FF00FF"/>
                <w:sz w:val="20"/>
                <w:szCs w:val="20"/>
              </w:rPr>
            </w:pPr>
            <w:r w:rsidRPr="00BF56E3">
              <w:rPr>
                <w:rFonts w:asciiTheme="minorHAnsi" w:hAnsiTheme="minorHAnsi"/>
                <w:color w:val="FF00FF"/>
                <w:sz w:val="20"/>
                <w:szCs w:val="20"/>
              </w:rPr>
              <w:t>...........§ 7 ods. 2 až 4 alebo v § 9 ods. 2 až 4;............</w:t>
            </w:r>
          </w:p>
        </w:tc>
        <w:tc>
          <w:tcPr>
            <w:tcW w:w="5953" w:type="dxa"/>
            <w:shd w:val="clear" w:color="auto" w:fill="auto"/>
            <w:noWrap/>
            <w:hideMark/>
          </w:tcPr>
          <w:p w:rsidR="00B827EE" w:rsidRPr="00BF56E3" w:rsidRDefault="00B827EE" w:rsidP="00BF56E3">
            <w:pPr>
              <w:spacing w:line="240" w:lineRule="auto"/>
              <w:jc w:val="both"/>
              <w:rPr>
                <w:rFonts w:asciiTheme="minorHAnsi" w:hAnsiTheme="minorHAnsi"/>
                <w:color w:val="FF00FF"/>
                <w:sz w:val="20"/>
                <w:szCs w:val="20"/>
              </w:rPr>
            </w:pPr>
            <w:r w:rsidRPr="00BF56E3">
              <w:rPr>
                <w:rFonts w:asciiTheme="minorHAnsi" w:hAnsiTheme="minorHAnsi"/>
                <w:color w:val="FF00FF"/>
                <w:sz w:val="20"/>
                <w:szCs w:val="20"/>
              </w:rPr>
              <w:t>Potrebné špecifikovať, v ktorých konkrétnych prípadoch, takto je odkaz nepresný.</w:t>
            </w:r>
          </w:p>
        </w:tc>
        <w:tc>
          <w:tcPr>
            <w:tcW w:w="1276" w:type="dxa"/>
          </w:tcPr>
          <w:p w:rsidR="00B827EE" w:rsidRPr="00BF56E3" w:rsidRDefault="00FD56B8" w:rsidP="00BF56E3">
            <w:pPr>
              <w:spacing w:after="0" w:line="240" w:lineRule="auto"/>
              <w:jc w:val="both"/>
              <w:rPr>
                <w:rFonts w:asciiTheme="minorHAnsi" w:hAnsiTheme="minorHAnsi" w:cs="Arial"/>
                <w:bCs/>
                <w:color w:val="7030A0"/>
                <w:sz w:val="20"/>
                <w:szCs w:val="20"/>
              </w:rPr>
            </w:pPr>
            <w:r w:rsidRPr="00BF56E3">
              <w:rPr>
                <w:rFonts w:asciiTheme="minorHAnsi" w:hAnsiTheme="minorHAnsi" w:cs="Arial"/>
                <w:bCs/>
                <w:color w:val="FF00FF"/>
                <w:sz w:val="20"/>
                <w:szCs w:val="20"/>
              </w:rPr>
              <w:t>ALLIANZ (LS)</w:t>
            </w:r>
          </w:p>
        </w:tc>
        <w:tc>
          <w:tcPr>
            <w:tcW w:w="993" w:type="dxa"/>
            <w:shd w:val="clear" w:color="auto" w:fill="auto"/>
            <w:noWrap/>
            <w:hideMark/>
          </w:tcPr>
          <w:p w:rsidR="00B827EE" w:rsidRPr="00BF56E3" w:rsidRDefault="00B827EE"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591"/>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cs="Arial"/>
                <w:b/>
                <w:color w:val="E36C0A" w:themeColor="accent6" w:themeShade="BF"/>
                <w:sz w:val="20"/>
                <w:szCs w:val="20"/>
              </w:rPr>
            </w:pPr>
            <w:r w:rsidRPr="00BF56E3">
              <w:rPr>
                <w:rFonts w:asciiTheme="minorHAnsi" w:hAnsiTheme="minorHAnsi" w:cs="Arial"/>
                <w:b/>
                <w:color w:val="E36C0A" w:themeColor="accent6" w:themeShade="BF"/>
                <w:sz w:val="20"/>
                <w:szCs w:val="20"/>
              </w:rPr>
              <w:t>§ 13</w:t>
            </w:r>
          </w:p>
        </w:tc>
        <w:tc>
          <w:tcPr>
            <w:tcW w:w="5812" w:type="dxa"/>
            <w:shd w:val="clear" w:color="auto" w:fill="auto"/>
            <w:noWrap/>
            <w:hideMark/>
          </w:tcPr>
          <w:p w:rsidR="005E6236" w:rsidRPr="00BF56E3" w:rsidRDefault="005E6236" w:rsidP="00BF56E3">
            <w:pPr>
              <w:spacing w:after="0" w:line="240" w:lineRule="auto"/>
              <w:ind w:left="-70"/>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avrhujeme, aby obdobná úprava ako pri zmene povolenia bola aj v prípade, ak poisťovňa žiada o povolenie na vykonávanie zaisťovacej činnosti pre poistné odvetvia, na ktoré už má oprávnenie na vykonávanie poisťovacej činnosti (podľa § 6 ods. 16, pokiaľ nie je potrebné </w:t>
            </w:r>
            <w:proofErr w:type="spellStart"/>
            <w:r w:rsidRPr="00BF56E3">
              <w:rPr>
                <w:rFonts w:asciiTheme="minorHAnsi" w:hAnsiTheme="minorHAnsi" w:cs="Arial"/>
                <w:color w:val="E36C0A"/>
                <w:sz w:val="20"/>
                <w:szCs w:val="20"/>
              </w:rPr>
              <w:t>navyšovať</w:t>
            </w:r>
            <w:proofErr w:type="spellEnd"/>
            <w:r w:rsidRPr="00BF56E3">
              <w:rPr>
                <w:rFonts w:asciiTheme="minorHAnsi" w:hAnsiTheme="minorHAnsi" w:cs="Arial"/>
                <w:color w:val="E36C0A"/>
                <w:sz w:val="20"/>
                <w:szCs w:val="20"/>
              </w:rPr>
              <w:t xml:space="preserve"> základné imanie spoločnosti). Opätovné predkladanie dokladov podľa § 9 ods. 1 a niektorých dokladov podľa § 9 ods. 4 považujeme za nadbytočné.</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s="Arial"/>
                <w:color w:val="595959" w:themeColor="text1" w:themeTint="A6"/>
                <w:sz w:val="20"/>
                <w:szCs w:val="20"/>
              </w:rPr>
            </w:pP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12003C" w:rsidRPr="00BF56E3" w:rsidTr="00FD56B8">
        <w:trPr>
          <w:trHeight w:val="640"/>
        </w:trPr>
        <w:tc>
          <w:tcPr>
            <w:tcW w:w="1135" w:type="dxa"/>
            <w:shd w:val="clear" w:color="auto" w:fill="auto"/>
            <w:noWrap/>
            <w:hideMark/>
          </w:tcPr>
          <w:p w:rsidR="0012003C" w:rsidRPr="00BF56E3" w:rsidRDefault="0012003C"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13 ods. 1</w:t>
            </w:r>
          </w:p>
        </w:tc>
        <w:tc>
          <w:tcPr>
            <w:tcW w:w="5812" w:type="dxa"/>
            <w:shd w:val="clear" w:color="auto" w:fill="auto"/>
            <w:noWrap/>
            <w:hideMark/>
          </w:tcPr>
          <w:p w:rsidR="0012003C" w:rsidRPr="00BF56E3" w:rsidRDefault="0012003C" w:rsidP="00BF56E3">
            <w:pPr>
              <w:spacing w:after="0" w:line="240" w:lineRule="auto"/>
              <w:ind w:left="-70"/>
              <w:jc w:val="both"/>
              <w:rPr>
                <w:rFonts w:asciiTheme="minorHAnsi" w:hAnsiTheme="minorHAnsi" w:cs="Arial"/>
                <w:color w:val="7030A0"/>
                <w:sz w:val="20"/>
                <w:szCs w:val="20"/>
              </w:rPr>
            </w:pPr>
          </w:p>
        </w:tc>
        <w:tc>
          <w:tcPr>
            <w:tcW w:w="5953" w:type="dxa"/>
            <w:shd w:val="clear" w:color="auto" w:fill="auto"/>
            <w:noWrap/>
            <w:hideMark/>
          </w:tcPr>
          <w:p w:rsidR="0012003C" w:rsidRPr="00BF56E3" w:rsidRDefault="0012003C" w:rsidP="00BF56E3">
            <w:pPr>
              <w:pStyle w:val="Textkomentra"/>
              <w:spacing w:line="240" w:lineRule="auto"/>
              <w:jc w:val="both"/>
              <w:rPr>
                <w:rFonts w:asciiTheme="minorHAnsi" w:hAnsiTheme="minorHAnsi" w:cs="Arial"/>
                <w:color w:val="7030A0"/>
              </w:rPr>
            </w:pPr>
            <w:r w:rsidRPr="00BF56E3">
              <w:rPr>
                <w:rFonts w:asciiTheme="minorHAnsi" w:hAnsiTheme="minorHAnsi"/>
                <w:color w:val="7030A0"/>
              </w:rPr>
              <w:t>Pojem „vo vlastníctve“ je podľa nás vhodnejší – týka sa to aj ods. 2 a 3; tento pojem používa aj smernica („</w:t>
            </w:r>
            <w:proofErr w:type="spellStart"/>
            <w:r w:rsidRPr="00BF56E3">
              <w:rPr>
                <w:rFonts w:asciiTheme="minorHAnsi" w:hAnsiTheme="minorHAnsi"/>
                <w:color w:val="7030A0"/>
              </w:rPr>
              <w:t>possesses</w:t>
            </w:r>
            <w:proofErr w:type="spellEnd"/>
            <w:r w:rsidRPr="00BF56E3">
              <w:rPr>
                <w:rFonts w:asciiTheme="minorHAnsi" w:hAnsiTheme="minorHAnsi"/>
                <w:color w:val="7030A0"/>
              </w:rPr>
              <w:t>“).</w:t>
            </w:r>
          </w:p>
        </w:tc>
        <w:tc>
          <w:tcPr>
            <w:tcW w:w="1276" w:type="dxa"/>
          </w:tcPr>
          <w:p w:rsidR="0012003C"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12003C" w:rsidRPr="00BF56E3" w:rsidRDefault="0012003C" w:rsidP="00BF56E3">
            <w:pPr>
              <w:spacing w:after="0" w:line="240" w:lineRule="auto"/>
              <w:jc w:val="both"/>
              <w:rPr>
                <w:rFonts w:asciiTheme="minorHAnsi" w:eastAsia="Times New Roman" w:hAnsiTheme="minorHAnsi"/>
                <w:color w:val="000000"/>
                <w:sz w:val="20"/>
                <w:szCs w:val="20"/>
                <w:lang w:eastAsia="sk-SK"/>
              </w:rPr>
            </w:pPr>
          </w:p>
        </w:tc>
      </w:tr>
      <w:tr w:rsidR="0012003C" w:rsidRPr="00BF56E3" w:rsidTr="00887326">
        <w:trPr>
          <w:trHeight w:val="591"/>
        </w:trPr>
        <w:tc>
          <w:tcPr>
            <w:tcW w:w="1135" w:type="dxa"/>
            <w:shd w:val="clear" w:color="auto" w:fill="auto"/>
            <w:noWrap/>
            <w:hideMark/>
          </w:tcPr>
          <w:p w:rsidR="0012003C" w:rsidRPr="00BF56E3" w:rsidRDefault="0012003C"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14 ods. 3</w:t>
            </w:r>
          </w:p>
        </w:tc>
        <w:tc>
          <w:tcPr>
            <w:tcW w:w="5812" w:type="dxa"/>
            <w:shd w:val="clear" w:color="auto" w:fill="auto"/>
            <w:noWrap/>
            <w:hideMark/>
          </w:tcPr>
          <w:p w:rsidR="0012003C" w:rsidRPr="00BF56E3" w:rsidRDefault="0012003C" w:rsidP="00BF56E3">
            <w:pPr>
              <w:spacing w:after="0" w:line="240" w:lineRule="auto"/>
              <w:ind w:left="-70"/>
              <w:jc w:val="both"/>
              <w:rPr>
                <w:rFonts w:asciiTheme="minorHAnsi" w:hAnsiTheme="minorHAnsi" w:cs="Arial"/>
                <w:color w:val="7030A0"/>
                <w:sz w:val="20"/>
                <w:szCs w:val="20"/>
              </w:rPr>
            </w:pPr>
          </w:p>
        </w:tc>
        <w:tc>
          <w:tcPr>
            <w:tcW w:w="5953" w:type="dxa"/>
            <w:shd w:val="clear" w:color="auto" w:fill="auto"/>
            <w:noWrap/>
            <w:hideMark/>
          </w:tcPr>
          <w:p w:rsidR="0012003C" w:rsidRPr="00BF56E3" w:rsidRDefault="0012003C"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taxatívne vymenovanie osôb, ktoré skutočne riadia  z dôvodu odstránenia možných interpretačných nejasností.</w:t>
            </w:r>
          </w:p>
        </w:tc>
        <w:tc>
          <w:tcPr>
            <w:tcW w:w="1276" w:type="dxa"/>
          </w:tcPr>
          <w:p w:rsidR="0012003C"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12003C" w:rsidRPr="00BF56E3" w:rsidRDefault="0012003C" w:rsidP="00BF56E3">
            <w:pPr>
              <w:spacing w:after="0" w:line="240" w:lineRule="auto"/>
              <w:jc w:val="both"/>
              <w:rPr>
                <w:rFonts w:asciiTheme="minorHAnsi" w:eastAsia="Times New Roman" w:hAnsiTheme="minorHAnsi"/>
                <w:color w:val="000000"/>
                <w:sz w:val="20"/>
                <w:szCs w:val="20"/>
                <w:lang w:eastAsia="sk-SK"/>
              </w:rPr>
            </w:pPr>
          </w:p>
        </w:tc>
      </w:tr>
      <w:tr w:rsidR="0012003C" w:rsidRPr="00BF56E3" w:rsidTr="00887326">
        <w:trPr>
          <w:trHeight w:val="591"/>
        </w:trPr>
        <w:tc>
          <w:tcPr>
            <w:tcW w:w="1135" w:type="dxa"/>
            <w:shd w:val="clear" w:color="auto" w:fill="auto"/>
            <w:noWrap/>
            <w:hideMark/>
          </w:tcPr>
          <w:p w:rsidR="0012003C" w:rsidRPr="00BF56E3" w:rsidRDefault="0012003C"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23 ods. 2</w:t>
            </w:r>
          </w:p>
        </w:tc>
        <w:tc>
          <w:tcPr>
            <w:tcW w:w="5812" w:type="dxa"/>
            <w:shd w:val="clear" w:color="auto" w:fill="auto"/>
            <w:noWrap/>
            <w:hideMark/>
          </w:tcPr>
          <w:p w:rsidR="0012003C" w:rsidRPr="00BF56E3" w:rsidRDefault="0012003C" w:rsidP="00BF56E3">
            <w:pPr>
              <w:spacing w:after="0" w:line="240" w:lineRule="auto"/>
              <w:ind w:left="-70"/>
              <w:jc w:val="both"/>
              <w:rPr>
                <w:rFonts w:asciiTheme="minorHAnsi" w:hAnsiTheme="minorHAnsi" w:cs="Arial"/>
                <w:color w:val="7030A0"/>
                <w:sz w:val="20"/>
                <w:szCs w:val="20"/>
              </w:rPr>
            </w:pPr>
            <w:r w:rsidRPr="00BF56E3">
              <w:rPr>
                <w:rFonts w:asciiTheme="minorHAnsi" w:hAnsiTheme="minorHAnsi" w:cs="Arial"/>
                <w:color w:val="7030A0"/>
                <w:sz w:val="20"/>
                <w:szCs w:val="20"/>
              </w:rPr>
              <w:t>Slová „ich predmetu činnosti“ nahradiť slovami „ich činnosti“.</w:t>
            </w:r>
          </w:p>
        </w:tc>
        <w:tc>
          <w:tcPr>
            <w:tcW w:w="5953" w:type="dxa"/>
            <w:shd w:val="clear" w:color="auto" w:fill="auto"/>
            <w:noWrap/>
            <w:hideMark/>
          </w:tcPr>
          <w:p w:rsidR="0012003C" w:rsidRPr="00BF56E3" w:rsidRDefault="0012003C" w:rsidP="00BF56E3">
            <w:pPr>
              <w:pStyle w:val="Textkomentra"/>
              <w:spacing w:line="240" w:lineRule="auto"/>
              <w:jc w:val="both"/>
              <w:rPr>
                <w:rFonts w:asciiTheme="minorHAnsi" w:hAnsiTheme="minorHAnsi"/>
                <w:color w:val="7030A0"/>
              </w:rPr>
            </w:pPr>
            <w:r w:rsidRPr="00BF56E3">
              <w:rPr>
                <w:rFonts w:asciiTheme="minorHAnsi" w:hAnsiTheme="minorHAnsi"/>
                <w:color w:val="7030A0"/>
              </w:rPr>
              <w:t>Smernica obsahuje pojem operácie t.j. skôr činnosti – nie „predmetu činnosti“</w:t>
            </w:r>
            <w:r w:rsidR="000B1AC0" w:rsidRPr="00BF56E3">
              <w:rPr>
                <w:rFonts w:asciiTheme="minorHAnsi" w:hAnsiTheme="minorHAnsi"/>
                <w:color w:val="7030A0"/>
              </w:rPr>
              <w:t>.</w:t>
            </w:r>
          </w:p>
        </w:tc>
        <w:tc>
          <w:tcPr>
            <w:tcW w:w="1276" w:type="dxa"/>
          </w:tcPr>
          <w:p w:rsidR="0012003C"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12003C" w:rsidRPr="00BF56E3" w:rsidRDefault="0012003C"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567"/>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cs="Arial"/>
                <w:b/>
                <w:color w:val="E36C0A" w:themeColor="accent6" w:themeShade="BF"/>
                <w:sz w:val="20"/>
                <w:szCs w:val="20"/>
              </w:rPr>
            </w:pPr>
            <w:r w:rsidRPr="00BF56E3">
              <w:rPr>
                <w:rFonts w:asciiTheme="minorHAnsi" w:hAnsiTheme="minorHAnsi" w:cs="Arial"/>
                <w:b/>
                <w:color w:val="E36C0A" w:themeColor="accent6" w:themeShade="BF"/>
                <w:sz w:val="20"/>
                <w:szCs w:val="20"/>
              </w:rPr>
              <w:t>§ 23 ods. 3</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S</w:t>
            </w:r>
            <w:r w:rsidRPr="00BF56E3">
              <w:rPr>
                <w:rFonts w:asciiTheme="minorHAnsi" w:hAnsiTheme="minorHAnsi" w:cs="Arial"/>
                <w:color w:val="E36C0A"/>
                <w:sz w:val="20"/>
                <w:szCs w:val="20"/>
              </w:rPr>
              <w:t>lová „disponovať písomnou koncepciou“ navrhujeme nahradiť slovami „zaviesť a dodržiavať pravidlá a postupy“ a slovn</w:t>
            </w:r>
            <w:r w:rsidRPr="00BF56E3">
              <w:rPr>
                <w:rFonts w:asciiTheme="minorHAnsi" w:hAnsiTheme="minorHAnsi" w:cs="Arial"/>
                <w:color w:val="E36C0A" w:themeColor="accent6" w:themeShade="BF"/>
                <w:sz w:val="20"/>
                <w:szCs w:val="20"/>
              </w:rPr>
              <w:t xml:space="preserve">á </w:t>
            </w:r>
            <w:r w:rsidRPr="00BF56E3">
              <w:rPr>
                <w:rFonts w:asciiTheme="minorHAnsi" w:hAnsiTheme="minorHAnsi" w:cs="Arial"/>
                <w:color w:val="E36C0A"/>
                <w:sz w:val="20"/>
                <w:szCs w:val="20"/>
              </w:rPr>
              <w:t>„</w:t>
            </w:r>
            <w:r w:rsidRPr="00BF56E3">
              <w:rPr>
                <w:rFonts w:asciiTheme="minorHAnsi" w:hAnsiTheme="minorHAnsi" w:cs="Arial"/>
                <w:bCs/>
                <w:color w:val="E36C0A"/>
                <w:sz w:val="20"/>
                <w:szCs w:val="20"/>
              </w:rPr>
              <w:t xml:space="preserve">vnútorná kontrola“ </w:t>
            </w:r>
            <w:r w:rsidRPr="00BF56E3">
              <w:rPr>
                <w:rFonts w:asciiTheme="minorHAnsi" w:hAnsiTheme="minorHAnsi" w:cs="Arial"/>
                <w:bCs/>
                <w:color w:val="E36C0A" w:themeColor="accent6" w:themeShade="BF"/>
                <w:sz w:val="20"/>
                <w:szCs w:val="20"/>
              </w:rPr>
              <w:t xml:space="preserve">nahradiť slovami </w:t>
            </w:r>
            <w:r w:rsidRPr="00BF56E3">
              <w:rPr>
                <w:rFonts w:asciiTheme="minorHAnsi" w:hAnsiTheme="minorHAnsi" w:cs="Arial"/>
                <w:bCs/>
                <w:color w:val="E36C0A"/>
                <w:sz w:val="20"/>
                <w:szCs w:val="20"/>
              </w:rPr>
              <w:t>„systém vnútornej kontroly“</w:t>
            </w:r>
            <w:r w:rsidRPr="00BF56E3">
              <w:rPr>
                <w:rFonts w:asciiTheme="minorHAnsi" w:hAnsiTheme="minorHAnsi" w:cs="Arial"/>
                <w:color w:val="E36C0A"/>
                <w:sz w:val="20"/>
                <w:szCs w:val="20"/>
              </w:rPr>
              <w:t>.</w:t>
            </w:r>
          </w:p>
          <w:p w:rsidR="00774913" w:rsidRPr="00BF56E3" w:rsidRDefault="00774913" w:rsidP="00BF56E3">
            <w:pPr>
              <w:spacing w:after="0" w:line="240" w:lineRule="auto"/>
              <w:jc w:val="both"/>
              <w:rPr>
                <w:rFonts w:asciiTheme="minorHAnsi" w:hAnsiTheme="minorHAnsi" w:cs="Arial"/>
                <w:color w:val="E36C0A" w:themeColor="accent6" w:themeShade="BF"/>
                <w:sz w:val="20"/>
                <w:szCs w:val="20"/>
              </w:rPr>
            </w:pPr>
          </w:p>
          <w:p w:rsidR="005E6236" w:rsidRPr="00BF56E3" w:rsidRDefault="005E623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sz w:val="20"/>
                <w:szCs w:val="20"/>
              </w:rPr>
              <w:t>Zároveň navrhujeme, aby sa vypustila posledná veta odseku.</w:t>
            </w:r>
          </w:p>
          <w:p w:rsidR="005E6236" w:rsidRPr="00BF56E3" w:rsidRDefault="005E6236" w:rsidP="00BF56E3">
            <w:pPr>
              <w:spacing w:line="240" w:lineRule="auto"/>
              <w:jc w:val="both"/>
              <w:rPr>
                <w:rFonts w:asciiTheme="minorHAnsi" w:hAnsiTheme="minorHAnsi" w:cs="Arial"/>
                <w:color w:val="E36C0A"/>
                <w:sz w:val="20"/>
                <w:szCs w:val="20"/>
              </w:rPr>
            </w:pPr>
            <w:r w:rsidRPr="00BF56E3">
              <w:rPr>
                <w:rFonts w:asciiTheme="minorHAnsi" w:hAnsiTheme="minorHAnsi" w:cs="Arial"/>
                <w:color w:val="E36C0A"/>
                <w:sz w:val="20"/>
                <w:szCs w:val="20"/>
              </w:rPr>
              <w:t>Uvedené pripomienka sa týka aj iných § - napr. § 23 ods. 3, 26 ods. 5.</w:t>
            </w:r>
          </w:p>
          <w:p w:rsidR="00774913" w:rsidRPr="00BF56E3" w:rsidRDefault="00774913" w:rsidP="00BF56E3">
            <w:pPr>
              <w:spacing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lastRenderedPageBreak/>
              <w:t>.......disponovať písomnou koncepciou .....</w:t>
            </w:r>
          </w:p>
          <w:p w:rsidR="008E3E6B" w:rsidRPr="00BF56E3" w:rsidRDefault="008E3E6B" w:rsidP="00BF56E3">
            <w:pPr>
              <w:spacing w:line="240" w:lineRule="auto"/>
              <w:jc w:val="both"/>
              <w:rPr>
                <w:rFonts w:asciiTheme="minorHAnsi" w:hAnsiTheme="minorHAnsi" w:cs="Arial"/>
                <w:i/>
                <w:color w:val="FF00FF"/>
                <w:sz w:val="20"/>
                <w:szCs w:val="20"/>
              </w:rPr>
            </w:pPr>
            <w:r w:rsidRPr="00BF56E3">
              <w:rPr>
                <w:rFonts w:asciiTheme="minorHAnsi" w:hAnsiTheme="minorHAnsi" w:cs="Arial"/>
                <w:i/>
                <w:color w:val="FF00FF"/>
                <w:sz w:val="20"/>
                <w:szCs w:val="20"/>
              </w:rPr>
              <w:t>....slovo „koncepcia“ nahradiť slovom „zásady/metodika“.</w:t>
            </w:r>
          </w:p>
        </w:tc>
        <w:tc>
          <w:tcPr>
            <w:tcW w:w="5953" w:type="dxa"/>
            <w:shd w:val="clear" w:color="auto" w:fill="auto"/>
            <w:noWrap/>
            <w:hideMark/>
          </w:tcPr>
          <w:p w:rsidR="00774913" w:rsidRPr="00BF56E3" w:rsidRDefault="00774913" w:rsidP="00BF56E3">
            <w:pPr>
              <w:spacing w:after="0" w:line="240" w:lineRule="auto"/>
              <w:jc w:val="both"/>
              <w:rPr>
                <w:rFonts w:asciiTheme="minorHAnsi" w:hAnsiTheme="minorHAnsi" w:cs="Arial"/>
                <w:color w:val="FF00FF"/>
                <w:sz w:val="20"/>
                <w:szCs w:val="20"/>
              </w:rPr>
            </w:pPr>
          </w:p>
          <w:p w:rsidR="00774913" w:rsidRPr="00BF56E3" w:rsidRDefault="00774913" w:rsidP="00BF56E3">
            <w:pPr>
              <w:spacing w:after="0" w:line="240" w:lineRule="auto"/>
              <w:jc w:val="both"/>
              <w:rPr>
                <w:rFonts w:asciiTheme="minorHAnsi" w:hAnsiTheme="minorHAnsi" w:cs="Arial"/>
                <w:color w:val="FF00FF"/>
                <w:sz w:val="20"/>
                <w:szCs w:val="20"/>
              </w:rPr>
            </w:pPr>
          </w:p>
          <w:p w:rsidR="00774913" w:rsidRPr="00BF56E3" w:rsidRDefault="00774913" w:rsidP="00BF56E3">
            <w:pPr>
              <w:spacing w:after="0" w:line="240" w:lineRule="auto"/>
              <w:jc w:val="both"/>
              <w:rPr>
                <w:rFonts w:asciiTheme="minorHAnsi" w:hAnsiTheme="minorHAnsi" w:cs="Arial"/>
                <w:color w:val="FF00FF"/>
                <w:sz w:val="20"/>
                <w:szCs w:val="20"/>
              </w:rPr>
            </w:pPr>
          </w:p>
          <w:p w:rsidR="00774913" w:rsidRPr="00BF56E3" w:rsidRDefault="00774913" w:rsidP="00BF56E3">
            <w:pPr>
              <w:spacing w:after="0" w:line="240" w:lineRule="auto"/>
              <w:jc w:val="both"/>
              <w:rPr>
                <w:rFonts w:asciiTheme="minorHAnsi" w:hAnsiTheme="minorHAnsi" w:cs="Arial"/>
                <w:color w:val="FF00FF"/>
                <w:sz w:val="20"/>
                <w:szCs w:val="20"/>
              </w:rPr>
            </w:pPr>
          </w:p>
          <w:p w:rsidR="00774913" w:rsidRPr="00BF56E3" w:rsidRDefault="00774913" w:rsidP="00BF56E3">
            <w:pPr>
              <w:spacing w:after="0" w:line="240" w:lineRule="auto"/>
              <w:jc w:val="both"/>
              <w:rPr>
                <w:rFonts w:asciiTheme="minorHAnsi" w:hAnsiTheme="minorHAnsi" w:cs="Arial"/>
                <w:color w:val="FF00FF"/>
                <w:sz w:val="20"/>
                <w:szCs w:val="20"/>
              </w:rPr>
            </w:pPr>
          </w:p>
          <w:p w:rsidR="00774913" w:rsidRPr="00BF56E3" w:rsidRDefault="00774913" w:rsidP="00BF56E3">
            <w:pPr>
              <w:spacing w:after="0" w:line="240" w:lineRule="auto"/>
              <w:jc w:val="both"/>
              <w:rPr>
                <w:rFonts w:asciiTheme="minorHAnsi" w:hAnsiTheme="minorHAnsi" w:cs="Arial"/>
                <w:color w:val="FF00FF"/>
                <w:sz w:val="20"/>
                <w:szCs w:val="20"/>
              </w:rPr>
            </w:pPr>
          </w:p>
          <w:p w:rsidR="005E6236" w:rsidRPr="00BF56E3" w:rsidRDefault="00774913" w:rsidP="00BF56E3">
            <w:pPr>
              <w:spacing w:after="0" w:line="240" w:lineRule="auto"/>
              <w:jc w:val="both"/>
              <w:rPr>
                <w:rFonts w:asciiTheme="minorHAnsi" w:hAnsiTheme="minorHAnsi" w:cs="Arial"/>
                <w:color w:val="595959" w:themeColor="text1" w:themeTint="A6"/>
                <w:sz w:val="20"/>
                <w:szCs w:val="20"/>
              </w:rPr>
            </w:pPr>
            <w:r w:rsidRPr="00BF56E3">
              <w:rPr>
                <w:rFonts w:asciiTheme="minorHAnsi" w:hAnsiTheme="minorHAnsi" w:cs="Arial"/>
                <w:color w:val="FF00FF"/>
                <w:sz w:val="20"/>
                <w:szCs w:val="20"/>
              </w:rPr>
              <w:t>Nie je jasné, či má ísť o jeden alebo viac dokumentov.</w:t>
            </w: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hAnsiTheme="minorHAnsi" w:cs="Arial"/>
                <w:bCs/>
                <w:color w:val="FF00FF"/>
                <w:sz w:val="20"/>
                <w:szCs w:val="20"/>
              </w:rPr>
            </w:pPr>
            <w:r w:rsidRPr="00BF56E3">
              <w:rPr>
                <w:rFonts w:asciiTheme="minorHAnsi" w:hAnsiTheme="minorHAnsi" w:cs="Arial"/>
                <w:bCs/>
                <w:color w:val="FF00FF"/>
                <w:sz w:val="20"/>
                <w:szCs w:val="20"/>
              </w:rPr>
              <w:t>ALLIANZ (LS)</w:t>
            </w:r>
          </w:p>
          <w:p w:rsidR="008E3E6B" w:rsidRPr="00BF56E3" w:rsidRDefault="008E3E6B" w:rsidP="00BF56E3">
            <w:pPr>
              <w:spacing w:after="0" w:line="240" w:lineRule="auto"/>
              <w:jc w:val="both"/>
              <w:rPr>
                <w:rFonts w:asciiTheme="minorHAnsi" w:hAnsiTheme="minorHAnsi" w:cs="Arial"/>
                <w:bCs/>
                <w:color w:val="FF00FF"/>
                <w:sz w:val="20"/>
                <w:szCs w:val="20"/>
              </w:rPr>
            </w:pPr>
          </w:p>
          <w:p w:rsidR="008E3E6B" w:rsidRPr="00BF56E3" w:rsidRDefault="008E3E6B" w:rsidP="00BF56E3">
            <w:pPr>
              <w:spacing w:after="0" w:line="240" w:lineRule="auto"/>
              <w:jc w:val="both"/>
              <w:rPr>
                <w:rFonts w:asciiTheme="minorHAnsi" w:hAnsiTheme="minorHAnsi" w:cs="Arial"/>
                <w:bCs/>
                <w:i/>
                <w:color w:val="FF00FF"/>
                <w:sz w:val="20"/>
                <w:szCs w:val="20"/>
              </w:rPr>
            </w:pPr>
            <w:r w:rsidRPr="00BF56E3">
              <w:rPr>
                <w:rFonts w:asciiTheme="minorHAnsi" w:hAnsiTheme="minorHAnsi" w:cs="Arial"/>
                <w:bCs/>
                <w:i/>
                <w:color w:val="FF00FF"/>
                <w:sz w:val="20"/>
                <w:szCs w:val="20"/>
              </w:rPr>
              <w:t>ALLIANZ       (S RM)</w:t>
            </w:r>
          </w:p>
          <w:p w:rsidR="008E3E6B" w:rsidRPr="00BF56E3" w:rsidRDefault="008E3E6B"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591"/>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595959" w:themeColor="text1" w:themeTint="A6"/>
                <w:sz w:val="20"/>
                <w:szCs w:val="20"/>
              </w:rPr>
            </w:pPr>
            <w:r w:rsidRPr="00BF56E3">
              <w:rPr>
                <w:rFonts w:asciiTheme="minorHAnsi" w:hAnsiTheme="minorHAnsi" w:cs="Arial"/>
                <w:b/>
                <w:color w:val="595959"/>
                <w:sz w:val="20"/>
                <w:szCs w:val="20"/>
              </w:rPr>
              <w:lastRenderedPageBreak/>
              <w:t>§ 23 ods. 4</w:t>
            </w:r>
          </w:p>
        </w:tc>
        <w:tc>
          <w:tcPr>
            <w:tcW w:w="5812" w:type="dxa"/>
            <w:shd w:val="clear" w:color="auto" w:fill="auto"/>
            <w:noWrap/>
            <w:hideMark/>
          </w:tcPr>
          <w:p w:rsidR="005E6236" w:rsidRPr="00BF56E3" w:rsidRDefault="005E6236" w:rsidP="00BF56E3">
            <w:pPr>
              <w:spacing w:after="0" w:line="240" w:lineRule="auto"/>
              <w:ind w:left="-70"/>
              <w:jc w:val="both"/>
              <w:rPr>
                <w:rFonts w:asciiTheme="minorHAnsi" w:hAnsiTheme="minorHAnsi" w:cs="Arial"/>
                <w:color w:val="595959" w:themeColor="text1" w:themeTint="A6"/>
                <w:sz w:val="20"/>
                <w:szCs w:val="20"/>
              </w:rPr>
            </w:pPr>
            <w:r w:rsidRPr="00BF56E3">
              <w:rPr>
                <w:rFonts w:asciiTheme="minorHAnsi" w:hAnsiTheme="minorHAnsi" w:cs="Arial"/>
                <w:color w:val="595959" w:themeColor="text1" w:themeTint="A6"/>
                <w:sz w:val="20"/>
                <w:szCs w:val="20"/>
              </w:rPr>
              <w:t>Slová</w:t>
            </w:r>
            <w:r w:rsidRPr="00BF56E3">
              <w:rPr>
                <w:rFonts w:asciiTheme="minorHAnsi" w:hAnsiTheme="minorHAnsi" w:cs="Arial"/>
                <w:color w:val="595959"/>
                <w:sz w:val="20"/>
                <w:szCs w:val="20"/>
              </w:rPr>
              <w:t xml:space="preserve"> „... po každej podstatnej zmene...“ </w:t>
            </w:r>
            <w:r w:rsidRPr="00BF56E3">
              <w:rPr>
                <w:rFonts w:asciiTheme="minorHAnsi" w:hAnsiTheme="minorHAnsi" w:cs="Arial"/>
                <w:color w:val="595959" w:themeColor="text1" w:themeTint="A6"/>
                <w:sz w:val="20"/>
                <w:szCs w:val="20"/>
              </w:rPr>
              <w:t xml:space="preserve">nahradiť slovami </w:t>
            </w:r>
            <w:r w:rsidRPr="00BF56E3">
              <w:rPr>
                <w:rFonts w:asciiTheme="minorHAnsi" w:hAnsiTheme="minorHAnsi" w:cs="Arial"/>
                <w:color w:val="595959"/>
                <w:sz w:val="20"/>
                <w:szCs w:val="20"/>
              </w:rPr>
              <w:t xml:space="preserve">„... vzhľadom ku každej podstatnej zmene...“ </w:t>
            </w:r>
            <w:r w:rsidRPr="00BF56E3">
              <w:rPr>
                <w:rFonts w:asciiTheme="minorHAnsi" w:hAnsiTheme="minorHAnsi" w:cs="Arial"/>
                <w:color w:val="595959" w:themeColor="text1" w:themeTint="A6"/>
                <w:sz w:val="20"/>
                <w:szCs w:val="20"/>
              </w:rPr>
              <w:t>.</w:t>
            </w:r>
          </w:p>
          <w:p w:rsidR="00443E19" w:rsidRPr="00BF56E3" w:rsidRDefault="00443E19" w:rsidP="00BF56E3">
            <w:pPr>
              <w:spacing w:after="0" w:line="240" w:lineRule="auto"/>
              <w:ind w:left="-70"/>
              <w:jc w:val="both"/>
              <w:rPr>
                <w:rFonts w:asciiTheme="minorHAnsi" w:hAnsiTheme="minorHAnsi" w:cs="Arial"/>
                <w:color w:val="595959" w:themeColor="text1" w:themeTint="A6"/>
                <w:sz w:val="20"/>
                <w:szCs w:val="20"/>
              </w:rPr>
            </w:pPr>
          </w:p>
          <w:p w:rsidR="00443E19" w:rsidRPr="00BF56E3" w:rsidRDefault="00443E19" w:rsidP="00BF56E3">
            <w:pPr>
              <w:spacing w:after="0" w:line="240" w:lineRule="auto"/>
              <w:ind w:left="-70"/>
              <w:jc w:val="both"/>
              <w:rPr>
                <w:rFonts w:asciiTheme="minorHAnsi" w:eastAsia="Times New Roman" w:hAnsiTheme="minorHAnsi"/>
                <w:i/>
                <w:color w:val="FF00FF"/>
                <w:sz w:val="20"/>
                <w:szCs w:val="20"/>
                <w:lang w:eastAsia="sk-SK"/>
              </w:rPr>
            </w:pPr>
            <w:r w:rsidRPr="00BF56E3">
              <w:rPr>
                <w:rFonts w:asciiTheme="minorHAnsi" w:eastAsia="Times New Roman" w:hAnsiTheme="minorHAnsi"/>
                <w:i/>
                <w:color w:val="FF00FF"/>
                <w:sz w:val="20"/>
                <w:szCs w:val="20"/>
                <w:lang w:eastAsia="sk-SK"/>
              </w:rPr>
              <w:t>Slová „predchádzajúcemu súhlasu“ nahradiť slovom „schváleniu“.</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s="Arial"/>
                <w:color w:val="595959"/>
                <w:sz w:val="20"/>
                <w:szCs w:val="20"/>
              </w:rPr>
            </w:pPr>
            <w:r w:rsidRPr="00BF56E3">
              <w:rPr>
                <w:rFonts w:asciiTheme="minorHAnsi" w:hAnsiTheme="minorHAnsi" w:cs="Arial"/>
                <w:color w:val="595959" w:themeColor="text1" w:themeTint="A6"/>
                <w:sz w:val="20"/>
                <w:szCs w:val="20"/>
              </w:rPr>
              <w:t>Súčasne n</w:t>
            </w:r>
            <w:r w:rsidRPr="00BF56E3">
              <w:rPr>
                <w:rFonts w:asciiTheme="minorHAnsi" w:hAnsiTheme="minorHAnsi" w:cs="Arial"/>
                <w:color w:val="595959"/>
                <w:sz w:val="20"/>
                <w:szCs w:val="20"/>
              </w:rPr>
              <w:t>avrhovan</w:t>
            </w:r>
            <w:r w:rsidRPr="00BF56E3">
              <w:rPr>
                <w:rFonts w:asciiTheme="minorHAnsi" w:hAnsiTheme="minorHAnsi" w:cs="Arial"/>
                <w:color w:val="595959" w:themeColor="text1" w:themeTint="A6"/>
                <w:sz w:val="20"/>
                <w:szCs w:val="20"/>
              </w:rPr>
              <w:t>é znenie</w:t>
            </w:r>
            <w:r w:rsidRPr="00BF56E3">
              <w:rPr>
                <w:rFonts w:asciiTheme="minorHAnsi" w:hAnsiTheme="minorHAnsi" w:cs="Arial"/>
                <w:color w:val="595959"/>
                <w:sz w:val="20"/>
                <w:szCs w:val="20"/>
              </w:rPr>
              <w:t xml:space="preserve"> je nad rámec Smernice 138/2009.</w:t>
            </w:r>
          </w:p>
          <w:p w:rsidR="00443E19" w:rsidRPr="00BF56E3" w:rsidRDefault="00443E19" w:rsidP="00BF56E3">
            <w:pPr>
              <w:spacing w:after="0" w:line="240" w:lineRule="auto"/>
              <w:jc w:val="both"/>
              <w:rPr>
                <w:rFonts w:asciiTheme="minorHAnsi" w:hAnsiTheme="minorHAnsi" w:cs="Arial"/>
                <w:color w:val="595959"/>
                <w:sz w:val="20"/>
                <w:szCs w:val="20"/>
              </w:rPr>
            </w:pPr>
          </w:p>
          <w:p w:rsidR="00443E19" w:rsidRPr="00BF56E3" w:rsidRDefault="00443E19" w:rsidP="00BF56E3">
            <w:pPr>
              <w:spacing w:after="0" w:line="240" w:lineRule="auto"/>
              <w:jc w:val="both"/>
              <w:rPr>
                <w:rFonts w:asciiTheme="minorHAnsi" w:hAnsiTheme="minorHAnsi" w:cs="Arial"/>
                <w:color w:val="595959"/>
                <w:sz w:val="20"/>
                <w:szCs w:val="20"/>
              </w:rPr>
            </w:pPr>
          </w:p>
          <w:p w:rsidR="00443E19" w:rsidRPr="00BF56E3" w:rsidRDefault="00443E19" w:rsidP="00BF56E3">
            <w:pPr>
              <w:pStyle w:val="Textkomentra"/>
              <w:spacing w:line="240" w:lineRule="auto"/>
              <w:jc w:val="both"/>
              <w:rPr>
                <w:rFonts w:asciiTheme="minorHAnsi" w:hAnsiTheme="minorHAnsi"/>
                <w:color w:val="595959" w:themeColor="text1" w:themeTint="A6"/>
              </w:rPr>
            </w:pPr>
            <w:r w:rsidRPr="00BF56E3">
              <w:rPr>
                <w:rFonts w:asciiTheme="minorHAnsi" w:hAnsiTheme="minorHAnsi"/>
                <w:i/>
                <w:color w:val="FF00FF"/>
              </w:rPr>
              <w:t>Schváleniu ? Je to užšie ale presnejšie.</w:t>
            </w:r>
          </w:p>
        </w:tc>
        <w:tc>
          <w:tcPr>
            <w:tcW w:w="1276" w:type="dxa"/>
          </w:tcPr>
          <w:p w:rsidR="005E6236" w:rsidRPr="00BF56E3" w:rsidRDefault="008E4DC6" w:rsidP="00BF56E3">
            <w:pPr>
              <w:spacing w:after="0" w:line="240" w:lineRule="auto"/>
              <w:jc w:val="both"/>
              <w:rPr>
                <w:rFonts w:asciiTheme="minorHAnsi" w:eastAsia="Times New Roman" w:hAnsiTheme="minorHAnsi"/>
                <w:color w:val="7F7F7F" w:themeColor="text1" w:themeTint="80"/>
                <w:sz w:val="20"/>
                <w:szCs w:val="20"/>
                <w:lang w:eastAsia="sk-SK"/>
              </w:rPr>
            </w:pPr>
            <w:r w:rsidRPr="00BF56E3">
              <w:rPr>
                <w:rFonts w:asciiTheme="minorHAnsi" w:eastAsia="Times New Roman" w:hAnsiTheme="minorHAnsi"/>
                <w:color w:val="7F7F7F" w:themeColor="text1" w:themeTint="80"/>
                <w:sz w:val="20"/>
                <w:szCs w:val="20"/>
                <w:lang w:eastAsia="sk-SK"/>
              </w:rPr>
              <w:t>WUESTEN</w:t>
            </w:r>
          </w:p>
          <w:p w:rsidR="00443E19" w:rsidRPr="00BF56E3" w:rsidRDefault="00443E19" w:rsidP="00BF56E3">
            <w:pPr>
              <w:spacing w:after="0" w:line="240" w:lineRule="auto"/>
              <w:jc w:val="both"/>
              <w:rPr>
                <w:rFonts w:asciiTheme="minorHAnsi" w:eastAsia="Times New Roman" w:hAnsiTheme="minorHAnsi"/>
                <w:color w:val="7F7F7F" w:themeColor="text1" w:themeTint="80"/>
                <w:sz w:val="20"/>
                <w:szCs w:val="20"/>
                <w:lang w:eastAsia="sk-SK"/>
              </w:rPr>
            </w:pPr>
          </w:p>
          <w:p w:rsidR="00443E19" w:rsidRPr="00BF56E3" w:rsidRDefault="00443E19" w:rsidP="00BF56E3">
            <w:pPr>
              <w:spacing w:after="0" w:line="240" w:lineRule="auto"/>
              <w:jc w:val="both"/>
              <w:rPr>
                <w:rFonts w:asciiTheme="minorHAnsi" w:hAnsiTheme="minorHAnsi" w:cs="Arial"/>
                <w:bCs/>
                <w:i/>
                <w:color w:val="FF00FF"/>
                <w:sz w:val="20"/>
                <w:szCs w:val="20"/>
              </w:rPr>
            </w:pPr>
            <w:r w:rsidRPr="00BF56E3">
              <w:rPr>
                <w:rFonts w:asciiTheme="minorHAnsi" w:hAnsiTheme="minorHAnsi" w:cs="Arial"/>
                <w:bCs/>
                <w:i/>
                <w:color w:val="FF00FF"/>
                <w:sz w:val="20"/>
                <w:szCs w:val="20"/>
              </w:rPr>
              <w:t>ALLIANZ       (S RM)</w:t>
            </w:r>
          </w:p>
          <w:p w:rsidR="00443E19" w:rsidRPr="00BF56E3" w:rsidRDefault="00443E19"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F0366D">
        <w:trPr>
          <w:trHeight w:val="322"/>
        </w:trPr>
        <w:tc>
          <w:tcPr>
            <w:tcW w:w="1135" w:type="dxa"/>
            <w:shd w:val="clear" w:color="auto" w:fill="auto"/>
            <w:noWrap/>
            <w:hideMark/>
          </w:tcPr>
          <w:p w:rsidR="005E6236" w:rsidRPr="00BF56E3" w:rsidRDefault="005E6236" w:rsidP="00BF56E3">
            <w:pPr>
              <w:pStyle w:val="Odsekzoznamu"/>
              <w:ind w:left="0"/>
              <w:jc w:val="both"/>
              <w:rPr>
                <w:rFonts w:asciiTheme="minorHAnsi" w:hAnsiTheme="minorHAnsi" w:cs="Arial"/>
                <w:b/>
                <w:i/>
                <w:color w:val="E36C0A" w:themeColor="accent6" w:themeShade="BF"/>
                <w:sz w:val="20"/>
                <w:szCs w:val="20"/>
              </w:rPr>
            </w:pPr>
            <w:r w:rsidRPr="00BF56E3">
              <w:rPr>
                <w:rFonts w:asciiTheme="minorHAnsi" w:hAnsiTheme="minorHAnsi" w:cs="Arial"/>
                <w:b/>
                <w:bCs/>
                <w:i/>
                <w:color w:val="E36C0A" w:themeColor="accent6" w:themeShade="BF"/>
                <w:sz w:val="20"/>
                <w:szCs w:val="20"/>
              </w:rPr>
              <w:t>§23 ods. 5</w:t>
            </w:r>
          </w:p>
        </w:tc>
        <w:tc>
          <w:tcPr>
            <w:tcW w:w="5812" w:type="dxa"/>
            <w:shd w:val="clear" w:color="auto" w:fill="auto"/>
            <w:noWrap/>
            <w:hideMark/>
          </w:tcPr>
          <w:p w:rsidR="005E6236" w:rsidRPr="00BF56E3" w:rsidRDefault="005E6236" w:rsidP="00BF56E3">
            <w:pPr>
              <w:spacing w:after="0" w:line="240" w:lineRule="auto"/>
              <w:ind w:left="-70"/>
              <w:jc w:val="both"/>
              <w:rPr>
                <w:rFonts w:asciiTheme="minorHAnsi" w:hAnsiTheme="minorHAnsi" w:cs="Arial"/>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Je záložný plán vhodný preklad </w:t>
            </w:r>
            <w:proofErr w:type="spellStart"/>
            <w:r w:rsidRPr="00BF56E3">
              <w:rPr>
                <w:rFonts w:asciiTheme="minorHAnsi" w:hAnsiTheme="minorHAnsi" w:cs="Arial"/>
                <w:bCs/>
                <w:i/>
                <w:color w:val="E36C0A" w:themeColor="accent6" w:themeShade="BF"/>
                <w:sz w:val="20"/>
                <w:szCs w:val="20"/>
              </w:rPr>
              <w:t>contingency</w:t>
            </w:r>
            <w:proofErr w:type="spellEnd"/>
            <w:r w:rsidRPr="00BF56E3">
              <w:rPr>
                <w:rFonts w:asciiTheme="minorHAnsi" w:hAnsiTheme="minorHAnsi" w:cs="Arial"/>
                <w:bCs/>
                <w:i/>
                <w:color w:val="E36C0A" w:themeColor="accent6" w:themeShade="BF"/>
                <w:sz w:val="20"/>
                <w:szCs w:val="20"/>
              </w:rPr>
              <w:t xml:space="preserve"> </w:t>
            </w:r>
            <w:proofErr w:type="spellStart"/>
            <w:r w:rsidRPr="00BF56E3">
              <w:rPr>
                <w:rFonts w:asciiTheme="minorHAnsi" w:hAnsiTheme="minorHAnsi" w:cs="Arial"/>
                <w:bCs/>
                <w:i/>
                <w:color w:val="E36C0A" w:themeColor="accent6" w:themeShade="BF"/>
                <w:sz w:val="20"/>
                <w:szCs w:val="20"/>
              </w:rPr>
              <w:t>plan</w:t>
            </w:r>
            <w:proofErr w:type="spellEnd"/>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s="Arial"/>
                <w:color w:val="595959" w:themeColor="text1" w:themeTint="A6"/>
                <w:sz w:val="20"/>
                <w:szCs w:val="20"/>
              </w:rPr>
            </w:pPr>
          </w:p>
        </w:tc>
        <w:tc>
          <w:tcPr>
            <w:tcW w:w="1276" w:type="dxa"/>
          </w:tcPr>
          <w:p w:rsidR="005E6236" w:rsidRPr="00BF56E3" w:rsidRDefault="003C783B" w:rsidP="00BF56E3">
            <w:pPr>
              <w:pStyle w:val="Odsekzoznamu"/>
              <w:ind w:left="0"/>
              <w:jc w:val="both"/>
              <w:rPr>
                <w:rFonts w:asciiTheme="minorHAnsi" w:eastAsia="Times New Roman" w:hAnsiTheme="minorHAnsi"/>
                <w:color w:val="000000"/>
                <w:sz w:val="20"/>
                <w:szCs w:val="20"/>
                <w:lang w:eastAsia="sk-SK"/>
              </w:rPr>
            </w:pPr>
            <w:r w:rsidRPr="00BF56E3">
              <w:rPr>
                <w:rFonts w:asciiTheme="minorHAnsi" w:hAnsiTheme="minorHAnsi" w:cs="Arial"/>
                <w:bCs/>
                <w:i/>
                <w:color w:val="E36C0A" w:themeColor="accent6" w:themeShade="BF"/>
                <w:sz w:val="20"/>
                <w:szCs w:val="20"/>
              </w:rPr>
              <w:t>UNION (SRM)</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557"/>
        </w:trPr>
        <w:tc>
          <w:tcPr>
            <w:tcW w:w="1135"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23 ods.6</w:t>
            </w:r>
          </w:p>
        </w:tc>
        <w:tc>
          <w:tcPr>
            <w:tcW w:w="5812"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548DD4" w:themeColor="text2" w:themeTint="99"/>
                <w:sz w:val="20"/>
                <w:szCs w:val="20"/>
                <w:lang w:eastAsia="sk-SK"/>
              </w:rPr>
            </w:pPr>
          </w:p>
          <w:p w:rsidR="000B1AC0" w:rsidRPr="00BF56E3" w:rsidRDefault="000B1AC0" w:rsidP="00BF56E3">
            <w:pPr>
              <w:spacing w:after="0" w:line="240" w:lineRule="auto"/>
              <w:jc w:val="both"/>
              <w:rPr>
                <w:rFonts w:asciiTheme="minorHAnsi" w:eastAsia="Times New Roman" w:hAnsiTheme="minorHAnsi"/>
                <w:color w:val="548DD4" w:themeColor="text2" w:themeTint="99"/>
                <w:sz w:val="20"/>
                <w:szCs w:val="20"/>
                <w:lang w:eastAsia="sk-SK"/>
              </w:rPr>
            </w:pPr>
          </w:p>
          <w:p w:rsidR="00F0366D" w:rsidRPr="00BF56E3" w:rsidRDefault="00F0366D" w:rsidP="00BF56E3">
            <w:pPr>
              <w:pStyle w:val="Textkomentra"/>
              <w:spacing w:line="240" w:lineRule="auto"/>
              <w:jc w:val="both"/>
              <w:rPr>
                <w:rFonts w:asciiTheme="minorHAnsi" w:hAnsiTheme="minorHAnsi"/>
                <w:color w:val="548DD4" w:themeColor="text2" w:themeTint="99"/>
                <w:lang w:eastAsia="sk-SK"/>
              </w:rPr>
            </w:pPr>
          </w:p>
          <w:p w:rsidR="00F0366D" w:rsidRPr="00BF56E3" w:rsidRDefault="00F0366D" w:rsidP="00BF56E3">
            <w:pPr>
              <w:pStyle w:val="Textkomentra"/>
              <w:spacing w:line="240" w:lineRule="auto"/>
              <w:jc w:val="both"/>
              <w:rPr>
                <w:rFonts w:asciiTheme="minorHAnsi" w:hAnsiTheme="minorHAnsi"/>
                <w:color w:val="548DD4" w:themeColor="text2" w:themeTint="99"/>
                <w:lang w:eastAsia="sk-SK"/>
              </w:rPr>
            </w:pPr>
          </w:p>
          <w:p w:rsidR="00F0366D" w:rsidRPr="00BF56E3" w:rsidRDefault="00F0366D" w:rsidP="00BF56E3">
            <w:pPr>
              <w:pStyle w:val="Textkomentra"/>
              <w:spacing w:line="240" w:lineRule="auto"/>
              <w:jc w:val="both"/>
              <w:rPr>
                <w:rFonts w:asciiTheme="minorHAnsi" w:hAnsiTheme="minorHAnsi"/>
                <w:color w:val="FF00FF"/>
                <w:lang w:eastAsia="sk-SK"/>
              </w:rPr>
            </w:pPr>
            <w:r w:rsidRPr="00BF56E3">
              <w:rPr>
                <w:rFonts w:asciiTheme="minorHAnsi" w:hAnsiTheme="minorHAnsi"/>
                <w:color w:val="FF00FF"/>
                <w:lang w:eastAsia="sk-SK"/>
              </w:rPr>
              <w:t>Vypustiť slová „rozdeliť a“.</w:t>
            </w:r>
          </w:p>
        </w:tc>
        <w:tc>
          <w:tcPr>
            <w:tcW w:w="5953" w:type="dxa"/>
            <w:shd w:val="clear" w:color="auto" w:fill="auto"/>
            <w:noWrap/>
            <w:hideMark/>
          </w:tcPr>
          <w:p w:rsidR="00FD56B8" w:rsidRPr="00BF56E3" w:rsidRDefault="005E6236" w:rsidP="00BF56E3">
            <w:pPr>
              <w:pStyle w:val="Textkomentra"/>
              <w:spacing w:line="240" w:lineRule="auto"/>
              <w:jc w:val="both"/>
              <w:rPr>
                <w:rFonts w:asciiTheme="minorHAnsi" w:hAnsiTheme="minorHAnsi"/>
                <w:color w:val="7030A0"/>
              </w:rPr>
            </w:pPr>
            <w:r w:rsidRPr="00BF56E3">
              <w:rPr>
                <w:rFonts w:asciiTheme="minorHAnsi" w:hAnsiTheme="minorHAnsi"/>
                <w:color w:val="548DD4" w:themeColor="text2" w:themeTint="99"/>
              </w:rPr>
              <w:t>Uvedené ustanovenie nie je upravené v smernici, navrhujeme ho vypustiť, aj keď už je upravené v súčasnom zákone o poisťovníctve.</w:t>
            </w:r>
            <w:r w:rsidR="000B1AC0" w:rsidRPr="00BF56E3">
              <w:rPr>
                <w:rFonts w:asciiTheme="minorHAnsi" w:hAnsiTheme="minorHAnsi"/>
              </w:rPr>
              <w:t xml:space="preserve"> </w:t>
            </w:r>
            <w:r w:rsidR="000B1AC0" w:rsidRPr="00BF56E3">
              <w:rPr>
                <w:rFonts w:asciiTheme="minorHAnsi" w:hAnsiTheme="minorHAnsi"/>
                <w:color w:val="7030A0"/>
              </w:rPr>
              <w:t>Navrhujeme vypustiť  a riešiť to v rámci legislatívy AML – smernica neobsahuje podobné ustanovenie.</w:t>
            </w:r>
          </w:p>
          <w:p w:rsidR="00F0366D" w:rsidRPr="00BF56E3" w:rsidRDefault="00F0366D" w:rsidP="00BF56E3">
            <w:pPr>
              <w:pStyle w:val="Textkomentra"/>
              <w:spacing w:line="240" w:lineRule="auto"/>
              <w:jc w:val="both"/>
              <w:rPr>
                <w:rFonts w:asciiTheme="minorHAnsi" w:hAnsiTheme="minorHAnsi"/>
                <w:color w:val="FF00FF"/>
                <w:lang w:eastAsia="sk-SK"/>
              </w:rPr>
            </w:pPr>
            <w:r w:rsidRPr="00BF56E3">
              <w:rPr>
                <w:rFonts w:asciiTheme="minorHAnsi" w:hAnsiTheme="minorHAnsi"/>
                <w:color w:val="FF00FF"/>
              </w:rPr>
              <w:t>Nadbytočné.</w:t>
            </w:r>
            <w:r w:rsidR="00FD56B8" w:rsidRPr="00BF56E3">
              <w:rPr>
                <w:rFonts w:asciiTheme="minorHAnsi" w:hAnsiTheme="minorHAnsi" w:cs="Arial"/>
                <w:bCs/>
                <w:color w:val="FF00FF"/>
              </w:rPr>
              <w:t xml:space="preserve"> </w:t>
            </w:r>
          </w:p>
        </w:tc>
        <w:tc>
          <w:tcPr>
            <w:tcW w:w="1276" w:type="dxa"/>
          </w:tcPr>
          <w:p w:rsidR="005E6236" w:rsidRPr="00BF56E3" w:rsidRDefault="008E4DC6"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eastAsia="Times New Roman" w:hAnsiTheme="minorHAnsi"/>
                <w:color w:val="548DD4" w:themeColor="text2" w:themeTint="99"/>
                <w:sz w:val="20"/>
                <w:szCs w:val="20"/>
                <w:lang w:eastAsia="sk-SK"/>
              </w:rPr>
              <w:t>AMSLICO</w:t>
            </w:r>
          </w:p>
          <w:p w:rsidR="008E4DC6" w:rsidRPr="00BF56E3" w:rsidRDefault="008E4DC6" w:rsidP="00BF56E3">
            <w:pPr>
              <w:spacing w:after="0" w:line="240" w:lineRule="auto"/>
              <w:jc w:val="both"/>
              <w:rPr>
                <w:rFonts w:asciiTheme="minorHAnsi" w:eastAsia="Times New Roman" w:hAnsiTheme="minorHAnsi"/>
                <w:color w:val="548DD4" w:themeColor="text2" w:themeTint="99"/>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548DD4" w:themeColor="text2" w:themeTint="99"/>
                <w:sz w:val="20"/>
                <w:szCs w:val="20"/>
                <w:lang w:eastAsia="sk-SK"/>
              </w:rPr>
            </w:pPr>
          </w:p>
          <w:p w:rsidR="008E4DC6"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FD56B8" w:rsidRPr="00BF56E3" w:rsidRDefault="00FD56B8" w:rsidP="00BF56E3">
            <w:pPr>
              <w:spacing w:after="0" w:line="240" w:lineRule="auto"/>
              <w:jc w:val="both"/>
              <w:rPr>
                <w:rFonts w:asciiTheme="minorHAnsi" w:hAnsiTheme="minorHAnsi" w:cs="Arial"/>
                <w:bCs/>
                <w:color w:val="7030A0"/>
                <w:sz w:val="20"/>
                <w:szCs w:val="20"/>
              </w:rPr>
            </w:pPr>
          </w:p>
          <w:p w:rsidR="00FD56B8" w:rsidRPr="00BF56E3" w:rsidRDefault="00FD56B8"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0B1AC0" w:rsidRPr="00BF56E3" w:rsidTr="00887326">
        <w:trPr>
          <w:trHeight w:val="557"/>
        </w:trPr>
        <w:tc>
          <w:tcPr>
            <w:tcW w:w="1135" w:type="dxa"/>
            <w:shd w:val="clear" w:color="auto" w:fill="auto"/>
            <w:noWrap/>
            <w:hideMark/>
          </w:tcPr>
          <w:p w:rsidR="000B1AC0" w:rsidRPr="00BF56E3" w:rsidRDefault="000B1AC0" w:rsidP="00BF56E3">
            <w:pPr>
              <w:spacing w:after="0" w:line="240" w:lineRule="auto"/>
              <w:jc w:val="both"/>
              <w:rPr>
                <w:rFonts w:asciiTheme="minorHAnsi" w:hAnsiTheme="minorHAnsi"/>
                <w:b/>
                <w:color w:val="548DD4" w:themeColor="text2" w:themeTint="99"/>
                <w:sz w:val="20"/>
                <w:szCs w:val="20"/>
              </w:rPr>
            </w:pPr>
            <w:r w:rsidRPr="00BF56E3">
              <w:rPr>
                <w:rFonts w:asciiTheme="minorHAnsi" w:hAnsiTheme="minorHAnsi"/>
                <w:b/>
                <w:color w:val="548DD4" w:themeColor="text2" w:themeTint="99"/>
                <w:sz w:val="20"/>
                <w:szCs w:val="20"/>
              </w:rPr>
              <w:t>§ 24</w:t>
            </w:r>
          </w:p>
          <w:p w:rsidR="000B1AC0" w:rsidRPr="00BF56E3" w:rsidRDefault="000B1AC0" w:rsidP="00BF56E3">
            <w:pPr>
              <w:spacing w:after="0" w:line="240" w:lineRule="auto"/>
              <w:jc w:val="both"/>
              <w:rPr>
                <w:rFonts w:asciiTheme="minorHAnsi" w:hAnsiTheme="minorHAnsi"/>
                <w:b/>
                <w:color w:val="548DD4" w:themeColor="text2" w:themeTint="99"/>
                <w:sz w:val="20"/>
                <w:szCs w:val="20"/>
              </w:rPr>
            </w:pPr>
            <w:r w:rsidRPr="00BF56E3">
              <w:rPr>
                <w:rFonts w:asciiTheme="minorHAnsi" w:hAnsiTheme="minorHAnsi"/>
                <w:b/>
                <w:color w:val="548DD4" w:themeColor="text2" w:themeTint="99"/>
                <w:sz w:val="20"/>
                <w:szCs w:val="20"/>
              </w:rPr>
              <w:t xml:space="preserve">Názov </w:t>
            </w:r>
          </w:p>
        </w:tc>
        <w:tc>
          <w:tcPr>
            <w:tcW w:w="5812" w:type="dxa"/>
            <w:shd w:val="clear" w:color="auto" w:fill="auto"/>
            <w:noWrap/>
            <w:hideMark/>
          </w:tcPr>
          <w:p w:rsidR="000B1AC0" w:rsidRPr="00BF56E3" w:rsidRDefault="000B1AC0" w:rsidP="00BF56E3">
            <w:pPr>
              <w:spacing w:after="0" w:line="240" w:lineRule="auto"/>
              <w:jc w:val="both"/>
              <w:rPr>
                <w:rFonts w:asciiTheme="minorHAnsi" w:eastAsia="Times New Roman" w:hAnsiTheme="minorHAnsi"/>
                <w:color w:val="548DD4" w:themeColor="text2" w:themeTint="99"/>
                <w:sz w:val="20"/>
                <w:szCs w:val="20"/>
                <w:lang w:eastAsia="sk-SK"/>
              </w:rPr>
            </w:pPr>
          </w:p>
        </w:tc>
        <w:tc>
          <w:tcPr>
            <w:tcW w:w="5953" w:type="dxa"/>
            <w:shd w:val="clear" w:color="auto" w:fill="auto"/>
            <w:noWrap/>
            <w:hideMark/>
          </w:tcPr>
          <w:p w:rsidR="000B1AC0" w:rsidRPr="00BF56E3" w:rsidRDefault="000B1AC0"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všade v zákone vymeniť pojem „vhodnosť“ za „dôveryhodnosť“ zaužívaný v legislatívnom prostredí SR.</w:t>
            </w:r>
          </w:p>
        </w:tc>
        <w:tc>
          <w:tcPr>
            <w:tcW w:w="1276" w:type="dxa"/>
          </w:tcPr>
          <w:p w:rsidR="000B1AC0" w:rsidRPr="00BF56E3" w:rsidRDefault="000B1AC0"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0B1AC0" w:rsidRPr="00BF56E3" w:rsidRDefault="000B1AC0"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E36C0A" w:themeColor="accent6" w:themeShade="BF"/>
                <w:sz w:val="20"/>
                <w:szCs w:val="20"/>
              </w:rPr>
            </w:pPr>
            <w:r w:rsidRPr="00BF56E3">
              <w:rPr>
                <w:rFonts w:asciiTheme="minorHAnsi" w:hAnsiTheme="minorHAnsi"/>
                <w:b/>
                <w:color w:val="E36C0A" w:themeColor="accent6" w:themeShade="BF"/>
                <w:sz w:val="20"/>
                <w:szCs w:val="20"/>
              </w:rPr>
              <w:t>§ 24 ods. 1</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 xml:space="preserve">Toto ustanovenie </w:t>
            </w:r>
            <w:r w:rsidRPr="00BF56E3">
              <w:rPr>
                <w:rFonts w:asciiTheme="minorHAnsi" w:hAnsiTheme="minorHAnsi" w:cs="Arial"/>
                <w:color w:val="E36C0A"/>
                <w:sz w:val="20"/>
                <w:szCs w:val="20"/>
              </w:rPr>
              <w:t>predpokladá určitú odbornú</w:t>
            </w:r>
            <w:r w:rsidRPr="00BF56E3">
              <w:rPr>
                <w:rFonts w:asciiTheme="minorHAnsi" w:hAnsiTheme="minorHAnsi" w:cs="Arial"/>
                <w:color w:val="E36C0A" w:themeColor="accent6" w:themeShade="BF"/>
                <w:sz w:val="20"/>
                <w:szCs w:val="20"/>
              </w:rPr>
              <w:t xml:space="preserve"> </w:t>
            </w:r>
            <w:r w:rsidRPr="00BF56E3">
              <w:rPr>
                <w:rFonts w:asciiTheme="minorHAnsi" w:hAnsiTheme="minorHAnsi" w:cs="Arial"/>
                <w:color w:val="E36C0A"/>
                <w:sz w:val="20"/>
                <w:szCs w:val="20"/>
              </w:rPr>
              <w:t>spôsobilosť pre osoby, ktoré vykonávajú kľúčové funkcie. Požiadavky na odbornú spôsobilosť pre tieto osoby nie je nikde vymedzená</w:t>
            </w:r>
            <w:r w:rsidRPr="00BF56E3">
              <w:rPr>
                <w:rFonts w:asciiTheme="minorHAnsi" w:hAnsiTheme="minorHAnsi" w:cs="Arial"/>
                <w:color w:val="E36C0A" w:themeColor="accent6" w:themeShade="BF"/>
                <w:sz w:val="20"/>
                <w:szCs w:val="20"/>
              </w:rPr>
              <w:t>.</w:t>
            </w:r>
          </w:p>
          <w:p w:rsidR="006E32F2" w:rsidRPr="00BF56E3" w:rsidRDefault="006E32F2" w:rsidP="00BF56E3">
            <w:pPr>
              <w:spacing w:after="0" w:line="240" w:lineRule="auto"/>
              <w:jc w:val="both"/>
              <w:rPr>
                <w:rFonts w:asciiTheme="minorHAnsi" w:hAnsiTheme="minorHAnsi"/>
                <w:color w:val="FF00FF"/>
                <w:sz w:val="20"/>
                <w:szCs w:val="20"/>
              </w:rPr>
            </w:pPr>
            <w:r w:rsidRPr="00BF56E3">
              <w:rPr>
                <w:rFonts w:asciiTheme="minorHAnsi" w:hAnsiTheme="minorHAnsi"/>
                <w:color w:val="FF00FF"/>
                <w:sz w:val="20"/>
                <w:szCs w:val="20"/>
              </w:rPr>
              <w:t>............osoby, ktoré skutočne riadia poisťovňu.......</w:t>
            </w:r>
          </w:p>
          <w:p w:rsidR="006E32F2" w:rsidRPr="00BF56E3" w:rsidRDefault="006E32F2" w:rsidP="00BF56E3">
            <w:pPr>
              <w:spacing w:after="0" w:line="240" w:lineRule="auto"/>
              <w:jc w:val="both"/>
              <w:rPr>
                <w:rFonts w:asciiTheme="minorHAnsi" w:hAnsiTheme="minorHAnsi"/>
                <w:color w:val="FF00FF"/>
                <w:sz w:val="20"/>
                <w:szCs w:val="20"/>
              </w:rPr>
            </w:pPr>
            <w:r w:rsidRPr="00BF56E3">
              <w:rPr>
                <w:rFonts w:asciiTheme="minorHAnsi" w:hAnsiTheme="minorHAnsi"/>
                <w:color w:val="FF00FF"/>
                <w:sz w:val="20"/>
                <w:szCs w:val="20"/>
              </w:rPr>
              <w:t>.........</w:t>
            </w:r>
            <w:r w:rsidRPr="00BF56E3">
              <w:rPr>
                <w:rFonts w:asciiTheme="minorHAnsi" w:hAnsiTheme="minorHAnsi"/>
                <w:sz w:val="20"/>
                <w:szCs w:val="20"/>
              </w:rPr>
              <w:t xml:space="preserve"> </w:t>
            </w:r>
            <w:r w:rsidRPr="00BF56E3">
              <w:rPr>
                <w:rFonts w:asciiTheme="minorHAnsi" w:hAnsiTheme="minorHAnsi"/>
                <w:color w:val="FF00FF"/>
                <w:sz w:val="20"/>
                <w:szCs w:val="20"/>
              </w:rPr>
              <w:t>spĺňali po celý čas .............</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w:t>
            </w:r>
            <w:r w:rsidRPr="00BF56E3">
              <w:rPr>
                <w:rFonts w:asciiTheme="minorHAnsi" w:hAnsiTheme="minorHAnsi" w:cs="Arial"/>
                <w:color w:val="E36C0A" w:themeColor="accent6" w:themeShade="BF"/>
                <w:sz w:val="20"/>
                <w:szCs w:val="20"/>
              </w:rPr>
              <w:t xml:space="preserve"> toto ustanovenie</w:t>
            </w:r>
            <w:r w:rsidRPr="00BF56E3">
              <w:rPr>
                <w:rFonts w:asciiTheme="minorHAnsi" w:hAnsiTheme="minorHAnsi" w:cs="Arial"/>
                <w:color w:val="E36C0A"/>
                <w:sz w:val="20"/>
                <w:szCs w:val="20"/>
              </w:rPr>
              <w:t xml:space="preserve"> doplniť.</w:t>
            </w:r>
          </w:p>
          <w:p w:rsidR="006E32F2" w:rsidRPr="00BF56E3" w:rsidRDefault="006E32F2" w:rsidP="00BF56E3">
            <w:pPr>
              <w:spacing w:after="0" w:line="240" w:lineRule="auto"/>
              <w:jc w:val="both"/>
              <w:rPr>
                <w:rFonts w:asciiTheme="minorHAnsi" w:hAnsiTheme="minorHAnsi" w:cs="Arial"/>
                <w:color w:val="E36C0A"/>
                <w:sz w:val="20"/>
                <w:szCs w:val="20"/>
              </w:rPr>
            </w:pPr>
          </w:p>
          <w:p w:rsidR="006E32F2" w:rsidRPr="00BF56E3" w:rsidRDefault="006E32F2" w:rsidP="00BF56E3">
            <w:pPr>
              <w:spacing w:after="0" w:line="240" w:lineRule="auto"/>
              <w:jc w:val="both"/>
              <w:rPr>
                <w:rFonts w:asciiTheme="minorHAnsi" w:hAnsiTheme="minorHAnsi" w:cs="Arial"/>
                <w:color w:val="E36C0A"/>
                <w:sz w:val="20"/>
                <w:szCs w:val="20"/>
              </w:rPr>
            </w:pPr>
          </w:p>
          <w:p w:rsidR="006E32F2" w:rsidRPr="00BF56E3" w:rsidRDefault="006E32F2" w:rsidP="00BF56E3">
            <w:pPr>
              <w:spacing w:after="0" w:line="240" w:lineRule="auto"/>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Potrebné definovať, nie je jasné, kto to je.</w:t>
            </w:r>
          </w:p>
          <w:p w:rsidR="006E32F2" w:rsidRPr="00BF56E3" w:rsidRDefault="006E32F2" w:rsidP="00BF56E3">
            <w:pPr>
              <w:spacing w:after="0" w:line="240" w:lineRule="auto"/>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Nie je jasné, aký čas sa má na mysli, potrebné spresniť.</w:t>
            </w: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FD56B8" w:rsidRPr="00BF56E3" w:rsidRDefault="00FD56B8" w:rsidP="00BF56E3">
            <w:pPr>
              <w:spacing w:after="0" w:line="240" w:lineRule="auto"/>
              <w:jc w:val="both"/>
              <w:rPr>
                <w:rFonts w:asciiTheme="minorHAnsi" w:eastAsia="Times New Roman" w:hAnsiTheme="minorHAnsi"/>
                <w:color w:val="E36C0A" w:themeColor="accent6" w:themeShade="BF"/>
                <w:sz w:val="20"/>
                <w:szCs w:val="20"/>
                <w:lang w:eastAsia="sk-SK"/>
              </w:rPr>
            </w:pP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5270FE" w:rsidRPr="00BF56E3" w:rsidTr="00887326">
        <w:trPr>
          <w:trHeight w:val="300"/>
        </w:trPr>
        <w:tc>
          <w:tcPr>
            <w:tcW w:w="1135" w:type="dxa"/>
            <w:shd w:val="clear" w:color="auto" w:fill="auto"/>
            <w:noWrap/>
            <w:hideMark/>
          </w:tcPr>
          <w:p w:rsidR="005270FE" w:rsidRPr="00BF56E3" w:rsidRDefault="005270FE" w:rsidP="00BF56E3">
            <w:pPr>
              <w:spacing w:after="0" w:line="240" w:lineRule="auto"/>
              <w:jc w:val="both"/>
              <w:rPr>
                <w:rFonts w:asciiTheme="minorHAnsi" w:hAnsiTheme="minorHAnsi"/>
                <w:b/>
                <w:color w:val="7030A0"/>
                <w:sz w:val="20"/>
                <w:szCs w:val="20"/>
              </w:rPr>
            </w:pPr>
            <w:r w:rsidRPr="00BF56E3">
              <w:rPr>
                <w:rFonts w:asciiTheme="minorHAnsi" w:hAnsiTheme="minorHAnsi"/>
                <w:b/>
                <w:color w:val="7030A0"/>
                <w:sz w:val="20"/>
                <w:szCs w:val="20"/>
              </w:rPr>
              <w:t>§ 24 ods.1 písm. a)</w:t>
            </w:r>
          </w:p>
        </w:tc>
        <w:tc>
          <w:tcPr>
            <w:tcW w:w="5812" w:type="dxa"/>
            <w:shd w:val="clear" w:color="auto" w:fill="auto"/>
            <w:noWrap/>
            <w:hideMark/>
          </w:tcPr>
          <w:p w:rsidR="005270FE" w:rsidRPr="00BF56E3" w:rsidRDefault="005270FE"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Slová „majú vedomosti“ nahradiť slovami „majú dostatočné vedomosti“.</w:t>
            </w:r>
          </w:p>
        </w:tc>
        <w:tc>
          <w:tcPr>
            <w:tcW w:w="5953" w:type="dxa"/>
            <w:shd w:val="clear" w:color="auto" w:fill="auto"/>
            <w:noWrap/>
            <w:hideMark/>
          </w:tcPr>
          <w:p w:rsidR="005270FE" w:rsidRPr="00BF56E3" w:rsidRDefault="005270FE" w:rsidP="00BF56E3">
            <w:pPr>
              <w:spacing w:after="0" w:line="240" w:lineRule="auto"/>
              <w:jc w:val="both"/>
              <w:rPr>
                <w:rFonts w:asciiTheme="minorHAnsi" w:hAnsiTheme="minorHAnsi" w:cs="Arial"/>
                <w:color w:val="E36C0A" w:themeColor="accent6" w:themeShade="BF"/>
                <w:sz w:val="20"/>
                <w:szCs w:val="20"/>
              </w:rPr>
            </w:pPr>
          </w:p>
        </w:tc>
        <w:tc>
          <w:tcPr>
            <w:tcW w:w="1276" w:type="dxa"/>
          </w:tcPr>
          <w:p w:rsidR="005270FE"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5270FE" w:rsidRPr="00BF56E3" w:rsidRDefault="005270FE"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24 ods. 2</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Slová „na vhodnosť a odbornosť“ navrhujeme nahradiť slovami „na vhodnosť a odbornú spôsobilosť“.</w:t>
            </w:r>
          </w:p>
          <w:p w:rsidR="005E6236" w:rsidRPr="00BF56E3" w:rsidRDefault="005E6236" w:rsidP="00BF56E3">
            <w:pPr>
              <w:spacing w:after="0" w:line="240" w:lineRule="auto"/>
              <w:jc w:val="both"/>
              <w:rPr>
                <w:rFonts w:asciiTheme="minorHAnsi" w:hAnsiTheme="minorHAnsi"/>
                <w:color w:val="548DD4" w:themeColor="text2" w:themeTint="99"/>
                <w:sz w:val="20"/>
                <w:szCs w:val="20"/>
              </w:rPr>
            </w:pPr>
          </w:p>
          <w:p w:rsidR="005E6236" w:rsidRPr="00BF56E3" w:rsidRDefault="005E6236" w:rsidP="00BF56E3">
            <w:pPr>
              <w:spacing w:after="0" w:line="240" w:lineRule="auto"/>
              <w:ind w:left="-70"/>
              <w:jc w:val="both"/>
              <w:rPr>
                <w:rFonts w:asciiTheme="minorHAnsi" w:hAnsiTheme="minorHAnsi" w:cs="Arial"/>
                <w:color w:val="595959"/>
                <w:sz w:val="20"/>
                <w:szCs w:val="20"/>
              </w:rPr>
            </w:pPr>
            <w:r w:rsidRPr="00BF56E3">
              <w:rPr>
                <w:rFonts w:asciiTheme="minorHAnsi" w:hAnsiTheme="minorHAnsi" w:cs="Arial"/>
                <w:color w:val="595959" w:themeColor="text1" w:themeTint="A6"/>
                <w:sz w:val="20"/>
                <w:szCs w:val="20"/>
              </w:rPr>
              <w:t>C</w:t>
            </w:r>
            <w:r w:rsidRPr="00BF56E3">
              <w:rPr>
                <w:rFonts w:asciiTheme="minorHAnsi" w:hAnsiTheme="minorHAnsi" w:cs="Arial"/>
                <w:color w:val="595959"/>
                <w:sz w:val="20"/>
                <w:szCs w:val="20"/>
              </w:rPr>
              <w:t>hýba tu mechanizmus oznamovania, najmä lehoty a bližšia špecifikácie „zmeny totožnosti“ – nie je jasné či ide o zmenu v údajoch osoby alebo o zmenu osoby vo funkcii.</w:t>
            </w:r>
          </w:p>
          <w:p w:rsidR="0008451D" w:rsidRPr="00BF56E3" w:rsidRDefault="0008451D" w:rsidP="00BF56E3">
            <w:pPr>
              <w:spacing w:after="0" w:line="240" w:lineRule="auto"/>
              <w:ind w:left="-70"/>
              <w:jc w:val="both"/>
              <w:rPr>
                <w:rFonts w:asciiTheme="minorHAnsi" w:eastAsia="Times New Roman" w:hAnsiTheme="minorHAnsi"/>
                <w:color w:val="548DD4" w:themeColor="text2" w:themeTint="99"/>
                <w:sz w:val="20"/>
                <w:szCs w:val="20"/>
                <w:lang w:eastAsia="sk-SK"/>
              </w:rPr>
            </w:pPr>
          </w:p>
          <w:p w:rsidR="0008451D" w:rsidRPr="00BF56E3" w:rsidRDefault="0008451D" w:rsidP="00BF56E3">
            <w:pPr>
              <w:spacing w:after="0" w:line="240" w:lineRule="auto"/>
              <w:ind w:left="-70"/>
              <w:jc w:val="both"/>
              <w:rPr>
                <w:rFonts w:asciiTheme="minorHAnsi" w:hAnsiTheme="minorHAnsi"/>
                <w:color w:val="FF0000"/>
                <w:sz w:val="20"/>
                <w:szCs w:val="20"/>
              </w:rPr>
            </w:pPr>
            <w:r w:rsidRPr="00BF56E3">
              <w:rPr>
                <w:rFonts w:asciiTheme="minorHAnsi" w:hAnsiTheme="minorHAnsi"/>
                <w:color w:val="FF0000"/>
                <w:sz w:val="20"/>
                <w:szCs w:val="20"/>
              </w:rPr>
              <w:t>Chýba spôsob, lehota informovania.</w:t>
            </w:r>
          </w:p>
          <w:p w:rsidR="006E32F2" w:rsidRPr="00BF56E3" w:rsidRDefault="006E32F2" w:rsidP="00BF56E3">
            <w:pPr>
              <w:spacing w:after="0" w:line="240" w:lineRule="auto"/>
              <w:ind w:left="-70"/>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...........kľúčové funkcie......</w:t>
            </w:r>
          </w:p>
        </w:tc>
        <w:tc>
          <w:tcPr>
            <w:tcW w:w="595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p w:rsidR="006E32F2" w:rsidRPr="00BF56E3" w:rsidRDefault="006E32F2" w:rsidP="00BF56E3">
            <w:pPr>
              <w:spacing w:after="0" w:line="240" w:lineRule="auto"/>
              <w:jc w:val="both"/>
              <w:rPr>
                <w:rFonts w:asciiTheme="minorHAnsi" w:eastAsia="Times New Roman" w:hAnsiTheme="minorHAnsi"/>
                <w:color w:val="FF00FF"/>
                <w:sz w:val="20"/>
                <w:szCs w:val="20"/>
                <w:lang w:eastAsia="sk-SK"/>
              </w:rPr>
            </w:pPr>
            <w:r w:rsidRPr="00BF56E3">
              <w:rPr>
                <w:rFonts w:asciiTheme="minorHAnsi" w:eastAsia="Times New Roman" w:hAnsiTheme="minorHAnsi"/>
                <w:color w:val="FF00FF"/>
                <w:sz w:val="20"/>
                <w:szCs w:val="20"/>
                <w:lang w:eastAsia="sk-SK"/>
              </w:rPr>
              <w:t>Neaplikovateľné, potrebné definovať, čo sú to kľúčové funkcie.</w:t>
            </w:r>
          </w:p>
          <w:p w:rsidR="006E32F2" w:rsidRPr="00BF56E3" w:rsidRDefault="006E32F2" w:rsidP="00BF56E3">
            <w:pPr>
              <w:spacing w:after="0" w:line="240" w:lineRule="auto"/>
              <w:jc w:val="both"/>
              <w:rPr>
                <w:rFonts w:asciiTheme="minorHAnsi" w:eastAsia="Times New Roman" w:hAnsiTheme="minorHAnsi"/>
                <w:color w:val="548DD4" w:themeColor="text2" w:themeTint="99"/>
                <w:sz w:val="20"/>
                <w:szCs w:val="20"/>
                <w:lang w:eastAsia="sk-SK"/>
              </w:rPr>
            </w:pPr>
          </w:p>
        </w:tc>
        <w:tc>
          <w:tcPr>
            <w:tcW w:w="1276" w:type="dxa"/>
          </w:tcPr>
          <w:p w:rsidR="0008451D" w:rsidRPr="00BF56E3" w:rsidRDefault="0008451D" w:rsidP="00BF56E3">
            <w:pPr>
              <w:spacing w:after="0" w:line="240" w:lineRule="auto"/>
              <w:jc w:val="both"/>
              <w:rPr>
                <w:rFonts w:asciiTheme="minorHAnsi" w:eastAsia="Times New Roman" w:hAnsiTheme="minorHAnsi"/>
                <w:color w:val="FF0000"/>
                <w:sz w:val="20"/>
                <w:szCs w:val="20"/>
                <w:lang w:eastAsia="sk-SK"/>
              </w:rPr>
            </w:pPr>
          </w:p>
          <w:p w:rsidR="0008451D" w:rsidRPr="00BF56E3" w:rsidRDefault="00256C96"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548DD4" w:themeColor="text2" w:themeTint="99"/>
                <w:sz w:val="20"/>
                <w:szCs w:val="20"/>
                <w:lang w:eastAsia="sk-SK"/>
              </w:rPr>
              <w:t>AMSLICO</w:t>
            </w:r>
          </w:p>
          <w:p w:rsidR="008E4DC6" w:rsidRPr="00BF56E3" w:rsidRDefault="008E4DC6" w:rsidP="00BF56E3">
            <w:pPr>
              <w:spacing w:after="0" w:line="240" w:lineRule="auto"/>
              <w:jc w:val="both"/>
              <w:rPr>
                <w:rFonts w:asciiTheme="minorHAnsi" w:eastAsia="Times New Roman" w:hAnsiTheme="minorHAnsi"/>
                <w:color w:val="FF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FF0000"/>
                <w:sz w:val="20"/>
                <w:szCs w:val="20"/>
                <w:lang w:eastAsia="sk-SK"/>
              </w:rPr>
            </w:pPr>
          </w:p>
          <w:p w:rsidR="0008451D" w:rsidRPr="00BF56E3" w:rsidRDefault="008E4DC6"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7F7F7F" w:themeColor="text1" w:themeTint="80"/>
                <w:sz w:val="20"/>
                <w:szCs w:val="20"/>
                <w:lang w:eastAsia="sk-SK"/>
              </w:rPr>
              <w:t>WUESTEN</w:t>
            </w:r>
          </w:p>
          <w:p w:rsidR="0008451D" w:rsidRPr="00BF56E3" w:rsidRDefault="0008451D" w:rsidP="00BF56E3">
            <w:pPr>
              <w:spacing w:after="0" w:line="240" w:lineRule="auto"/>
              <w:jc w:val="both"/>
              <w:rPr>
                <w:rFonts w:asciiTheme="minorHAnsi" w:eastAsia="Times New Roman" w:hAnsiTheme="minorHAnsi"/>
                <w:color w:val="FF0000"/>
                <w:sz w:val="20"/>
                <w:szCs w:val="20"/>
                <w:lang w:eastAsia="sk-SK"/>
              </w:rPr>
            </w:pPr>
          </w:p>
          <w:p w:rsidR="0008451D" w:rsidRPr="00BF56E3" w:rsidRDefault="0008451D" w:rsidP="00BF56E3">
            <w:pPr>
              <w:spacing w:after="0" w:line="240" w:lineRule="auto"/>
              <w:jc w:val="both"/>
              <w:rPr>
                <w:rFonts w:asciiTheme="minorHAnsi" w:eastAsia="Times New Roman" w:hAnsiTheme="minorHAnsi"/>
                <w:color w:val="FF0000"/>
                <w:sz w:val="20"/>
                <w:szCs w:val="20"/>
                <w:lang w:eastAsia="sk-SK"/>
              </w:rPr>
            </w:pPr>
          </w:p>
          <w:p w:rsidR="005E6236" w:rsidRPr="00BF56E3" w:rsidRDefault="0008451D"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FF0000"/>
                <w:sz w:val="20"/>
                <w:szCs w:val="20"/>
                <w:lang w:eastAsia="sk-SK"/>
              </w:rPr>
              <w:t>DAS</w:t>
            </w:r>
          </w:p>
          <w:p w:rsidR="00FD56B8" w:rsidRPr="00BF56E3" w:rsidRDefault="00FD56B8"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5E6236" w:rsidRPr="00BF56E3" w:rsidTr="0008451D">
        <w:trPr>
          <w:trHeight w:val="85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E36C0A" w:themeColor="accent6" w:themeShade="BF"/>
                <w:sz w:val="20"/>
                <w:szCs w:val="20"/>
              </w:rPr>
            </w:pPr>
            <w:r w:rsidRPr="00BF56E3">
              <w:rPr>
                <w:rFonts w:asciiTheme="minorHAnsi" w:hAnsiTheme="minorHAnsi" w:cs="Arial"/>
                <w:b/>
                <w:color w:val="E36C0A"/>
                <w:sz w:val="20"/>
                <w:szCs w:val="20"/>
              </w:rPr>
              <w:lastRenderedPageBreak/>
              <w:t>§ 24 ods. 2 a 3</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Tie</w:t>
            </w:r>
            <w:r w:rsidRPr="00BF56E3">
              <w:rPr>
                <w:rFonts w:asciiTheme="minorHAnsi" w:hAnsiTheme="minorHAnsi" w:cs="Arial"/>
                <w:color w:val="E36C0A"/>
                <w:sz w:val="20"/>
                <w:szCs w:val="20"/>
              </w:rPr>
              <w:t>to ustanoveni</w:t>
            </w:r>
            <w:r w:rsidRPr="00BF56E3">
              <w:rPr>
                <w:rFonts w:asciiTheme="minorHAnsi" w:hAnsiTheme="minorHAnsi" w:cs="Arial"/>
                <w:color w:val="E36C0A" w:themeColor="accent6" w:themeShade="BF"/>
                <w:sz w:val="20"/>
                <w:szCs w:val="20"/>
              </w:rPr>
              <w:t>a</w:t>
            </w:r>
            <w:r w:rsidRPr="00BF56E3">
              <w:rPr>
                <w:rFonts w:asciiTheme="minorHAnsi" w:hAnsiTheme="minorHAnsi" w:cs="Arial"/>
                <w:color w:val="E36C0A"/>
                <w:sz w:val="20"/>
                <w:szCs w:val="20"/>
              </w:rPr>
              <w:t xml:space="preserve"> zavádza</w:t>
            </w:r>
            <w:r w:rsidRPr="00BF56E3">
              <w:rPr>
                <w:rFonts w:asciiTheme="minorHAnsi" w:hAnsiTheme="minorHAnsi" w:cs="Arial"/>
                <w:color w:val="E36C0A" w:themeColor="accent6" w:themeShade="BF"/>
                <w:sz w:val="20"/>
                <w:szCs w:val="20"/>
              </w:rPr>
              <w:t>jú</w:t>
            </w:r>
            <w:r w:rsidRPr="00BF56E3">
              <w:rPr>
                <w:rFonts w:asciiTheme="minorHAnsi" w:hAnsiTheme="minorHAnsi" w:cs="Arial"/>
                <w:color w:val="E36C0A"/>
                <w:sz w:val="20"/>
                <w:szCs w:val="20"/>
              </w:rPr>
              <w:t xml:space="preserve"> povinnosť informovať NBS o zmene v osobných údajoch a iné informácie o určených osobách. V zákone však nie je určená povinnosť informovať prvý krát o týchto osobách (mimo § 7 ods. 1 písm. d) – budú mať takúto povinnosť existujúce poisťovne, bude potrebné informovať o menovaní novej osoby (ods. 3 hovorí len o situácii, keď bola táto osoba nahradená z konkrétneho dôvodu, nie vždy? Bude to upravené v prechodných ustanoveniach?</w:t>
            </w:r>
          </w:p>
          <w:p w:rsidR="005E6236" w:rsidRPr="00BF56E3" w:rsidRDefault="005E6236" w:rsidP="00BF56E3">
            <w:pPr>
              <w:spacing w:after="0" w:line="240" w:lineRule="auto"/>
              <w:jc w:val="both"/>
              <w:rPr>
                <w:rFonts w:asciiTheme="minorHAnsi" w:hAnsiTheme="minorHAnsi" w:cs="Arial"/>
                <w:color w:val="E36C0A"/>
                <w:sz w:val="20"/>
                <w:szCs w:val="20"/>
              </w:rPr>
            </w:pPr>
          </w:p>
          <w:p w:rsidR="00C3172B" w:rsidRPr="00BF56E3" w:rsidRDefault="005E6236" w:rsidP="00BF56E3">
            <w:pPr>
              <w:spacing w:line="240" w:lineRule="auto"/>
              <w:jc w:val="both"/>
              <w:rPr>
                <w:rFonts w:asciiTheme="minorHAnsi" w:hAnsiTheme="minorHAnsi"/>
                <w:color w:val="FF0000"/>
                <w:sz w:val="20"/>
                <w:szCs w:val="20"/>
              </w:rPr>
            </w:pPr>
            <w:r w:rsidRPr="00BF56E3">
              <w:rPr>
                <w:rFonts w:asciiTheme="minorHAnsi" w:hAnsiTheme="minorHAnsi" w:cs="Arial"/>
                <w:color w:val="E36C0A"/>
                <w:sz w:val="20"/>
                <w:szCs w:val="20"/>
              </w:rPr>
              <w:t>Slová „totožnosť osoby“ navrhujeme nahradiť konkrétnymi údajmi, ktoré sa majú nahlasovať (zmena mena a priezviska, zmena trvalého pobytu...).</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E36C0A" w:themeColor="accent6" w:themeShade="BF"/>
                <w:sz w:val="20"/>
                <w:szCs w:val="20"/>
                <w:lang w:eastAsia="sk-SK"/>
              </w:rPr>
            </w:pPr>
          </w:p>
          <w:p w:rsidR="00C3172B" w:rsidRPr="00BF56E3" w:rsidRDefault="00C3172B" w:rsidP="00BF56E3">
            <w:pPr>
              <w:spacing w:after="0" w:line="240" w:lineRule="auto"/>
              <w:jc w:val="both"/>
              <w:rPr>
                <w:rFonts w:asciiTheme="minorHAnsi" w:eastAsia="Times New Roman" w:hAnsiTheme="minorHAnsi"/>
                <w:color w:val="FF0000"/>
                <w:sz w:val="20"/>
                <w:szCs w:val="20"/>
                <w:lang w:eastAsia="sk-SK"/>
              </w:rPr>
            </w:pP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E36C0A" w:themeColor="accent6" w:themeShade="BF"/>
                <w:sz w:val="20"/>
                <w:szCs w:val="20"/>
              </w:rPr>
            </w:pPr>
            <w:r w:rsidRPr="00BF56E3">
              <w:rPr>
                <w:rFonts w:asciiTheme="minorHAnsi" w:hAnsiTheme="minorHAnsi" w:cs="Arial"/>
                <w:b/>
                <w:color w:val="E36C0A"/>
                <w:sz w:val="20"/>
                <w:szCs w:val="20"/>
              </w:rPr>
              <w:t>§ 26 ods. 2</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avrhujeme na konci odseku nahradiť slovné spojenie kľúčové funkcie explicitným vymedzením, o ktoré činnosti ide. (viď pripomienky </w:t>
            </w:r>
            <w:r w:rsidRPr="00BF56E3">
              <w:rPr>
                <w:rFonts w:asciiTheme="minorHAnsi" w:hAnsiTheme="minorHAnsi" w:cs="Arial"/>
                <w:color w:val="E36C0A" w:themeColor="accent6" w:themeShade="BF"/>
                <w:sz w:val="20"/>
                <w:szCs w:val="20"/>
              </w:rPr>
              <w:t>vyššie</w:t>
            </w:r>
            <w:r w:rsidRPr="00BF56E3">
              <w:rPr>
                <w:rFonts w:asciiTheme="minorHAnsi" w:hAnsiTheme="minorHAnsi" w:cs="Arial"/>
                <w:color w:val="E36C0A"/>
                <w:sz w:val="20"/>
                <w:szCs w:val="20"/>
              </w:rPr>
              <w:t>)</w:t>
            </w:r>
          </w:p>
          <w:p w:rsidR="005E6236" w:rsidRPr="00BF56E3" w:rsidRDefault="00443E19" w:rsidP="00BF56E3">
            <w:pPr>
              <w:spacing w:after="0" w:line="240" w:lineRule="auto"/>
              <w:jc w:val="both"/>
              <w:rPr>
                <w:rFonts w:asciiTheme="minorHAnsi" w:hAnsiTheme="minorHAnsi"/>
                <w:i/>
                <w:color w:val="FF00FF"/>
                <w:sz w:val="20"/>
                <w:szCs w:val="20"/>
              </w:rPr>
            </w:pPr>
            <w:r w:rsidRPr="00BF56E3">
              <w:rPr>
                <w:rFonts w:asciiTheme="minorHAnsi" w:hAnsiTheme="minorHAnsi"/>
                <w:i/>
                <w:color w:val="FF00FF"/>
                <w:sz w:val="20"/>
                <w:szCs w:val="20"/>
              </w:rPr>
              <w:t>Slová „pričom sa riadne zohľadňujú“ nahradiť slovami „náležite zahŕňajúc“.</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443E19" w:rsidRPr="00BF56E3" w:rsidRDefault="00443E19"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FF00FF"/>
                <w:sz w:val="20"/>
                <w:szCs w:val="20"/>
              </w:rPr>
              <w:t>ALLIANZ       (S RM)</w:t>
            </w:r>
          </w:p>
          <w:p w:rsidR="00443E19" w:rsidRPr="00BF56E3" w:rsidRDefault="00443E19"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5270FE" w:rsidRPr="00BF56E3" w:rsidTr="00887326">
        <w:trPr>
          <w:trHeight w:val="300"/>
        </w:trPr>
        <w:tc>
          <w:tcPr>
            <w:tcW w:w="1135" w:type="dxa"/>
            <w:shd w:val="clear" w:color="auto" w:fill="auto"/>
            <w:noWrap/>
            <w:hideMark/>
          </w:tcPr>
          <w:p w:rsidR="005270FE" w:rsidRPr="00BF56E3" w:rsidRDefault="005270F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26 ods. 4 písm. b)</w:t>
            </w:r>
          </w:p>
        </w:tc>
        <w:tc>
          <w:tcPr>
            <w:tcW w:w="5812" w:type="dxa"/>
            <w:shd w:val="clear" w:color="auto" w:fill="auto"/>
            <w:noWrap/>
            <w:hideMark/>
          </w:tcPr>
          <w:p w:rsidR="005270FE" w:rsidRPr="00BF56E3" w:rsidRDefault="005270FE" w:rsidP="00BF56E3">
            <w:pPr>
              <w:pStyle w:val="Textkomentra"/>
              <w:spacing w:line="240" w:lineRule="auto"/>
              <w:jc w:val="both"/>
              <w:rPr>
                <w:rFonts w:asciiTheme="minorHAnsi" w:hAnsiTheme="minorHAnsi"/>
                <w:color w:val="7030A0"/>
              </w:rPr>
            </w:pPr>
            <w:r w:rsidRPr="00BF56E3">
              <w:rPr>
                <w:rFonts w:asciiTheme="minorHAnsi" w:hAnsiTheme="minorHAnsi"/>
                <w:color w:val="7030A0"/>
              </w:rPr>
              <w:t xml:space="preserve">Navrhujeme nahradiť výraz „aktív“ za </w:t>
            </w:r>
            <w:proofErr w:type="spellStart"/>
            <w:r w:rsidRPr="00BF56E3">
              <w:rPr>
                <w:rFonts w:asciiTheme="minorHAnsi" w:hAnsiTheme="minorHAnsi"/>
                <w:color w:val="7030A0"/>
              </w:rPr>
              <w:t>riadenie“majetku</w:t>
            </w:r>
            <w:proofErr w:type="spellEnd"/>
            <w:r w:rsidRPr="00BF56E3">
              <w:rPr>
                <w:rFonts w:asciiTheme="minorHAnsi" w:hAnsiTheme="minorHAnsi"/>
                <w:color w:val="7030A0"/>
              </w:rPr>
              <w:t>“.</w:t>
            </w:r>
          </w:p>
          <w:p w:rsidR="005270FE" w:rsidRPr="00BF56E3" w:rsidRDefault="005270FE" w:rsidP="00BF56E3">
            <w:pPr>
              <w:spacing w:after="0" w:line="240" w:lineRule="auto"/>
              <w:jc w:val="both"/>
              <w:rPr>
                <w:rFonts w:asciiTheme="minorHAnsi" w:hAnsiTheme="minorHAnsi" w:cs="Arial"/>
                <w:color w:val="7030A0"/>
                <w:sz w:val="20"/>
                <w:szCs w:val="20"/>
              </w:rPr>
            </w:pPr>
          </w:p>
        </w:tc>
        <w:tc>
          <w:tcPr>
            <w:tcW w:w="5953" w:type="dxa"/>
            <w:shd w:val="clear" w:color="auto" w:fill="auto"/>
            <w:noWrap/>
            <w:hideMark/>
          </w:tcPr>
          <w:p w:rsidR="005270FE" w:rsidRPr="00BF56E3" w:rsidRDefault="005270FE" w:rsidP="00BF56E3">
            <w:pPr>
              <w:spacing w:after="0" w:line="240" w:lineRule="auto"/>
              <w:jc w:val="both"/>
              <w:rPr>
                <w:rFonts w:asciiTheme="minorHAnsi" w:hAnsiTheme="minorHAnsi"/>
                <w:color w:val="548DD4" w:themeColor="text2" w:themeTint="99"/>
                <w:sz w:val="20"/>
                <w:szCs w:val="20"/>
              </w:rPr>
            </w:pPr>
          </w:p>
        </w:tc>
        <w:tc>
          <w:tcPr>
            <w:tcW w:w="1276" w:type="dxa"/>
          </w:tcPr>
          <w:p w:rsidR="005270FE"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5270FE" w:rsidRPr="00BF56E3" w:rsidRDefault="005270FE" w:rsidP="00BF56E3">
            <w:pPr>
              <w:spacing w:after="0" w:line="240" w:lineRule="auto"/>
              <w:jc w:val="both"/>
              <w:rPr>
                <w:rFonts w:asciiTheme="minorHAnsi" w:eastAsia="Times New Roman" w:hAnsiTheme="minorHAnsi"/>
                <w:color w:val="000000"/>
                <w:sz w:val="20"/>
                <w:szCs w:val="20"/>
                <w:lang w:eastAsia="sk-SK"/>
              </w:rPr>
            </w:pPr>
          </w:p>
        </w:tc>
      </w:tr>
      <w:tr w:rsidR="005270FE" w:rsidRPr="00BF56E3" w:rsidTr="00887326">
        <w:trPr>
          <w:trHeight w:val="300"/>
        </w:trPr>
        <w:tc>
          <w:tcPr>
            <w:tcW w:w="1135" w:type="dxa"/>
            <w:shd w:val="clear" w:color="auto" w:fill="auto"/>
            <w:noWrap/>
            <w:hideMark/>
          </w:tcPr>
          <w:p w:rsidR="005270FE" w:rsidRPr="00BF56E3" w:rsidRDefault="005270F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26 ods. 4 písm. c)</w:t>
            </w:r>
          </w:p>
        </w:tc>
        <w:tc>
          <w:tcPr>
            <w:tcW w:w="5812" w:type="dxa"/>
            <w:shd w:val="clear" w:color="auto" w:fill="auto"/>
            <w:noWrap/>
            <w:hideMark/>
          </w:tcPr>
          <w:p w:rsidR="005270FE" w:rsidRPr="00BF56E3" w:rsidRDefault="005270FE"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nahradiť „záväzky“ pojmom „</w:t>
            </w:r>
            <w:proofErr w:type="spellStart"/>
            <w:r w:rsidRPr="00BF56E3">
              <w:rPr>
                <w:rFonts w:asciiTheme="minorHAnsi" w:hAnsiTheme="minorHAnsi"/>
                <w:color w:val="7030A0"/>
              </w:rPr>
              <w:t>prísluby</w:t>
            </w:r>
            <w:proofErr w:type="spellEnd"/>
            <w:r w:rsidRPr="00BF56E3">
              <w:rPr>
                <w:rFonts w:asciiTheme="minorHAnsi" w:hAnsiTheme="minorHAnsi"/>
                <w:color w:val="7030A0"/>
              </w:rPr>
              <w:t xml:space="preserve">“. </w:t>
            </w:r>
          </w:p>
          <w:p w:rsidR="005270FE" w:rsidRPr="00BF56E3" w:rsidRDefault="005270FE" w:rsidP="00BF56E3">
            <w:pPr>
              <w:pStyle w:val="Textkomentra"/>
              <w:spacing w:line="240" w:lineRule="auto"/>
              <w:jc w:val="both"/>
              <w:rPr>
                <w:rFonts w:asciiTheme="minorHAnsi" w:hAnsiTheme="minorHAnsi"/>
                <w:color w:val="7030A0"/>
              </w:rPr>
            </w:pPr>
          </w:p>
        </w:tc>
        <w:tc>
          <w:tcPr>
            <w:tcW w:w="5953" w:type="dxa"/>
            <w:shd w:val="clear" w:color="auto" w:fill="auto"/>
            <w:noWrap/>
            <w:hideMark/>
          </w:tcPr>
          <w:p w:rsidR="005270FE" w:rsidRPr="00BF56E3" w:rsidRDefault="005270FE"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Navrhujeme to, aby došlo k odlíšeniu od záväzkov podľa písm. b). Odlišné pojmy používa aj anglické znenie smernice (</w:t>
            </w:r>
            <w:proofErr w:type="spellStart"/>
            <w:r w:rsidRPr="00BF56E3">
              <w:rPr>
                <w:rFonts w:asciiTheme="minorHAnsi" w:hAnsiTheme="minorHAnsi"/>
                <w:color w:val="7030A0"/>
                <w:sz w:val="20"/>
                <w:szCs w:val="20"/>
              </w:rPr>
              <w:t>liabilities</w:t>
            </w:r>
            <w:proofErr w:type="spellEnd"/>
            <w:r w:rsidRPr="00BF56E3">
              <w:rPr>
                <w:rFonts w:asciiTheme="minorHAnsi" w:hAnsiTheme="minorHAnsi"/>
                <w:color w:val="7030A0"/>
                <w:sz w:val="20"/>
                <w:szCs w:val="20"/>
              </w:rPr>
              <w:t xml:space="preserve">, </w:t>
            </w:r>
            <w:proofErr w:type="spellStart"/>
            <w:r w:rsidRPr="00BF56E3">
              <w:rPr>
                <w:rFonts w:asciiTheme="minorHAnsi" w:hAnsiTheme="minorHAnsi"/>
                <w:color w:val="7030A0"/>
                <w:sz w:val="20"/>
                <w:szCs w:val="20"/>
              </w:rPr>
              <w:t>commitments</w:t>
            </w:r>
            <w:proofErr w:type="spellEnd"/>
            <w:r w:rsidRPr="00BF56E3">
              <w:rPr>
                <w:rFonts w:asciiTheme="minorHAnsi" w:hAnsiTheme="minorHAnsi"/>
                <w:color w:val="7030A0"/>
                <w:sz w:val="20"/>
                <w:szCs w:val="20"/>
              </w:rPr>
              <w:t>).</w:t>
            </w:r>
          </w:p>
        </w:tc>
        <w:tc>
          <w:tcPr>
            <w:tcW w:w="1276" w:type="dxa"/>
          </w:tcPr>
          <w:p w:rsidR="005270FE"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5270FE" w:rsidRPr="00BF56E3" w:rsidRDefault="005270FE" w:rsidP="00BF56E3">
            <w:pPr>
              <w:spacing w:after="0" w:line="240" w:lineRule="auto"/>
              <w:jc w:val="both"/>
              <w:rPr>
                <w:rFonts w:asciiTheme="minorHAnsi" w:eastAsia="Times New Roman" w:hAnsiTheme="minorHAnsi"/>
                <w:color w:val="000000"/>
                <w:sz w:val="20"/>
                <w:szCs w:val="20"/>
                <w:lang w:eastAsia="sk-SK"/>
              </w:rPr>
            </w:pPr>
          </w:p>
        </w:tc>
      </w:tr>
      <w:tr w:rsidR="004E28C2" w:rsidRPr="00BF56E3" w:rsidTr="00887326">
        <w:trPr>
          <w:trHeight w:val="300"/>
        </w:trPr>
        <w:tc>
          <w:tcPr>
            <w:tcW w:w="1135" w:type="dxa"/>
            <w:shd w:val="clear" w:color="auto" w:fill="auto"/>
            <w:noWrap/>
            <w:hideMark/>
          </w:tcPr>
          <w:p w:rsidR="004E28C2" w:rsidRPr="00BF56E3" w:rsidRDefault="004E28C2" w:rsidP="00BF56E3">
            <w:pPr>
              <w:spacing w:after="0" w:line="240" w:lineRule="auto"/>
              <w:jc w:val="both"/>
              <w:rPr>
                <w:rFonts w:asciiTheme="minorHAnsi" w:hAnsiTheme="minorHAnsi" w:cs="Arial"/>
                <w:b/>
                <w:color w:val="FF00FF"/>
                <w:sz w:val="20"/>
                <w:szCs w:val="20"/>
              </w:rPr>
            </w:pPr>
            <w:r w:rsidRPr="00BF56E3">
              <w:rPr>
                <w:rFonts w:asciiTheme="minorHAnsi" w:hAnsiTheme="minorHAnsi" w:cs="Arial"/>
                <w:b/>
                <w:color w:val="FF00FF"/>
                <w:sz w:val="20"/>
                <w:szCs w:val="20"/>
              </w:rPr>
              <w:t>§ 26 ods. 5</w:t>
            </w:r>
          </w:p>
        </w:tc>
        <w:tc>
          <w:tcPr>
            <w:tcW w:w="5812" w:type="dxa"/>
            <w:shd w:val="clear" w:color="auto" w:fill="auto"/>
            <w:noWrap/>
            <w:hideMark/>
          </w:tcPr>
          <w:p w:rsidR="004E28C2" w:rsidRPr="00BF56E3" w:rsidRDefault="004E28C2" w:rsidP="00BF56E3">
            <w:pPr>
              <w:pStyle w:val="Textkomentra"/>
              <w:spacing w:line="240" w:lineRule="auto"/>
              <w:jc w:val="both"/>
              <w:rPr>
                <w:rFonts w:asciiTheme="minorHAnsi" w:hAnsiTheme="minorHAnsi"/>
                <w:color w:val="FF00FF"/>
              </w:rPr>
            </w:pPr>
            <w:r w:rsidRPr="00BF56E3">
              <w:rPr>
                <w:rFonts w:asciiTheme="minorHAnsi" w:hAnsiTheme="minorHAnsi"/>
                <w:color w:val="FF00FF"/>
              </w:rPr>
              <w:t>.....uvedené v odseku 4 písm. a) až f)........</w:t>
            </w:r>
          </w:p>
        </w:tc>
        <w:tc>
          <w:tcPr>
            <w:tcW w:w="5953" w:type="dxa"/>
            <w:shd w:val="clear" w:color="auto" w:fill="auto"/>
            <w:noWrap/>
            <w:hideMark/>
          </w:tcPr>
          <w:p w:rsidR="004E28C2" w:rsidRPr="00BF56E3" w:rsidRDefault="004E28C2" w:rsidP="00BF56E3">
            <w:pPr>
              <w:spacing w:after="0" w:line="240" w:lineRule="auto"/>
              <w:jc w:val="both"/>
              <w:rPr>
                <w:rFonts w:asciiTheme="minorHAnsi" w:hAnsiTheme="minorHAnsi"/>
                <w:color w:val="FF00FF"/>
                <w:sz w:val="20"/>
                <w:szCs w:val="20"/>
              </w:rPr>
            </w:pPr>
            <w:r w:rsidRPr="00BF56E3">
              <w:rPr>
                <w:rFonts w:asciiTheme="minorHAnsi" w:hAnsiTheme="minorHAnsi"/>
                <w:color w:val="FF00FF"/>
                <w:sz w:val="20"/>
                <w:szCs w:val="20"/>
              </w:rPr>
              <w:t>Nesprávny odkaz, v ods. 4 koncepcie nie sú uvedené.</w:t>
            </w:r>
          </w:p>
        </w:tc>
        <w:tc>
          <w:tcPr>
            <w:tcW w:w="1276" w:type="dxa"/>
          </w:tcPr>
          <w:p w:rsidR="004E28C2" w:rsidRPr="00BF56E3" w:rsidRDefault="00FD56B8" w:rsidP="00BF56E3">
            <w:pPr>
              <w:spacing w:after="0" w:line="240" w:lineRule="auto"/>
              <w:jc w:val="both"/>
              <w:rPr>
                <w:rFonts w:asciiTheme="minorHAnsi" w:hAnsiTheme="minorHAnsi" w:cs="Arial"/>
                <w:bCs/>
                <w:color w:val="7030A0"/>
                <w:sz w:val="20"/>
                <w:szCs w:val="20"/>
              </w:rPr>
            </w:pPr>
            <w:r w:rsidRPr="00BF56E3">
              <w:rPr>
                <w:rFonts w:asciiTheme="minorHAnsi" w:hAnsiTheme="minorHAnsi" w:cs="Arial"/>
                <w:bCs/>
                <w:color w:val="FF00FF"/>
                <w:sz w:val="20"/>
                <w:szCs w:val="20"/>
              </w:rPr>
              <w:t>ALLIANZ (LS)</w:t>
            </w:r>
          </w:p>
        </w:tc>
        <w:tc>
          <w:tcPr>
            <w:tcW w:w="993" w:type="dxa"/>
            <w:shd w:val="clear" w:color="auto" w:fill="auto"/>
            <w:noWrap/>
            <w:hideMark/>
          </w:tcPr>
          <w:p w:rsidR="004E28C2" w:rsidRPr="00BF56E3" w:rsidRDefault="004E28C2" w:rsidP="00BF56E3">
            <w:pPr>
              <w:spacing w:after="0" w:line="240" w:lineRule="auto"/>
              <w:jc w:val="both"/>
              <w:rPr>
                <w:rFonts w:asciiTheme="minorHAnsi" w:eastAsia="Times New Roman" w:hAnsiTheme="minorHAnsi"/>
                <w:color w:val="000000"/>
                <w:sz w:val="20"/>
                <w:szCs w:val="20"/>
                <w:lang w:eastAsia="sk-SK"/>
              </w:rPr>
            </w:pPr>
          </w:p>
        </w:tc>
      </w:tr>
      <w:tr w:rsidR="00794998" w:rsidRPr="00BF56E3" w:rsidTr="00887326">
        <w:trPr>
          <w:trHeight w:val="300"/>
        </w:trPr>
        <w:tc>
          <w:tcPr>
            <w:tcW w:w="1135" w:type="dxa"/>
            <w:shd w:val="clear" w:color="auto" w:fill="auto"/>
            <w:noWrap/>
            <w:hideMark/>
          </w:tcPr>
          <w:p w:rsidR="00794998" w:rsidRPr="00BF56E3" w:rsidRDefault="00794998" w:rsidP="00BF56E3">
            <w:pPr>
              <w:spacing w:after="0" w:line="240" w:lineRule="auto"/>
              <w:jc w:val="both"/>
              <w:rPr>
                <w:rFonts w:asciiTheme="minorHAnsi" w:hAnsiTheme="minorHAnsi" w:cs="Arial"/>
                <w:b/>
                <w:i/>
                <w:color w:val="FF00FF"/>
                <w:sz w:val="20"/>
                <w:szCs w:val="20"/>
              </w:rPr>
            </w:pPr>
            <w:r w:rsidRPr="00BF56E3">
              <w:rPr>
                <w:rFonts w:asciiTheme="minorHAnsi" w:hAnsiTheme="minorHAnsi" w:cs="Arial"/>
                <w:b/>
                <w:i/>
                <w:color w:val="FF00FF"/>
                <w:sz w:val="20"/>
                <w:szCs w:val="20"/>
              </w:rPr>
              <w:t>§ 26 ods. 6</w:t>
            </w:r>
          </w:p>
        </w:tc>
        <w:tc>
          <w:tcPr>
            <w:tcW w:w="5812" w:type="dxa"/>
            <w:shd w:val="clear" w:color="auto" w:fill="auto"/>
            <w:noWrap/>
            <w:hideMark/>
          </w:tcPr>
          <w:p w:rsidR="00794998" w:rsidRPr="00BF56E3" w:rsidRDefault="00794998" w:rsidP="00BF56E3">
            <w:pPr>
              <w:pStyle w:val="Textkomentra"/>
              <w:spacing w:line="240" w:lineRule="auto"/>
              <w:jc w:val="both"/>
              <w:rPr>
                <w:rFonts w:asciiTheme="minorHAnsi" w:hAnsiTheme="minorHAnsi"/>
                <w:color w:val="FF00FF"/>
              </w:rPr>
            </w:pPr>
            <w:r w:rsidRPr="00BF56E3">
              <w:rPr>
                <w:rFonts w:asciiTheme="minorHAnsi" w:hAnsiTheme="minorHAnsi"/>
                <w:i/>
                <w:color w:val="FF00FF"/>
              </w:rPr>
              <w:t>Slová „Ak ide o investičné riziko“ nahradiť slovami „V prípade investičného rizika...“.</w:t>
            </w:r>
          </w:p>
        </w:tc>
        <w:tc>
          <w:tcPr>
            <w:tcW w:w="5953" w:type="dxa"/>
            <w:shd w:val="clear" w:color="auto" w:fill="auto"/>
            <w:noWrap/>
            <w:hideMark/>
          </w:tcPr>
          <w:p w:rsidR="00794998" w:rsidRPr="00BF56E3" w:rsidRDefault="00794998" w:rsidP="00BF56E3">
            <w:pPr>
              <w:spacing w:after="0" w:line="240" w:lineRule="auto"/>
              <w:jc w:val="both"/>
              <w:rPr>
                <w:rFonts w:asciiTheme="minorHAnsi" w:hAnsiTheme="minorHAnsi"/>
                <w:color w:val="FF00FF"/>
                <w:sz w:val="20"/>
                <w:szCs w:val="20"/>
              </w:rPr>
            </w:pPr>
          </w:p>
        </w:tc>
        <w:tc>
          <w:tcPr>
            <w:tcW w:w="1276" w:type="dxa"/>
          </w:tcPr>
          <w:p w:rsidR="00794998" w:rsidRPr="00BF56E3" w:rsidRDefault="00794998"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FF00FF"/>
                <w:sz w:val="20"/>
                <w:szCs w:val="20"/>
              </w:rPr>
              <w:t>ALLIANZ       (S RM)</w:t>
            </w:r>
          </w:p>
          <w:p w:rsidR="00794998" w:rsidRPr="00BF56E3" w:rsidRDefault="00794998" w:rsidP="00BF56E3">
            <w:pPr>
              <w:spacing w:after="0" w:line="240" w:lineRule="auto"/>
              <w:jc w:val="both"/>
              <w:rPr>
                <w:rFonts w:asciiTheme="minorHAnsi" w:hAnsiTheme="minorHAnsi" w:cs="Arial"/>
                <w:bCs/>
                <w:color w:val="FF00FF"/>
                <w:sz w:val="20"/>
                <w:szCs w:val="20"/>
              </w:rPr>
            </w:pPr>
          </w:p>
        </w:tc>
        <w:tc>
          <w:tcPr>
            <w:tcW w:w="993" w:type="dxa"/>
            <w:shd w:val="clear" w:color="auto" w:fill="auto"/>
            <w:noWrap/>
            <w:hideMark/>
          </w:tcPr>
          <w:p w:rsidR="00794998" w:rsidRPr="00BF56E3" w:rsidRDefault="00794998" w:rsidP="00BF56E3">
            <w:pPr>
              <w:spacing w:after="0" w:line="240" w:lineRule="auto"/>
              <w:jc w:val="both"/>
              <w:rPr>
                <w:rFonts w:asciiTheme="minorHAnsi" w:eastAsia="Times New Roman" w:hAnsiTheme="minorHAnsi"/>
                <w:color w:val="000000"/>
                <w:sz w:val="20"/>
                <w:szCs w:val="20"/>
                <w:lang w:eastAsia="sk-SK"/>
              </w:rPr>
            </w:pPr>
          </w:p>
        </w:tc>
      </w:tr>
      <w:tr w:rsidR="005E6236" w:rsidRPr="00BF56E3" w:rsidTr="00887326">
        <w:trPr>
          <w:trHeight w:val="300"/>
        </w:trPr>
        <w:tc>
          <w:tcPr>
            <w:tcW w:w="1135" w:type="dxa"/>
            <w:shd w:val="clear" w:color="auto" w:fill="auto"/>
            <w:noWrap/>
            <w:hideMark/>
          </w:tcPr>
          <w:p w:rsidR="005E6236" w:rsidRPr="00BF56E3" w:rsidRDefault="005E6236" w:rsidP="00BF56E3">
            <w:pPr>
              <w:spacing w:after="0" w:line="240" w:lineRule="auto"/>
              <w:jc w:val="both"/>
              <w:rPr>
                <w:rFonts w:asciiTheme="minorHAnsi" w:hAnsiTheme="minorHAnsi"/>
                <w:b/>
                <w:color w:val="E36C0A" w:themeColor="accent6" w:themeShade="BF"/>
                <w:sz w:val="20"/>
                <w:szCs w:val="20"/>
              </w:rPr>
            </w:pPr>
            <w:r w:rsidRPr="00BF56E3">
              <w:rPr>
                <w:rFonts w:asciiTheme="minorHAnsi" w:hAnsiTheme="minorHAnsi" w:cs="Arial"/>
                <w:b/>
                <w:color w:val="E36C0A"/>
                <w:sz w:val="20"/>
                <w:szCs w:val="20"/>
              </w:rPr>
              <w:t>§ 26 ods.7</w:t>
            </w:r>
          </w:p>
        </w:tc>
        <w:tc>
          <w:tcPr>
            <w:tcW w:w="5812" w:type="dxa"/>
            <w:shd w:val="clear" w:color="auto" w:fill="auto"/>
            <w:noWrap/>
            <w:hideMark/>
          </w:tcPr>
          <w:p w:rsidR="005E6236" w:rsidRPr="00BF56E3" w:rsidRDefault="005E623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 nové znenie:</w:t>
            </w:r>
          </w:p>
          <w:p w:rsidR="005E6236" w:rsidRPr="00BF56E3" w:rsidRDefault="005E6236" w:rsidP="00BF56E3">
            <w:pPr>
              <w:spacing w:line="240" w:lineRule="auto"/>
              <w:jc w:val="both"/>
              <w:rPr>
                <w:rFonts w:asciiTheme="minorHAnsi" w:hAnsiTheme="minorHAnsi" w:cs="Arial"/>
                <w:bCs/>
                <w:color w:val="E36C0A"/>
                <w:sz w:val="20"/>
                <w:szCs w:val="20"/>
              </w:rPr>
            </w:pPr>
            <w:r w:rsidRPr="00BF56E3">
              <w:rPr>
                <w:rFonts w:asciiTheme="minorHAnsi" w:hAnsiTheme="minorHAnsi" w:cs="Arial"/>
                <w:bCs/>
                <w:color w:val="E36C0A"/>
                <w:sz w:val="20"/>
                <w:szCs w:val="20"/>
              </w:rPr>
              <w:t>„Poisťovňa, zaisťovňa, pobočka zahraničnej poisťovne a pobočka zahraničnej zaisťovne sú povinné prijať opatrenia, aby riadenie rizík bolo prehľadné a zodpovedalo úrovni prijatého rizika.“</w:t>
            </w:r>
          </w:p>
          <w:p w:rsidR="005270FE" w:rsidRPr="00BF56E3" w:rsidRDefault="005270FE" w:rsidP="00BF56E3">
            <w:pPr>
              <w:spacing w:line="240" w:lineRule="auto"/>
              <w:jc w:val="both"/>
              <w:rPr>
                <w:rFonts w:asciiTheme="minorHAnsi" w:hAnsiTheme="minorHAnsi"/>
                <w:color w:val="7030A0"/>
                <w:sz w:val="20"/>
                <w:szCs w:val="20"/>
              </w:rPr>
            </w:pPr>
            <w:r w:rsidRPr="00BF56E3">
              <w:rPr>
                <w:rFonts w:asciiTheme="minorHAnsi" w:hAnsiTheme="minorHAnsi"/>
                <w:color w:val="7030A0"/>
                <w:sz w:val="20"/>
                <w:szCs w:val="20"/>
              </w:rPr>
              <w:t xml:space="preserve">Slová „uľahčujúcim vykonávanie“ nahradiť slovami „umožňujúcim </w:t>
            </w:r>
            <w:r w:rsidRPr="00BF56E3">
              <w:rPr>
                <w:rFonts w:asciiTheme="minorHAnsi" w:hAnsiTheme="minorHAnsi"/>
                <w:color w:val="7030A0"/>
                <w:sz w:val="20"/>
                <w:szCs w:val="20"/>
              </w:rPr>
              <w:lastRenderedPageBreak/>
              <w:t>dostatočné vykonávanie“.</w:t>
            </w:r>
          </w:p>
        </w:tc>
        <w:tc>
          <w:tcPr>
            <w:tcW w:w="5953" w:type="dxa"/>
            <w:shd w:val="clear" w:color="auto" w:fill="auto"/>
            <w:noWrap/>
            <w:hideMark/>
          </w:tcPr>
          <w:p w:rsidR="005E6236" w:rsidRPr="00BF56E3" w:rsidRDefault="005E6236" w:rsidP="00BF56E3">
            <w:pPr>
              <w:spacing w:after="0" w:line="240" w:lineRule="auto"/>
              <w:jc w:val="both"/>
              <w:rPr>
                <w:rFonts w:asciiTheme="minorHAnsi" w:hAnsiTheme="minorHAnsi"/>
                <w:color w:val="548DD4" w:themeColor="text2" w:themeTint="99"/>
                <w:sz w:val="20"/>
                <w:szCs w:val="20"/>
              </w:rPr>
            </w:pPr>
          </w:p>
          <w:p w:rsidR="005270FE" w:rsidRPr="00BF56E3" w:rsidRDefault="005270FE" w:rsidP="00BF56E3">
            <w:pPr>
              <w:spacing w:after="0" w:line="240" w:lineRule="auto"/>
              <w:jc w:val="both"/>
              <w:rPr>
                <w:rFonts w:asciiTheme="minorHAnsi" w:hAnsiTheme="minorHAnsi"/>
                <w:color w:val="548DD4" w:themeColor="text2" w:themeTint="99"/>
                <w:sz w:val="20"/>
                <w:szCs w:val="20"/>
              </w:rPr>
            </w:pPr>
          </w:p>
          <w:p w:rsidR="005270FE" w:rsidRPr="00BF56E3" w:rsidRDefault="005270FE" w:rsidP="00BF56E3">
            <w:pPr>
              <w:spacing w:after="0" w:line="240" w:lineRule="auto"/>
              <w:jc w:val="both"/>
              <w:rPr>
                <w:rFonts w:asciiTheme="minorHAnsi" w:hAnsiTheme="minorHAnsi"/>
                <w:color w:val="548DD4" w:themeColor="text2" w:themeTint="99"/>
                <w:sz w:val="20"/>
                <w:szCs w:val="20"/>
              </w:rPr>
            </w:pPr>
          </w:p>
          <w:p w:rsidR="005270FE" w:rsidRPr="00BF56E3" w:rsidRDefault="005270FE" w:rsidP="00BF56E3">
            <w:pPr>
              <w:spacing w:after="0" w:line="240" w:lineRule="auto"/>
              <w:jc w:val="both"/>
              <w:rPr>
                <w:rFonts w:asciiTheme="minorHAnsi" w:hAnsiTheme="minorHAnsi"/>
                <w:color w:val="548DD4" w:themeColor="text2" w:themeTint="99"/>
                <w:sz w:val="20"/>
                <w:szCs w:val="20"/>
              </w:rPr>
            </w:pPr>
          </w:p>
          <w:p w:rsidR="005270FE" w:rsidRPr="00BF56E3" w:rsidRDefault="005270FE" w:rsidP="00BF56E3">
            <w:pPr>
              <w:pStyle w:val="Textkomentra"/>
              <w:spacing w:line="240" w:lineRule="auto"/>
              <w:jc w:val="both"/>
              <w:rPr>
                <w:rFonts w:asciiTheme="minorHAnsi" w:hAnsiTheme="minorHAnsi"/>
                <w:color w:val="548DD4" w:themeColor="text2" w:themeTint="99"/>
              </w:rPr>
            </w:pPr>
            <w:r w:rsidRPr="00BF56E3">
              <w:rPr>
                <w:rFonts w:asciiTheme="minorHAnsi" w:hAnsiTheme="minorHAnsi"/>
                <w:color w:val="7030A0"/>
              </w:rPr>
              <w:t>Pojem uľahčujúcim nepovažujeme za správny a v súlade so smernicou – navrhujeme ho nahradiť v nasledovnom znení.</w:t>
            </w:r>
          </w:p>
        </w:tc>
        <w:tc>
          <w:tcPr>
            <w:tcW w:w="1276" w:type="dxa"/>
          </w:tcPr>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5E6236" w:rsidRPr="00BF56E3" w:rsidRDefault="005E623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8E4DC6"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5E6236" w:rsidRPr="00BF56E3" w:rsidRDefault="005E6236" w:rsidP="00BF56E3">
            <w:pPr>
              <w:spacing w:after="0" w:line="240" w:lineRule="auto"/>
              <w:jc w:val="both"/>
              <w:rPr>
                <w:rFonts w:asciiTheme="minorHAnsi" w:eastAsia="Times New Roman" w:hAnsiTheme="minorHAnsi"/>
                <w:color w:val="000000"/>
                <w:sz w:val="20"/>
                <w:szCs w:val="20"/>
                <w:lang w:eastAsia="sk-SK"/>
              </w:rPr>
            </w:pPr>
          </w:p>
        </w:tc>
      </w:tr>
      <w:tr w:rsidR="00794998" w:rsidRPr="00BF56E3" w:rsidTr="00AA3BF4">
        <w:trPr>
          <w:trHeight w:val="533"/>
        </w:trPr>
        <w:tc>
          <w:tcPr>
            <w:tcW w:w="1135" w:type="dxa"/>
            <w:shd w:val="clear" w:color="auto" w:fill="auto"/>
            <w:noWrap/>
            <w:hideMark/>
          </w:tcPr>
          <w:p w:rsidR="00794998" w:rsidRPr="00BF56E3" w:rsidRDefault="00F272AF" w:rsidP="00BF56E3">
            <w:pPr>
              <w:spacing w:after="0" w:line="240" w:lineRule="auto"/>
              <w:jc w:val="both"/>
              <w:rPr>
                <w:rFonts w:asciiTheme="minorHAnsi" w:hAnsiTheme="minorHAnsi" w:cs="Arial"/>
                <w:b/>
                <w:i/>
                <w:color w:val="FF00FF"/>
                <w:sz w:val="20"/>
                <w:szCs w:val="20"/>
              </w:rPr>
            </w:pPr>
            <w:r w:rsidRPr="00BF56E3">
              <w:rPr>
                <w:rFonts w:asciiTheme="minorHAnsi" w:hAnsiTheme="minorHAnsi" w:cs="Arial"/>
                <w:b/>
                <w:i/>
                <w:color w:val="FF00FF"/>
                <w:sz w:val="20"/>
                <w:szCs w:val="20"/>
              </w:rPr>
              <w:lastRenderedPageBreak/>
              <w:t>§ 26 ods. 8</w:t>
            </w:r>
          </w:p>
        </w:tc>
        <w:tc>
          <w:tcPr>
            <w:tcW w:w="5812" w:type="dxa"/>
            <w:shd w:val="clear" w:color="auto" w:fill="auto"/>
            <w:noWrap/>
            <w:hideMark/>
          </w:tcPr>
          <w:p w:rsidR="00794998" w:rsidRPr="00BF56E3" w:rsidRDefault="00794998" w:rsidP="00BF56E3">
            <w:pPr>
              <w:spacing w:after="0" w:line="240" w:lineRule="auto"/>
              <w:jc w:val="both"/>
              <w:rPr>
                <w:rFonts w:asciiTheme="minorHAnsi" w:hAnsiTheme="minorHAnsi" w:cs="Arial"/>
                <w:i/>
                <w:color w:val="FF00FF"/>
                <w:sz w:val="20"/>
                <w:szCs w:val="20"/>
              </w:rPr>
            </w:pPr>
            <w:r w:rsidRPr="00BF56E3">
              <w:rPr>
                <w:rFonts w:asciiTheme="minorHAnsi" w:hAnsiTheme="minorHAnsi" w:cs="Arial"/>
                <w:i/>
                <w:color w:val="FF00FF"/>
                <w:sz w:val="20"/>
                <w:szCs w:val="20"/>
              </w:rPr>
              <w:t>....validácia...</w:t>
            </w:r>
          </w:p>
        </w:tc>
        <w:tc>
          <w:tcPr>
            <w:tcW w:w="5953" w:type="dxa"/>
            <w:shd w:val="clear" w:color="auto" w:fill="auto"/>
            <w:noWrap/>
            <w:hideMark/>
          </w:tcPr>
          <w:p w:rsidR="00794998" w:rsidRPr="00BF56E3" w:rsidRDefault="00F272AF" w:rsidP="00BF56E3">
            <w:pPr>
              <w:pStyle w:val="Textkomentra"/>
              <w:spacing w:line="240" w:lineRule="auto"/>
              <w:jc w:val="both"/>
              <w:rPr>
                <w:rFonts w:asciiTheme="minorHAnsi" w:hAnsiTheme="minorHAnsi"/>
                <w:i/>
                <w:color w:val="FF00FF"/>
              </w:rPr>
            </w:pPr>
            <w:r w:rsidRPr="00BF56E3">
              <w:rPr>
                <w:rFonts w:asciiTheme="minorHAnsi" w:hAnsiTheme="minorHAnsi"/>
                <w:i/>
                <w:color w:val="FF00FF"/>
              </w:rPr>
              <w:t>Overenie správnosti ?</w:t>
            </w:r>
          </w:p>
        </w:tc>
        <w:tc>
          <w:tcPr>
            <w:tcW w:w="1276" w:type="dxa"/>
          </w:tcPr>
          <w:p w:rsidR="00794998" w:rsidRPr="00BF56E3" w:rsidRDefault="00F272AF"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794998" w:rsidRPr="00BF56E3" w:rsidRDefault="00794998" w:rsidP="00BF56E3">
            <w:pPr>
              <w:spacing w:after="0" w:line="240" w:lineRule="auto"/>
              <w:jc w:val="both"/>
              <w:rPr>
                <w:rFonts w:asciiTheme="minorHAnsi" w:eastAsia="Times New Roman" w:hAnsiTheme="minorHAnsi"/>
                <w:color w:val="000000"/>
                <w:sz w:val="20"/>
                <w:szCs w:val="20"/>
                <w:lang w:eastAsia="sk-SK"/>
              </w:rPr>
            </w:pPr>
          </w:p>
        </w:tc>
      </w:tr>
      <w:tr w:rsidR="002B63D6" w:rsidRPr="00BF56E3" w:rsidTr="00887326">
        <w:trPr>
          <w:trHeight w:val="300"/>
        </w:trPr>
        <w:tc>
          <w:tcPr>
            <w:tcW w:w="1135" w:type="dxa"/>
            <w:shd w:val="clear" w:color="auto" w:fill="auto"/>
            <w:noWrap/>
            <w:hideMark/>
          </w:tcPr>
          <w:p w:rsidR="002B63D6" w:rsidRPr="00BF56E3" w:rsidRDefault="002B63D6"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§26 ods. 8 a)</w:t>
            </w:r>
          </w:p>
          <w:p w:rsidR="002B63D6" w:rsidRPr="00BF56E3" w:rsidRDefault="002B63D6"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2B63D6" w:rsidRPr="00BF56E3" w:rsidRDefault="002B63D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Slová“ zavedenie vnútorného modelu“ nahradiť slovami „návrh a implementácia vnútorného modelu“.</w:t>
            </w:r>
          </w:p>
        </w:tc>
        <w:tc>
          <w:tcPr>
            <w:tcW w:w="5953" w:type="dxa"/>
            <w:shd w:val="clear" w:color="auto" w:fill="auto"/>
            <w:noWrap/>
            <w:hideMark/>
          </w:tcPr>
          <w:p w:rsidR="002B63D6" w:rsidRPr="00BF56E3" w:rsidRDefault="002B63D6"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2B63D6" w:rsidRPr="00BF56E3" w:rsidRDefault="003C783B"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p>
        </w:tc>
      </w:tr>
      <w:tr w:rsidR="002B63D6" w:rsidRPr="00BF56E3" w:rsidTr="00887326">
        <w:trPr>
          <w:trHeight w:val="300"/>
        </w:trPr>
        <w:tc>
          <w:tcPr>
            <w:tcW w:w="1135" w:type="dxa"/>
            <w:shd w:val="clear" w:color="auto" w:fill="auto"/>
            <w:noWrap/>
            <w:hideMark/>
          </w:tcPr>
          <w:p w:rsidR="002B63D6" w:rsidRPr="00BF56E3" w:rsidRDefault="002B63D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26 ods. 8 písm. e)</w:t>
            </w:r>
          </w:p>
        </w:tc>
        <w:tc>
          <w:tcPr>
            <w:tcW w:w="5812" w:type="dxa"/>
            <w:shd w:val="clear" w:color="auto" w:fill="auto"/>
            <w:noWrap/>
            <w:hideMark/>
          </w:tcPr>
          <w:p w:rsidR="002B63D6" w:rsidRPr="00BF56E3" w:rsidRDefault="002B63D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 xml:space="preserve">Slová „predstavenstva a dozornej rady“ navrhujeme nahradiť slovami „predstavenstva alebo dozornej rady“. </w:t>
            </w:r>
          </w:p>
          <w:p w:rsidR="002B63D6" w:rsidRPr="00BF56E3" w:rsidRDefault="002B63D6" w:rsidP="00BF56E3">
            <w:pPr>
              <w:spacing w:after="0" w:line="240" w:lineRule="auto"/>
              <w:jc w:val="both"/>
              <w:rPr>
                <w:rFonts w:asciiTheme="minorHAnsi" w:eastAsia="Times New Roman" w:hAnsiTheme="minorHAnsi"/>
                <w:i/>
                <w:color w:val="E36C0A" w:themeColor="accent6" w:themeShade="BF"/>
                <w:sz w:val="20"/>
                <w:szCs w:val="20"/>
                <w:lang w:eastAsia="sk-SK"/>
              </w:rPr>
            </w:pPr>
            <w:r w:rsidRPr="00BF56E3">
              <w:rPr>
                <w:rFonts w:asciiTheme="minorHAnsi" w:hAnsiTheme="minorHAnsi" w:cs="Arial"/>
                <w:bCs/>
                <w:i/>
                <w:color w:val="E36C0A" w:themeColor="accent6" w:themeShade="BF"/>
                <w:sz w:val="20"/>
                <w:szCs w:val="20"/>
              </w:rPr>
              <w:t xml:space="preserve">Slová „zlepšenie </w:t>
            </w:r>
            <w:r w:rsidRPr="00BF56E3">
              <w:rPr>
                <w:rFonts w:asciiTheme="minorHAnsi" w:hAnsiTheme="minorHAnsi" w:cs="Arial"/>
                <w:bCs/>
                <w:i/>
                <w:color w:val="E36C0A" w:themeColor="accent6" w:themeShade="BF"/>
                <w:sz w:val="20"/>
                <w:szCs w:val="20"/>
                <w:highlight w:val="yellow"/>
              </w:rPr>
              <w:t>predtým</w:t>
            </w:r>
            <w:r w:rsidRPr="00BF56E3">
              <w:rPr>
                <w:rFonts w:asciiTheme="minorHAnsi" w:hAnsiTheme="minorHAnsi" w:cs="Arial"/>
                <w:bCs/>
                <w:i/>
                <w:color w:val="E36C0A" w:themeColor="accent6" w:themeShade="BF"/>
                <w:sz w:val="20"/>
                <w:szCs w:val="20"/>
              </w:rPr>
              <w:t xml:space="preserve"> identifikovaných slabých miest“ nahradiť slovami „zlepšenie </w:t>
            </w:r>
            <w:r w:rsidRPr="00BF56E3">
              <w:rPr>
                <w:rFonts w:asciiTheme="minorHAnsi" w:hAnsiTheme="minorHAnsi" w:cs="Arial"/>
                <w:bCs/>
                <w:i/>
                <w:color w:val="E36C0A" w:themeColor="accent6" w:themeShade="BF"/>
                <w:sz w:val="20"/>
                <w:szCs w:val="20"/>
                <w:highlight w:val="yellow"/>
              </w:rPr>
              <w:t>už</w:t>
            </w:r>
            <w:r w:rsidRPr="00BF56E3">
              <w:rPr>
                <w:rFonts w:asciiTheme="minorHAnsi" w:hAnsiTheme="minorHAnsi" w:cs="Arial"/>
                <w:bCs/>
                <w:i/>
                <w:color w:val="E36C0A" w:themeColor="accent6" w:themeShade="BF"/>
                <w:sz w:val="20"/>
                <w:szCs w:val="20"/>
              </w:rPr>
              <w:t xml:space="preserve"> identifikovaných slabých miest“.</w:t>
            </w:r>
          </w:p>
        </w:tc>
        <w:tc>
          <w:tcPr>
            <w:tcW w:w="5953" w:type="dxa"/>
            <w:shd w:val="clear" w:color="auto" w:fill="auto"/>
            <w:noWrap/>
            <w:hideMark/>
          </w:tcPr>
          <w:p w:rsidR="002B63D6" w:rsidRPr="00BF56E3" w:rsidRDefault="002B63D6" w:rsidP="00BF56E3">
            <w:pPr>
              <w:spacing w:after="0" w:line="240" w:lineRule="auto"/>
              <w:jc w:val="both"/>
              <w:rPr>
                <w:rFonts w:asciiTheme="minorHAnsi" w:hAnsiTheme="minorHAnsi"/>
                <w:color w:val="548DD4" w:themeColor="text2" w:themeTint="99"/>
                <w:sz w:val="20"/>
                <w:szCs w:val="20"/>
              </w:rPr>
            </w:pPr>
          </w:p>
          <w:p w:rsidR="002B63D6" w:rsidRPr="00BF56E3" w:rsidRDefault="002B63D6" w:rsidP="00BF56E3">
            <w:pPr>
              <w:spacing w:after="0" w:line="240" w:lineRule="auto"/>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Viď smernica</w:t>
            </w:r>
          </w:p>
          <w:p w:rsidR="002B63D6" w:rsidRPr="00BF56E3" w:rsidRDefault="002B63D6" w:rsidP="00BF56E3">
            <w:pPr>
              <w:spacing w:after="0" w:line="240" w:lineRule="auto"/>
              <w:jc w:val="both"/>
              <w:rPr>
                <w:rFonts w:asciiTheme="minorHAnsi" w:hAnsiTheme="minorHAnsi"/>
                <w:color w:val="548DD4" w:themeColor="text2" w:themeTint="99"/>
                <w:sz w:val="20"/>
                <w:szCs w:val="20"/>
              </w:rPr>
            </w:pPr>
          </w:p>
          <w:p w:rsidR="002B63D6" w:rsidRPr="00BF56E3" w:rsidRDefault="002B63D6" w:rsidP="00BF56E3">
            <w:pPr>
              <w:spacing w:after="0" w:line="240" w:lineRule="auto"/>
              <w:jc w:val="both"/>
              <w:rPr>
                <w:rFonts w:asciiTheme="minorHAnsi" w:hAnsiTheme="minorHAnsi"/>
                <w:color w:val="548DD4" w:themeColor="text2" w:themeTint="99"/>
                <w:sz w:val="20"/>
                <w:szCs w:val="20"/>
                <w:lang w:eastAsia="sk-SK"/>
              </w:rPr>
            </w:pPr>
          </w:p>
        </w:tc>
        <w:tc>
          <w:tcPr>
            <w:tcW w:w="1276" w:type="dxa"/>
          </w:tcPr>
          <w:p w:rsidR="002B63D6" w:rsidRPr="00BF56E3" w:rsidRDefault="00256C9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548DD4" w:themeColor="text2" w:themeTint="99"/>
                <w:sz w:val="20"/>
                <w:szCs w:val="20"/>
                <w:lang w:eastAsia="sk-SK"/>
              </w:rPr>
              <w:t>AMSLICO</w:t>
            </w:r>
          </w:p>
          <w:p w:rsidR="003C783B" w:rsidRPr="00BF56E3" w:rsidRDefault="003C783B" w:rsidP="00BF56E3">
            <w:pPr>
              <w:spacing w:after="0" w:line="240" w:lineRule="auto"/>
              <w:jc w:val="both"/>
              <w:rPr>
                <w:rFonts w:asciiTheme="minorHAnsi" w:eastAsia="Times New Roman" w:hAnsiTheme="minorHAnsi"/>
                <w:color w:val="000000"/>
                <w:sz w:val="20"/>
                <w:szCs w:val="20"/>
                <w:lang w:eastAsia="sk-SK"/>
              </w:rPr>
            </w:pPr>
          </w:p>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3C783B" w:rsidRPr="00BF56E3" w:rsidRDefault="003C783B"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9A5521" w:rsidRPr="00BF56E3" w:rsidTr="00887326">
        <w:trPr>
          <w:trHeight w:val="300"/>
        </w:trPr>
        <w:tc>
          <w:tcPr>
            <w:tcW w:w="1135" w:type="dxa"/>
            <w:shd w:val="clear" w:color="auto" w:fill="auto"/>
            <w:noWrap/>
            <w:hideMark/>
          </w:tcPr>
          <w:p w:rsidR="009A5521" w:rsidRPr="00BF56E3" w:rsidRDefault="009A5521" w:rsidP="00BF56E3">
            <w:pPr>
              <w:spacing w:after="0" w:line="240" w:lineRule="auto"/>
              <w:jc w:val="both"/>
              <w:rPr>
                <w:rFonts w:asciiTheme="minorHAnsi" w:hAnsiTheme="minorHAnsi"/>
                <w:b/>
                <w:i/>
                <w:color w:val="E36C0A" w:themeColor="accent6" w:themeShade="BF"/>
                <w:sz w:val="20"/>
                <w:szCs w:val="20"/>
              </w:rPr>
            </w:pPr>
            <w:r w:rsidRPr="00BF56E3">
              <w:rPr>
                <w:rFonts w:asciiTheme="minorHAnsi" w:hAnsiTheme="minorHAnsi" w:cs="Arial"/>
                <w:b/>
                <w:bCs/>
                <w:i/>
                <w:color w:val="E36C0A" w:themeColor="accent6" w:themeShade="BF"/>
                <w:sz w:val="20"/>
                <w:szCs w:val="20"/>
              </w:rPr>
              <w:t>§ 27 ods. 1b)</w:t>
            </w:r>
          </w:p>
        </w:tc>
        <w:tc>
          <w:tcPr>
            <w:tcW w:w="5812" w:type="dxa"/>
            <w:shd w:val="clear" w:color="auto" w:fill="auto"/>
            <w:noWrap/>
            <w:hideMark/>
          </w:tcPr>
          <w:p w:rsidR="009A5521" w:rsidRPr="00BF56E3" w:rsidRDefault="009A5521"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Slová „neustálu kontrolu súladu s kapitálovými požiadavkami“</w:t>
            </w:r>
          </w:p>
          <w:p w:rsidR="009A5521" w:rsidRPr="00BF56E3" w:rsidRDefault="009A5521" w:rsidP="00BF56E3">
            <w:pPr>
              <w:pStyle w:val="Odsekzoznamu"/>
              <w:ind w:left="0"/>
              <w:jc w:val="both"/>
              <w:rPr>
                <w:rFonts w:asciiTheme="minorHAnsi" w:hAnsiTheme="minorHAnsi"/>
                <w:i/>
                <w:color w:val="E36C0A" w:themeColor="accent6" w:themeShade="BF"/>
                <w:sz w:val="20"/>
                <w:szCs w:val="20"/>
              </w:rPr>
            </w:pPr>
            <w:r w:rsidRPr="00BF56E3">
              <w:rPr>
                <w:rFonts w:asciiTheme="minorHAnsi" w:hAnsiTheme="minorHAnsi" w:cs="Arial"/>
                <w:bCs/>
                <w:i/>
                <w:color w:val="E36C0A" w:themeColor="accent6" w:themeShade="BF"/>
                <w:sz w:val="20"/>
                <w:szCs w:val="20"/>
              </w:rPr>
              <w:t>nahradiť napríklad slovami „nepretržité dodržiavanie kapitálových požiadaviek“?</w:t>
            </w:r>
          </w:p>
        </w:tc>
        <w:tc>
          <w:tcPr>
            <w:tcW w:w="5953" w:type="dxa"/>
            <w:shd w:val="clear" w:color="auto" w:fill="auto"/>
            <w:noWrap/>
            <w:hideMark/>
          </w:tcPr>
          <w:p w:rsidR="009A5521" w:rsidRPr="00BF56E3" w:rsidRDefault="009A5521" w:rsidP="00BF56E3">
            <w:pPr>
              <w:spacing w:after="0" w:line="240" w:lineRule="auto"/>
              <w:jc w:val="both"/>
              <w:rPr>
                <w:rFonts w:asciiTheme="minorHAnsi" w:hAnsiTheme="minorHAnsi"/>
                <w:color w:val="548DD4" w:themeColor="text2" w:themeTint="99"/>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9A5521" w:rsidRPr="00BF56E3" w:rsidRDefault="003C783B"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9A5521" w:rsidRPr="00BF56E3" w:rsidRDefault="009A5521" w:rsidP="00BF56E3">
            <w:pPr>
              <w:spacing w:after="0" w:line="240" w:lineRule="auto"/>
              <w:jc w:val="both"/>
              <w:rPr>
                <w:rFonts w:asciiTheme="minorHAnsi" w:eastAsia="Times New Roman" w:hAnsiTheme="minorHAnsi"/>
                <w:color w:val="000000"/>
                <w:sz w:val="20"/>
                <w:szCs w:val="20"/>
                <w:lang w:eastAsia="sk-SK"/>
              </w:rPr>
            </w:pPr>
          </w:p>
        </w:tc>
      </w:tr>
      <w:tr w:rsidR="00AA3BF4" w:rsidRPr="00BF56E3" w:rsidTr="00887326">
        <w:trPr>
          <w:trHeight w:val="300"/>
        </w:trPr>
        <w:tc>
          <w:tcPr>
            <w:tcW w:w="1135" w:type="dxa"/>
            <w:shd w:val="clear" w:color="auto" w:fill="auto"/>
            <w:noWrap/>
            <w:hideMark/>
          </w:tcPr>
          <w:p w:rsidR="00AA3BF4" w:rsidRPr="00BF56E3" w:rsidRDefault="00AA3BF4" w:rsidP="00BF56E3">
            <w:pPr>
              <w:spacing w:after="0" w:line="240" w:lineRule="auto"/>
              <w:jc w:val="both"/>
              <w:rPr>
                <w:rFonts w:asciiTheme="minorHAnsi" w:hAnsiTheme="minorHAnsi" w:cs="Arial"/>
                <w:b/>
                <w:bCs/>
                <w:i/>
                <w:color w:val="FF00FF"/>
                <w:sz w:val="20"/>
                <w:szCs w:val="20"/>
              </w:rPr>
            </w:pPr>
            <w:r w:rsidRPr="00BF56E3">
              <w:rPr>
                <w:rFonts w:asciiTheme="minorHAnsi" w:hAnsiTheme="minorHAnsi" w:cs="Arial"/>
                <w:b/>
                <w:bCs/>
                <w:i/>
                <w:color w:val="FF00FF"/>
                <w:sz w:val="20"/>
                <w:szCs w:val="20"/>
              </w:rPr>
              <w:t xml:space="preserve">§ 27 ods. 2 </w:t>
            </w:r>
          </w:p>
        </w:tc>
        <w:tc>
          <w:tcPr>
            <w:tcW w:w="5812" w:type="dxa"/>
            <w:shd w:val="clear" w:color="auto" w:fill="auto"/>
            <w:noWrap/>
            <w:hideMark/>
          </w:tcPr>
          <w:p w:rsidR="00AA3BF4" w:rsidRPr="00BF56E3" w:rsidRDefault="00AA3BF4" w:rsidP="00BF56E3">
            <w:pPr>
              <w:pStyle w:val="Odsekzoznamu"/>
              <w:ind w:left="0"/>
              <w:jc w:val="both"/>
              <w:rPr>
                <w:rFonts w:asciiTheme="minorHAnsi" w:hAnsiTheme="minorHAnsi" w:cs="Arial"/>
                <w:bCs/>
                <w:i/>
                <w:color w:val="FF00FF"/>
                <w:sz w:val="20"/>
                <w:szCs w:val="20"/>
              </w:rPr>
            </w:pPr>
            <w:r w:rsidRPr="00BF56E3">
              <w:rPr>
                <w:rFonts w:asciiTheme="minorHAnsi" w:hAnsiTheme="minorHAnsi" w:cs="Arial"/>
                <w:bCs/>
                <w:i/>
                <w:color w:val="FF00FF"/>
                <w:sz w:val="20"/>
                <w:szCs w:val="20"/>
              </w:rPr>
              <w:t>...zaviesť....</w:t>
            </w:r>
          </w:p>
          <w:p w:rsidR="00AA3BF4" w:rsidRPr="00BF56E3" w:rsidRDefault="00AA3BF4" w:rsidP="00BF56E3">
            <w:pPr>
              <w:pStyle w:val="Odsekzoznamu"/>
              <w:ind w:left="0"/>
              <w:jc w:val="both"/>
              <w:rPr>
                <w:rFonts w:asciiTheme="minorHAnsi" w:hAnsiTheme="minorHAnsi" w:cs="Arial"/>
                <w:bCs/>
                <w:i/>
                <w:color w:val="FF00FF"/>
                <w:sz w:val="20"/>
                <w:szCs w:val="20"/>
              </w:rPr>
            </w:pPr>
          </w:p>
          <w:p w:rsidR="00AA3BF4" w:rsidRPr="00BF56E3" w:rsidRDefault="00AA3BF4" w:rsidP="00BF56E3">
            <w:pPr>
              <w:pStyle w:val="Textkomentra"/>
              <w:spacing w:line="240" w:lineRule="auto"/>
              <w:jc w:val="both"/>
              <w:rPr>
                <w:rFonts w:asciiTheme="minorHAnsi" w:hAnsiTheme="minorHAnsi" w:cs="Arial"/>
                <w:bCs/>
                <w:i/>
                <w:color w:val="FF00FF"/>
              </w:rPr>
            </w:pPr>
            <w:r w:rsidRPr="00BF56E3">
              <w:rPr>
                <w:rFonts w:asciiTheme="minorHAnsi" w:hAnsiTheme="minorHAnsi" w:cs="Arial"/>
                <w:bCs/>
                <w:i/>
                <w:color w:val="FF00FF"/>
              </w:rPr>
              <w:t>Slová „... ktorým čelia sú vystavené z krátkodobého hľadiska a z dlhodobého hľadiska a ktorým sú alebo ktorým by mohli byť vystavené“  nahradiť slovami...</w:t>
            </w:r>
            <w:r w:rsidRPr="00BF56E3">
              <w:rPr>
                <w:rFonts w:asciiTheme="minorHAnsi" w:hAnsiTheme="minorHAnsi"/>
                <w:bCs/>
                <w:i/>
                <w:color w:val="FF00FF"/>
              </w:rPr>
              <w:t xml:space="preserve"> ...,ktorým sú vystavené alebo by mohli byť vystavené tak z krátkodobého hľadiska ako aj z dlhodobého hľadiska“.</w:t>
            </w:r>
          </w:p>
        </w:tc>
        <w:tc>
          <w:tcPr>
            <w:tcW w:w="5953" w:type="dxa"/>
            <w:shd w:val="clear" w:color="auto" w:fill="auto"/>
            <w:noWrap/>
            <w:hideMark/>
          </w:tcPr>
          <w:p w:rsidR="00AA3BF4" w:rsidRPr="00BF56E3" w:rsidRDefault="00AA3BF4" w:rsidP="00BF56E3">
            <w:pPr>
              <w:pStyle w:val="Textkomentra"/>
              <w:spacing w:line="240" w:lineRule="auto"/>
              <w:jc w:val="both"/>
              <w:rPr>
                <w:rFonts w:asciiTheme="minorHAnsi" w:hAnsiTheme="minorHAnsi"/>
                <w:i/>
                <w:color w:val="FF00FF"/>
              </w:rPr>
            </w:pPr>
            <w:r w:rsidRPr="00BF56E3">
              <w:rPr>
                <w:rFonts w:asciiTheme="minorHAnsi" w:hAnsiTheme="minorHAnsi"/>
                <w:i/>
                <w:color w:val="FF00FF"/>
              </w:rPr>
              <w:t>Mať/ zaviesť a udržiavať.</w:t>
            </w:r>
          </w:p>
        </w:tc>
        <w:tc>
          <w:tcPr>
            <w:tcW w:w="1276" w:type="dxa"/>
          </w:tcPr>
          <w:p w:rsidR="00AA3BF4" w:rsidRPr="00BF56E3" w:rsidRDefault="00AA3BF4"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AA3BF4" w:rsidRPr="00BF56E3" w:rsidRDefault="00AA3BF4" w:rsidP="00BF56E3">
            <w:pPr>
              <w:spacing w:after="0" w:line="240" w:lineRule="auto"/>
              <w:jc w:val="both"/>
              <w:rPr>
                <w:rFonts w:asciiTheme="minorHAnsi" w:eastAsia="Times New Roman" w:hAnsiTheme="minorHAnsi"/>
                <w:color w:val="000000"/>
                <w:sz w:val="20"/>
                <w:szCs w:val="20"/>
                <w:lang w:eastAsia="sk-SK"/>
              </w:rPr>
            </w:pPr>
          </w:p>
        </w:tc>
      </w:tr>
      <w:tr w:rsidR="005270FE" w:rsidRPr="00BF56E3" w:rsidTr="00887326">
        <w:trPr>
          <w:trHeight w:val="300"/>
        </w:trPr>
        <w:tc>
          <w:tcPr>
            <w:tcW w:w="1135" w:type="dxa"/>
            <w:shd w:val="clear" w:color="auto" w:fill="auto"/>
            <w:noWrap/>
            <w:hideMark/>
          </w:tcPr>
          <w:p w:rsidR="005270FE" w:rsidRPr="00BF56E3" w:rsidRDefault="005270FE" w:rsidP="00BF56E3">
            <w:pPr>
              <w:spacing w:after="0" w:line="240" w:lineRule="auto"/>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28 ods. 1 písm. b)</w:t>
            </w:r>
          </w:p>
        </w:tc>
        <w:tc>
          <w:tcPr>
            <w:tcW w:w="5812" w:type="dxa"/>
            <w:shd w:val="clear" w:color="auto" w:fill="auto"/>
            <w:noWrap/>
            <w:hideMark/>
          </w:tcPr>
          <w:p w:rsidR="005270FE" w:rsidRPr="00BF56E3" w:rsidRDefault="005270FE"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Slovo „rámec“.</w:t>
            </w:r>
          </w:p>
        </w:tc>
        <w:tc>
          <w:tcPr>
            <w:tcW w:w="5953" w:type="dxa"/>
            <w:shd w:val="clear" w:color="auto" w:fill="auto"/>
            <w:noWrap/>
            <w:hideMark/>
          </w:tcPr>
          <w:p w:rsidR="005270FE" w:rsidRPr="00BF56E3" w:rsidRDefault="005270FE" w:rsidP="00BF56E3">
            <w:pPr>
              <w:pStyle w:val="Textkomentra"/>
              <w:spacing w:line="240" w:lineRule="auto"/>
              <w:jc w:val="both"/>
              <w:rPr>
                <w:rFonts w:asciiTheme="minorHAnsi" w:hAnsiTheme="minorHAnsi"/>
                <w:color w:val="7030A0"/>
              </w:rPr>
            </w:pPr>
            <w:r w:rsidRPr="00BF56E3">
              <w:rPr>
                <w:rFonts w:asciiTheme="minorHAnsi" w:hAnsiTheme="minorHAnsi"/>
                <w:color w:val="7030A0"/>
              </w:rPr>
              <w:t xml:space="preserve">Anglické znenie smernice používa pojem </w:t>
            </w:r>
            <w:proofErr w:type="spellStart"/>
            <w:r w:rsidRPr="00BF56E3">
              <w:rPr>
                <w:rFonts w:asciiTheme="minorHAnsi" w:hAnsiTheme="minorHAnsi"/>
                <w:color w:val="7030A0"/>
              </w:rPr>
              <w:t>framework</w:t>
            </w:r>
            <w:proofErr w:type="spellEnd"/>
            <w:r w:rsidRPr="00BF56E3">
              <w:rPr>
                <w:rFonts w:asciiTheme="minorHAnsi" w:hAnsiTheme="minorHAnsi"/>
                <w:color w:val="7030A0"/>
              </w:rPr>
              <w:t>, ktorý sa síce dá preložiť ako rámec, ale podľa nášho názoru sa slovné spojenie „rámec vnútornej kontroly“ ťažko vysvetľuje. Možno jednoduchšie by bolo použiť „pravidlá vnútornej kontroly“.</w:t>
            </w:r>
            <w:r w:rsidR="008E4DC6" w:rsidRPr="00BF56E3">
              <w:rPr>
                <w:rFonts w:asciiTheme="minorHAnsi" w:hAnsiTheme="minorHAnsi" w:cs="Arial"/>
                <w:bCs/>
                <w:color w:val="7030A0"/>
              </w:rPr>
              <w:t xml:space="preserve"> </w:t>
            </w:r>
          </w:p>
        </w:tc>
        <w:tc>
          <w:tcPr>
            <w:tcW w:w="1276" w:type="dxa"/>
          </w:tcPr>
          <w:p w:rsidR="005270FE" w:rsidRPr="00BF56E3" w:rsidRDefault="008E4DC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5270FE" w:rsidRPr="00BF56E3" w:rsidRDefault="005270FE" w:rsidP="00BF56E3">
            <w:pPr>
              <w:spacing w:after="0" w:line="240" w:lineRule="auto"/>
              <w:jc w:val="both"/>
              <w:rPr>
                <w:rFonts w:asciiTheme="minorHAnsi" w:eastAsia="Times New Roman" w:hAnsiTheme="minorHAnsi"/>
                <w:color w:val="000000"/>
                <w:sz w:val="20"/>
                <w:szCs w:val="20"/>
                <w:lang w:eastAsia="sk-SK"/>
              </w:rPr>
            </w:pPr>
          </w:p>
        </w:tc>
      </w:tr>
      <w:tr w:rsidR="009A5521" w:rsidRPr="00BF56E3" w:rsidTr="00887326">
        <w:trPr>
          <w:trHeight w:val="300"/>
        </w:trPr>
        <w:tc>
          <w:tcPr>
            <w:tcW w:w="1135" w:type="dxa"/>
            <w:shd w:val="clear" w:color="auto" w:fill="auto"/>
            <w:noWrap/>
            <w:hideMark/>
          </w:tcPr>
          <w:p w:rsidR="009A5521" w:rsidRPr="00BF56E3" w:rsidRDefault="009A5521"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§28 ods. 1c</w:t>
            </w:r>
            <w:r w:rsidR="005270FE" w:rsidRPr="00BF56E3">
              <w:rPr>
                <w:rFonts w:asciiTheme="minorHAnsi" w:hAnsiTheme="minorHAnsi" w:cs="Arial"/>
                <w:b/>
                <w:bCs/>
                <w:i/>
                <w:color w:val="E36C0A" w:themeColor="accent6" w:themeShade="BF"/>
                <w:sz w:val="20"/>
                <w:szCs w:val="20"/>
              </w:rPr>
              <w:t>)</w:t>
            </w:r>
          </w:p>
          <w:p w:rsidR="009A5521" w:rsidRPr="00BF56E3" w:rsidRDefault="009A5521"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9A5521" w:rsidRPr="00BF56E3" w:rsidRDefault="009A5521" w:rsidP="00BF56E3">
            <w:pPr>
              <w:pStyle w:val="Odsekzoznamu"/>
              <w:ind w:left="-1" w:hanging="721"/>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náležité Slová „</w:t>
            </w:r>
            <w:r w:rsidRPr="00BF56E3">
              <w:rPr>
                <w:rFonts w:asciiTheme="minorHAnsi" w:hAnsiTheme="minorHAnsi" w:cs="Arial"/>
                <w:bCs/>
                <w:i/>
                <w:color w:val="E36C0A" w:themeColor="accent6" w:themeShade="BF"/>
                <w:sz w:val="20"/>
                <w:szCs w:val="20"/>
                <w:highlight w:val="yellow"/>
              </w:rPr>
              <w:t>náležité</w:t>
            </w:r>
            <w:r w:rsidRPr="00BF56E3">
              <w:rPr>
                <w:rFonts w:asciiTheme="minorHAnsi" w:hAnsiTheme="minorHAnsi" w:cs="Arial"/>
                <w:bCs/>
                <w:i/>
                <w:color w:val="E36C0A" w:themeColor="accent6" w:themeShade="BF"/>
                <w:sz w:val="20"/>
                <w:szCs w:val="20"/>
              </w:rPr>
              <w:t xml:space="preserve"> </w:t>
            </w:r>
            <w:r w:rsidRPr="00BF56E3">
              <w:rPr>
                <w:rFonts w:asciiTheme="minorHAnsi" w:hAnsiTheme="minorHAnsi" w:cs="Arial"/>
                <w:bCs/>
                <w:i/>
                <w:color w:val="E36C0A" w:themeColor="accent6" w:themeShade="BF"/>
                <w:sz w:val="20"/>
                <w:szCs w:val="20"/>
                <w:highlight w:val="yellow"/>
              </w:rPr>
              <w:t>ustanovenia</w:t>
            </w:r>
            <w:r w:rsidRPr="00BF56E3">
              <w:rPr>
                <w:rFonts w:asciiTheme="minorHAnsi" w:hAnsiTheme="minorHAnsi" w:cs="Arial"/>
                <w:bCs/>
                <w:i/>
                <w:color w:val="E36C0A" w:themeColor="accent6" w:themeShade="BF"/>
                <w:sz w:val="20"/>
                <w:szCs w:val="20"/>
              </w:rPr>
              <w:t xml:space="preserve"> o oznamovaní informácií“ slovami „</w:t>
            </w:r>
            <w:r w:rsidRPr="00BF56E3">
              <w:rPr>
                <w:rFonts w:asciiTheme="minorHAnsi" w:hAnsiTheme="minorHAnsi" w:cs="Arial"/>
                <w:bCs/>
                <w:i/>
                <w:color w:val="E36C0A" w:themeColor="accent6" w:themeShade="BF"/>
                <w:sz w:val="20"/>
                <w:szCs w:val="20"/>
                <w:highlight w:val="yellow"/>
              </w:rPr>
              <w:t>náležitú úpravu</w:t>
            </w:r>
            <w:r w:rsidRPr="00BF56E3">
              <w:rPr>
                <w:rFonts w:asciiTheme="minorHAnsi" w:hAnsiTheme="minorHAnsi" w:cs="Arial"/>
                <w:bCs/>
                <w:i/>
                <w:color w:val="E36C0A" w:themeColor="accent6" w:themeShade="BF"/>
                <w:sz w:val="20"/>
                <w:szCs w:val="20"/>
              </w:rPr>
              <w:t xml:space="preserve"> o oznamovaní informácií“</w:t>
            </w:r>
          </w:p>
        </w:tc>
        <w:tc>
          <w:tcPr>
            <w:tcW w:w="5953" w:type="dxa"/>
            <w:shd w:val="clear" w:color="auto" w:fill="auto"/>
            <w:noWrap/>
            <w:hideMark/>
          </w:tcPr>
          <w:p w:rsidR="009A5521" w:rsidRPr="00BF56E3" w:rsidRDefault="009A5521"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9A5521" w:rsidRPr="00BF56E3" w:rsidRDefault="003C783B"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9A5521" w:rsidRPr="00BF56E3" w:rsidRDefault="009A5521" w:rsidP="00BF56E3">
            <w:pPr>
              <w:spacing w:after="0" w:line="240" w:lineRule="auto"/>
              <w:jc w:val="both"/>
              <w:rPr>
                <w:rFonts w:asciiTheme="minorHAnsi" w:eastAsia="Times New Roman" w:hAnsiTheme="minorHAnsi"/>
                <w:color w:val="000000"/>
                <w:sz w:val="20"/>
                <w:szCs w:val="20"/>
                <w:lang w:eastAsia="sk-SK"/>
              </w:rPr>
            </w:pPr>
          </w:p>
        </w:tc>
      </w:tr>
      <w:tr w:rsidR="009A5521" w:rsidRPr="00BF56E3" w:rsidTr="00887326">
        <w:trPr>
          <w:trHeight w:val="300"/>
        </w:trPr>
        <w:tc>
          <w:tcPr>
            <w:tcW w:w="1135" w:type="dxa"/>
            <w:shd w:val="clear" w:color="auto" w:fill="auto"/>
            <w:noWrap/>
            <w:hideMark/>
          </w:tcPr>
          <w:p w:rsidR="009A5521" w:rsidRPr="00BF56E3" w:rsidRDefault="005270FE"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28 ods. 2</w:t>
            </w:r>
          </w:p>
        </w:tc>
        <w:tc>
          <w:tcPr>
            <w:tcW w:w="5812" w:type="dxa"/>
            <w:shd w:val="clear" w:color="auto" w:fill="auto"/>
            <w:noWrap/>
            <w:hideMark/>
          </w:tcPr>
          <w:p w:rsidR="009A5521" w:rsidRPr="00BF56E3" w:rsidRDefault="005270FE"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Slovo „hodnotenie“ nahradiť slovom „posúdenie“.</w:t>
            </w:r>
          </w:p>
        </w:tc>
        <w:tc>
          <w:tcPr>
            <w:tcW w:w="5953" w:type="dxa"/>
            <w:shd w:val="clear" w:color="auto" w:fill="auto"/>
            <w:noWrap/>
            <w:hideMark/>
          </w:tcPr>
          <w:p w:rsidR="005270FE" w:rsidRPr="00BF56E3" w:rsidRDefault="005270FE" w:rsidP="00BF56E3">
            <w:pPr>
              <w:pStyle w:val="Textkomentra"/>
              <w:spacing w:line="240" w:lineRule="auto"/>
              <w:jc w:val="both"/>
              <w:rPr>
                <w:rFonts w:asciiTheme="minorHAnsi" w:hAnsiTheme="minorHAnsi"/>
                <w:color w:val="7030A0"/>
              </w:rPr>
            </w:pPr>
            <w:r w:rsidRPr="00BF56E3">
              <w:rPr>
                <w:rFonts w:asciiTheme="minorHAnsi" w:hAnsiTheme="minorHAnsi"/>
                <w:color w:val="7030A0"/>
              </w:rPr>
              <w:t>Pojem posúdenie považujeme za lepší.</w:t>
            </w:r>
          </w:p>
          <w:p w:rsidR="009A5521" w:rsidRPr="00BF56E3" w:rsidRDefault="009A5521" w:rsidP="00BF56E3">
            <w:pPr>
              <w:pStyle w:val="Odsekzoznamu"/>
              <w:ind w:left="0"/>
              <w:jc w:val="both"/>
              <w:rPr>
                <w:rFonts w:asciiTheme="minorHAnsi" w:hAnsiTheme="minorHAnsi" w:cs="Arial"/>
                <w:bCs/>
                <w:color w:val="7030A0"/>
                <w:sz w:val="20"/>
                <w:szCs w:val="20"/>
              </w:rPr>
            </w:pPr>
          </w:p>
        </w:tc>
        <w:tc>
          <w:tcPr>
            <w:tcW w:w="1276" w:type="dxa"/>
          </w:tcPr>
          <w:p w:rsidR="009A5521" w:rsidRPr="00BF56E3" w:rsidRDefault="008E4DC6"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A5521" w:rsidRPr="00BF56E3" w:rsidRDefault="009A5521" w:rsidP="00BF56E3">
            <w:pPr>
              <w:spacing w:after="0" w:line="240" w:lineRule="auto"/>
              <w:jc w:val="both"/>
              <w:rPr>
                <w:rFonts w:asciiTheme="minorHAnsi" w:eastAsia="Times New Roman" w:hAnsiTheme="minorHAnsi"/>
                <w:color w:val="000000"/>
                <w:sz w:val="20"/>
                <w:szCs w:val="20"/>
                <w:lang w:eastAsia="sk-SK"/>
              </w:rPr>
            </w:pPr>
          </w:p>
        </w:tc>
      </w:tr>
      <w:tr w:rsidR="002B63D6" w:rsidRPr="00BF56E3" w:rsidTr="00887326">
        <w:trPr>
          <w:trHeight w:val="447"/>
        </w:trPr>
        <w:tc>
          <w:tcPr>
            <w:tcW w:w="1135" w:type="dxa"/>
            <w:shd w:val="clear" w:color="auto" w:fill="auto"/>
            <w:noWrap/>
            <w:hideMark/>
          </w:tcPr>
          <w:p w:rsidR="002B63D6" w:rsidRPr="00BF56E3" w:rsidRDefault="002B63D6" w:rsidP="00BF56E3">
            <w:pPr>
              <w:spacing w:after="0" w:line="240" w:lineRule="auto"/>
              <w:jc w:val="both"/>
              <w:rPr>
                <w:rFonts w:asciiTheme="minorHAnsi" w:eastAsia="Times New Roman" w:hAnsiTheme="minorHAnsi"/>
                <w:b/>
                <w:color w:val="548DD4" w:themeColor="text2" w:themeTint="99"/>
                <w:sz w:val="20"/>
                <w:szCs w:val="20"/>
                <w:lang w:eastAsia="sk-SK"/>
              </w:rPr>
            </w:pPr>
            <w:r w:rsidRPr="00BF56E3">
              <w:rPr>
                <w:rFonts w:asciiTheme="minorHAnsi" w:hAnsiTheme="minorHAnsi"/>
                <w:b/>
                <w:color w:val="548DD4" w:themeColor="text2" w:themeTint="99"/>
                <w:sz w:val="20"/>
                <w:szCs w:val="20"/>
              </w:rPr>
              <w:t>§ 28 ods. 2</w:t>
            </w:r>
          </w:p>
        </w:tc>
        <w:tc>
          <w:tcPr>
            <w:tcW w:w="5812" w:type="dxa"/>
            <w:shd w:val="clear" w:color="auto" w:fill="auto"/>
            <w:noWrap/>
            <w:hideMark/>
          </w:tcPr>
          <w:p w:rsidR="002B63D6" w:rsidRPr="00BF56E3" w:rsidRDefault="002B63D6" w:rsidP="00BF56E3">
            <w:pPr>
              <w:pStyle w:val="Default"/>
              <w:jc w:val="both"/>
              <w:rPr>
                <w:rFonts w:asciiTheme="minorHAnsi" w:hAnsiTheme="minorHAnsi"/>
                <w:color w:val="548DD4" w:themeColor="text2" w:themeTint="99"/>
                <w:sz w:val="20"/>
                <w:szCs w:val="20"/>
              </w:rPr>
            </w:pPr>
            <w:r w:rsidRPr="00BF56E3">
              <w:rPr>
                <w:rFonts w:asciiTheme="minorHAnsi" w:hAnsiTheme="minorHAnsi"/>
                <w:color w:val="548DD4" w:themeColor="text2" w:themeTint="99"/>
                <w:sz w:val="20"/>
                <w:szCs w:val="20"/>
              </w:rPr>
              <w:t>Poukazujeme na to, že použité spojenie „prijaté správne opatrenia“ nie je správne a môže vyvolávať aplikačné problémy v praxi.</w:t>
            </w:r>
          </w:p>
          <w:p w:rsidR="002B63D6" w:rsidRPr="00BF56E3" w:rsidRDefault="002B63D6" w:rsidP="00BF56E3">
            <w:pPr>
              <w:pStyle w:val="Default"/>
              <w:jc w:val="both"/>
              <w:rPr>
                <w:rFonts w:asciiTheme="minorHAnsi" w:hAnsiTheme="minorHAnsi"/>
                <w:color w:val="548DD4" w:themeColor="text2" w:themeTint="99"/>
                <w:sz w:val="20"/>
                <w:szCs w:val="20"/>
              </w:rPr>
            </w:pPr>
          </w:p>
          <w:p w:rsidR="002B63D6" w:rsidRPr="00BF56E3" w:rsidRDefault="002B63D6" w:rsidP="00BF56E3">
            <w:pPr>
              <w:pStyle w:val="Default"/>
              <w:jc w:val="both"/>
              <w:rPr>
                <w:rFonts w:asciiTheme="minorHAnsi" w:hAnsiTheme="minorHAnsi"/>
                <w:color w:val="548DD4" w:themeColor="text2" w:themeTint="99"/>
                <w:sz w:val="20"/>
                <w:szCs w:val="20"/>
              </w:rPr>
            </w:pPr>
          </w:p>
          <w:p w:rsidR="002B63D6" w:rsidRPr="00BF56E3" w:rsidRDefault="002B63D6" w:rsidP="00BF56E3">
            <w:pPr>
              <w:pStyle w:val="Default"/>
              <w:jc w:val="both"/>
              <w:rPr>
                <w:rFonts w:asciiTheme="minorHAnsi" w:hAnsiTheme="minorHAnsi"/>
                <w:color w:val="548DD4" w:themeColor="text2" w:themeTint="99"/>
                <w:sz w:val="20"/>
                <w:szCs w:val="20"/>
              </w:rPr>
            </w:pPr>
          </w:p>
          <w:p w:rsidR="002B63D6" w:rsidRPr="00BF56E3" w:rsidRDefault="002B63D6" w:rsidP="00BF56E3">
            <w:pPr>
              <w:pStyle w:val="Default"/>
              <w:jc w:val="both"/>
              <w:rPr>
                <w:rFonts w:asciiTheme="minorHAnsi" w:hAnsiTheme="minorHAnsi"/>
                <w:color w:val="548DD4" w:themeColor="text2" w:themeTint="99"/>
                <w:sz w:val="20"/>
                <w:szCs w:val="20"/>
              </w:rPr>
            </w:pPr>
          </w:p>
          <w:p w:rsidR="002B63D6" w:rsidRPr="00BF56E3" w:rsidRDefault="002B63D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avrhujeme, aby </w:t>
            </w:r>
            <w:r w:rsidRPr="00BF56E3">
              <w:rPr>
                <w:rFonts w:asciiTheme="minorHAnsi" w:hAnsiTheme="minorHAnsi" w:cs="Arial"/>
                <w:color w:val="E36C0A" w:themeColor="accent6" w:themeShade="BF"/>
                <w:sz w:val="20"/>
                <w:szCs w:val="20"/>
              </w:rPr>
              <w:t>ods. 2</w:t>
            </w:r>
            <w:r w:rsidRPr="00BF56E3">
              <w:rPr>
                <w:rFonts w:asciiTheme="minorHAnsi" w:hAnsiTheme="minorHAnsi" w:cs="Arial"/>
                <w:color w:val="E36C0A"/>
                <w:sz w:val="20"/>
                <w:szCs w:val="20"/>
              </w:rPr>
              <w:t xml:space="preserve"> znel:</w:t>
            </w:r>
          </w:p>
          <w:p w:rsidR="002B63D6" w:rsidRPr="00BF56E3" w:rsidRDefault="002B63D6" w:rsidP="00BF56E3">
            <w:pPr>
              <w:pStyle w:val="Normlnywebov8"/>
              <w:spacing w:before="0" w:after="0"/>
              <w:ind w:left="0" w:right="0"/>
              <w:jc w:val="both"/>
              <w:rPr>
                <w:rFonts w:asciiTheme="minorHAnsi" w:hAnsiTheme="minorHAnsi" w:cs="Arial"/>
                <w:bCs/>
                <w:color w:val="E36C0A"/>
                <w:sz w:val="20"/>
                <w:szCs w:val="20"/>
              </w:rPr>
            </w:pPr>
            <w:r w:rsidRPr="00BF56E3">
              <w:rPr>
                <w:rFonts w:asciiTheme="minorHAnsi" w:hAnsiTheme="minorHAnsi" w:cs="Arial"/>
                <w:bCs/>
                <w:color w:val="E36C0A"/>
                <w:sz w:val="20"/>
                <w:szCs w:val="20"/>
              </w:rPr>
              <w:t>„</w:t>
            </w:r>
            <w:r w:rsidRPr="00BF56E3">
              <w:rPr>
                <w:rFonts w:asciiTheme="minorHAnsi" w:hAnsiTheme="minorHAnsi" w:cs="Arial"/>
                <w:bCs/>
                <w:i/>
                <w:color w:val="E36C0A"/>
                <w:sz w:val="20"/>
                <w:szCs w:val="20"/>
              </w:rPr>
              <w:t>Pozícia dodržiavania súladu s predpismi</w:t>
            </w:r>
            <w:r w:rsidRPr="00BF56E3">
              <w:rPr>
                <w:rFonts w:asciiTheme="minorHAnsi" w:hAnsiTheme="minorHAnsi" w:cs="Arial"/>
                <w:bCs/>
                <w:color w:val="E36C0A"/>
                <w:sz w:val="20"/>
                <w:szCs w:val="20"/>
              </w:rPr>
              <w:t xml:space="preserve"> zahŕňa:</w:t>
            </w:r>
          </w:p>
          <w:p w:rsidR="002B63D6" w:rsidRPr="00BF56E3" w:rsidRDefault="002B63D6" w:rsidP="00BF56E3">
            <w:pPr>
              <w:pStyle w:val="Normlnywebov8"/>
              <w:numPr>
                <w:ilvl w:val="1"/>
                <w:numId w:val="3"/>
              </w:numPr>
              <w:tabs>
                <w:tab w:val="clear" w:pos="2235"/>
                <w:tab w:val="num" w:pos="214"/>
              </w:tabs>
              <w:spacing w:before="0" w:after="0"/>
              <w:ind w:left="214" w:right="0" w:hanging="214"/>
              <w:jc w:val="both"/>
              <w:rPr>
                <w:rFonts w:asciiTheme="minorHAnsi" w:hAnsiTheme="minorHAnsi" w:cs="Arial"/>
                <w:bCs/>
                <w:color w:val="E36C0A"/>
                <w:sz w:val="20"/>
                <w:szCs w:val="20"/>
              </w:rPr>
            </w:pPr>
            <w:r w:rsidRPr="00BF56E3">
              <w:rPr>
                <w:rFonts w:asciiTheme="minorHAnsi" w:hAnsiTheme="minorHAnsi" w:cs="Arial"/>
                <w:bCs/>
                <w:color w:val="E36C0A"/>
                <w:sz w:val="20"/>
                <w:szCs w:val="20"/>
              </w:rPr>
              <w:t>poskytovanie poradenstva predstavenstvu a dozornej rade poisťovne... v oblasti dodržiavania všeobecne záväzných právnych predpisov,</w:t>
            </w:r>
          </w:p>
          <w:p w:rsidR="002B63D6" w:rsidRPr="00BF56E3" w:rsidRDefault="002B63D6" w:rsidP="00BF56E3">
            <w:pPr>
              <w:pStyle w:val="Normlnywebov8"/>
              <w:numPr>
                <w:ilvl w:val="1"/>
                <w:numId w:val="3"/>
              </w:numPr>
              <w:tabs>
                <w:tab w:val="clear" w:pos="2235"/>
                <w:tab w:val="num" w:pos="214"/>
              </w:tabs>
              <w:spacing w:before="0" w:after="0"/>
              <w:ind w:left="214" w:right="0" w:hanging="214"/>
              <w:jc w:val="both"/>
              <w:rPr>
                <w:rFonts w:asciiTheme="minorHAnsi" w:hAnsiTheme="minorHAnsi" w:cs="Arial"/>
                <w:bCs/>
                <w:color w:val="E36C0A"/>
                <w:sz w:val="20"/>
                <w:szCs w:val="20"/>
              </w:rPr>
            </w:pPr>
            <w:r w:rsidRPr="00BF56E3">
              <w:rPr>
                <w:rFonts w:asciiTheme="minorHAnsi" w:hAnsiTheme="minorHAnsi" w:cs="Arial"/>
                <w:bCs/>
                <w:color w:val="E36C0A"/>
                <w:sz w:val="20"/>
                <w:szCs w:val="20"/>
              </w:rPr>
              <w:t xml:space="preserve">hodnotenie možného dosahu akýchkoľvek zmien vo všeobecne záväzných právnych predpisoch na činnosť poisťovne, </w:t>
            </w:r>
            <w:proofErr w:type="spellStart"/>
            <w:r w:rsidRPr="00BF56E3">
              <w:rPr>
                <w:rFonts w:asciiTheme="minorHAnsi" w:hAnsiTheme="minorHAnsi" w:cs="Arial"/>
                <w:bCs/>
                <w:color w:val="E36C0A"/>
                <w:sz w:val="20"/>
                <w:szCs w:val="20"/>
              </w:rPr>
              <w:t>zaisťovňe</w:t>
            </w:r>
            <w:proofErr w:type="spellEnd"/>
            <w:r w:rsidRPr="00BF56E3">
              <w:rPr>
                <w:rFonts w:asciiTheme="minorHAnsi" w:hAnsiTheme="minorHAnsi" w:cs="Arial"/>
                <w:bCs/>
                <w:color w:val="E36C0A"/>
                <w:sz w:val="20"/>
                <w:szCs w:val="20"/>
              </w:rPr>
              <w:t>, pobočky zahraničnej poisťovne a pobočky zahraničnej zaisťovne,</w:t>
            </w:r>
          </w:p>
          <w:p w:rsidR="002B63D6" w:rsidRPr="00BF56E3" w:rsidRDefault="002B63D6" w:rsidP="00BF56E3">
            <w:pPr>
              <w:pStyle w:val="Normlnywebov8"/>
              <w:numPr>
                <w:ilvl w:val="1"/>
                <w:numId w:val="3"/>
              </w:numPr>
              <w:tabs>
                <w:tab w:val="clear" w:pos="2235"/>
                <w:tab w:val="num" w:pos="214"/>
              </w:tabs>
              <w:spacing w:before="0" w:after="0"/>
              <w:ind w:left="214" w:right="0" w:hanging="214"/>
              <w:jc w:val="both"/>
              <w:rPr>
                <w:rFonts w:asciiTheme="minorHAnsi" w:hAnsiTheme="minorHAnsi" w:cs="Arial"/>
                <w:bCs/>
                <w:color w:val="E36C0A"/>
                <w:sz w:val="20"/>
                <w:szCs w:val="20"/>
              </w:rPr>
            </w:pPr>
            <w:r w:rsidRPr="00BF56E3">
              <w:rPr>
                <w:rFonts w:asciiTheme="minorHAnsi" w:hAnsiTheme="minorHAnsi" w:cs="Arial"/>
                <w:color w:val="E36C0A"/>
                <w:sz w:val="20"/>
                <w:szCs w:val="20"/>
              </w:rPr>
              <w:t>identifikáciu a posudzovanie rizika nedodržiavania súladu so všeobecne záväznými právnymi predpismi.“</w:t>
            </w:r>
          </w:p>
          <w:p w:rsidR="002B63D6" w:rsidRPr="00BF56E3" w:rsidRDefault="002B63D6" w:rsidP="00BF56E3">
            <w:pPr>
              <w:pStyle w:val="Default"/>
              <w:jc w:val="both"/>
              <w:rPr>
                <w:rFonts w:asciiTheme="minorHAnsi" w:eastAsia="Times New Roman" w:hAnsiTheme="minorHAnsi" w:cs="Times New Roman"/>
                <w:color w:val="548DD4" w:themeColor="text2" w:themeTint="99"/>
                <w:sz w:val="20"/>
                <w:szCs w:val="20"/>
              </w:rPr>
            </w:pPr>
          </w:p>
        </w:tc>
        <w:tc>
          <w:tcPr>
            <w:tcW w:w="5953" w:type="dxa"/>
            <w:shd w:val="clear" w:color="auto" w:fill="auto"/>
            <w:noWrap/>
            <w:hideMark/>
          </w:tcPr>
          <w:p w:rsidR="002B63D6" w:rsidRPr="00BF56E3" w:rsidRDefault="002B63D6"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olor w:val="548DD4" w:themeColor="text2" w:themeTint="99"/>
                <w:sz w:val="20"/>
                <w:szCs w:val="20"/>
              </w:rPr>
              <w:lastRenderedPageBreak/>
              <w:t>Anglická verzia používa spojenie „</w:t>
            </w:r>
            <w:proofErr w:type="spellStart"/>
            <w:r w:rsidRPr="00BF56E3">
              <w:rPr>
                <w:rFonts w:asciiTheme="minorHAnsi" w:hAnsiTheme="minorHAnsi"/>
                <w:color w:val="548DD4" w:themeColor="text2" w:themeTint="99"/>
                <w:sz w:val="20"/>
                <w:szCs w:val="20"/>
              </w:rPr>
              <w:t>administrative</w:t>
            </w:r>
            <w:proofErr w:type="spellEnd"/>
            <w:r w:rsidRPr="00BF56E3">
              <w:rPr>
                <w:rFonts w:asciiTheme="minorHAnsi" w:hAnsiTheme="minorHAnsi"/>
                <w:color w:val="548DD4" w:themeColor="text2" w:themeTint="99"/>
                <w:sz w:val="20"/>
                <w:szCs w:val="20"/>
              </w:rPr>
              <w:t xml:space="preserve"> </w:t>
            </w:r>
            <w:proofErr w:type="spellStart"/>
            <w:r w:rsidRPr="00BF56E3">
              <w:rPr>
                <w:rFonts w:asciiTheme="minorHAnsi" w:hAnsiTheme="minorHAnsi"/>
                <w:color w:val="548DD4" w:themeColor="text2" w:themeTint="99"/>
                <w:sz w:val="20"/>
                <w:szCs w:val="20"/>
              </w:rPr>
              <w:t>provisions</w:t>
            </w:r>
            <w:proofErr w:type="spellEnd"/>
            <w:r w:rsidRPr="00BF56E3">
              <w:rPr>
                <w:rFonts w:asciiTheme="minorHAnsi" w:hAnsiTheme="minorHAnsi"/>
                <w:color w:val="548DD4" w:themeColor="text2" w:themeTint="99"/>
                <w:sz w:val="20"/>
                <w:szCs w:val="20"/>
              </w:rPr>
              <w:t xml:space="preserve"> </w:t>
            </w:r>
            <w:proofErr w:type="spellStart"/>
            <w:r w:rsidRPr="00BF56E3">
              <w:rPr>
                <w:rFonts w:asciiTheme="minorHAnsi" w:hAnsiTheme="minorHAnsi"/>
                <w:color w:val="548DD4" w:themeColor="text2" w:themeTint="99"/>
                <w:sz w:val="20"/>
                <w:szCs w:val="20"/>
              </w:rPr>
              <w:t>adopted</w:t>
            </w:r>
            <w:proofErr w:type="spellEnd"/>
            <w:r w:rsidRPr="00BF56E3">
              <w:rPr>
                <w:rFonts w:asciiTheme="minorHAnsi" w:hAnsiTheme="minorHAnsi"/>
                <w:color w:val="548DD4" w:themeColor="text2" w:themeTint="99"/>
                <w:sz w:val="20"/>
                <w:szCs w:val="20"/>
              </w:rPr>
              <w:t xml:space="preserve"> </w:t>
            </w:r>
            <w:proofErr w:type="spellStart"/>
            <w:r w:rsidRPr="00BF56E3">
              <w:rPr>
                <w:rFonts w:asciiTheme="minorHAnsi" w:hAnsiTheme="minorHAnsi"/>
                <w:color w:val="548DD4" w:themeColor="text2" w:themeTint="99"/>
                <w:sz w:val="20"/>
                <w:szCs w:val="20"/>
              </w:rPr>
              <w:t>pursuant</w:t>
            </w:r>
            <w:proofErr w:type="spellEnd"/>
            <w:r w:rsidRPr="00BF56E3">
              <w:rPr>
                <w:rFonts w:asciiTheme="minorHAnsi" w:hAnsiTheme="minorHAnsi"/>
                <w:color w:val="548DD4" w:themeColor="text2" w:themeTint="99"/>
                <w:sz w:val="20"/>
                <w:szCs w:val="20"/>
              </w:rPr>
              <w:t xml:space="preserve"> to </w:t>
            </w:r>
            <w:proofErr w:type="spellStart"/>
            <w:r w:rsidRPr="00BF56E3">
              <w:rPr>
                <w:rFonts w:asciiTheme="minorHAnsi" w:hAnsiTheme="minorHAnsi"/>
                <w:color w:val="548DD4" w:themeColor="text2" w:themeTint="99"/>
                <w:sz w:val="20"/>
                <w:szCs w:val="20"/>
              </w:rPr>
              <w:t>this</w:t>
            </w:r>
            <w:proofErr w:type="spellEnd"/>
            <w:r w:rsidRPr="00BF56E3">
              <w:rPr>
                <w:rFonts w:asciiTheme="minorHAnsi" w:hAnsiTheme="minorHAnsi"/>
                <w:color w:val="548DD4" w:themeColor="text2" w:themeTint="99"/>
                <w:sz w:val="20"/>
                <w:szCs w:val="20"/>
              </w:rPr>
              <w:t xml:space="preserve"> </w:t>
            </w:r>
            <w:proofErr w:type="spellStart"/>
            <w:r w:rsidRPr="00BF56E3">
              <w:rPr>
                <w:rFonts w:asciiTheme="minorHAnsi" w:hAnsiTheme="minorHAnsi"/>
                <w:color w:val="548DD4" w:themeColor="text2" w:themeTint="99"/>
                <w:sz w:val="20"/>
                <w:szCs w:val="20"/>
              </w:rPr>
              <w:t>Directive</w:t>
            </w:r>
            <w:proofErr w:type="spellEnd"/>
            <w:r w:rsidRPr="00BF56E3">
              <w:rPr>
                <w:rFonts w:asciiTheme="minorHAnsi" w:hAnsiTheme="minorHAnsi"/>
                <w:color w:val="548DD4" w:themeColor="text2" w:themeTint="99"/>
                <w:sz w:val="20"/>
                <w:szCs w:val="20"/>
              </w:rPr>
              <w:t>“ a máme za to, že sa má jednať o predpisy prijaté na účely vykonania zákona resp. smernice (opatrenia NBS, technické štandardy a pod.), preto navrhované znenie „prijaté správne opatrenia“ nevystihuje zámer smernice.</w:t>
            </w:r>
          </w:p>
        </w:tc>
        <w:tc>
          <w:tcPr>
            <w:tcW w:w="1276" w:type="dxa"/>
          </w:tcPr>
          <w:p w:rsidR="002B63D6" w:rsidRPr="00BF56E3" w:rsidRDefault="00256C9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548DD4" w:themeColor="text2" w:themeTint="99"/>
                <w:sz w:val="20"/>
                <w:szCs w:val="20"/>
                <w:lang w:eastAsia="sk-SK"/>
              </w:rPr>
              <w:t>AMSLICO</w:t>
            </w:r>
          </w:p>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p>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p>
          <w:p w:rsidR="003C783B" w:rsidRPr="00BF56E3" w:rsidRDefault="003C783B" w:rsidP="00BF56E3">
            <w:pPr>
              <w:spacing w:after="0" w:line="240" w:lineRule="auto"/>
              <w:jc w:val="both"/>
              <w:rPr>
                <w:rFonts w:asciiTheme="minorHAnsi" w:eastAsia="Times New Roman" w:hAnsiTheme="minorHAnsi"/>
                <w:color w:val="000000"/>
                <w:sz w:val="20"/>
                <w:szCs w:val="20"/>
                <w:lang w:eastAsia="sk-SK"/>
              </w:rPr>
            </w:pPr>
          </w:p>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p>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p>
          <w:p w:rsidR="002B63D6" w:rsidRPr="00BF56E3" w:rsidRDefault="002B63D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p>
        </w:tc>
      </w:tr>
      <w:tr w:rsidR="009F48AC" w:rsidRPr="00BF56E3" w:rsidTr="00887326">
        <w:trPr>
          <w:trHeight w:val="447"/>
        </w:trPr>
        <w:tc>
          <w:tcPr>
            <w:tcW w:w="1135" w:type="dxa"/>
            <w:shd w:val="clear" w:color="auto" w:fill="auto"/>
            <w:noWrap/>
            <w:hideMark/>
          </w:tcPr>
          <w:p w:rsidR="009F48AC" w:rsidRPr="00BF56E3" w:rsidRDefault="009F48AC" w:rsidP="00BF56E3">
            <w:pPr>
              <w:spacing w:after="0" w:line="240" w:lineRule="auto"/>
              <w:jc w:val="both"/>
              <w:rPr>
                <w:rFonts w:asciiTheme="minorHAnsi" w:hAnsiTheme="minorHAnsi"/>
                <w:b/>
                <w:color w:val="7030A0"/>
                <w:sz w:val="20"/>
                <w:szCs w:val="20"/>
              </w:rPr>
            </w:pPr>
            <w:r w:rsidRPr="00BF56E3">
              <w:rPr>
                <w:rFonts w:asciiTheme="minorHAnsi" w:hAnsiTheme="minorHAnsi"/>
                <w:b/>
                <w:color w:val="7030A0"/>
                <w:sz w:val="20"/>
                <w:szCs w:val="20"/>
              </w:rPr>
              <w:lastRenderedPageBreak/>
              <w:t>§ 29 ods.2</w:t>
            </w:r>
          </w:p>
        </w:tc>
        <w:tc>
          <w:tcPr>
            <w:tcW w:w="5812" w:type="dxa"/>
            <w:shd w:val="clear" w:color="auto" w:fill="auto"/>
            <w:noWrap/>
            <w:hideMark/>
          </w:tcPr>
          <w:p w:rsidR="009F48AC" w:rsidRPr="00BF56E3" w:rsidRDefault="009F48AC"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nahradiť slovo „operatívnych“ za „prevádzkových“.</w:t>
            </w:r>
          </w:p>
        </w:tc>
        <w:tc>
          <w:tcPr>
            <w:tcW w:w="5953" w:type="dxa"/>
            <w:shd w:val="clear" w:color="auto" w:fill="auto"/>
            <w:noWrap/>
            <w:hideMark/>
          </w:tcPr>
          <w:p w:rsidR="009F48AC" w:rsidRPr="00BF56E3" w:rsidRDefault="009F48AC" w:rsidP="00BF56E3">
            <w:pPr>
              <w:spacing w:after="0" w:line="240" w:lineRule="auto"/>
              <w:jc w:val="both"/>
              <w:rPr>
                <w:rFonts w:asciiTheme="minorHAnsi" w:hAnsiTheme="minorHAnsi"/>
                <w:color w:val="548DD4" w:themeColor="text2" w:themeTint="99"/>
                <w:sz w:val="20"/>
                <w:szCs w:val="20"/>
              </w:rPr>
            </w:pPr>
          </w:p>
        </w:tc>
        <w:tc>
          <w:tcPr>
            <w:tcW w:w="1276" w:type="dxa"/>
          </w:tcPr>
          <w:p w:rsidR="009F48AC" w:rsidRPr="00BF56E3" w:rsidRDefault="008E4DC6"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F48AC" w:rsidRPr="00BF56E3" w:rsidRDefault="009F48AC" w:rsidP="00BF56E3">
            <w:pPr>
              <w:spacing w:after="0" w:line="240" w:lineRule="auto"/>
              <w:jc w:val="both"/>
              <w:rPr>
                <w:rFonts w:asciiTheme="minorHAnsi" w:eastAsia="Times New Roman" w:hAnsiTheme="minorHAnsi"/>
                <w:color w:val="000000"/>
                <w:sz w:val="20"/>
                <w:szCs w:val="20"/>
                <w:lang w:eastAsia="sk-SK"/>
              </w:rPr>
            </w:pPr>
          </w:p>
        </w:tc>
      </w:tr>
      <w:tr w:rsidR="002B63D6" w:rsidRPr="00BF56E3" w:rsidTr="00887326">
        <w:trPr>
          <w:trHeight w:val="411"/>
        </w:trPr>
        <w:tc>
          <w:tcPr>
            <w:tcW w:w="1135" w:type="dxa"/>
            <w:shd w:val="clear" w:color="auto" w:fill="auto"/>
            <w:noWrap/>
            <w:hideMark/>
          </w:tcPr>
          <w:p w:rsidR="002B63D6" w:rsidRPr="00BF56E3" w:rsidRDefault="002B63D6" w:rsidP="00BF56E3">
            <w:pPr>
              <w:spacing w:after="0" w:line="240" w:lineRule="auto"/>
              <w:jc w:val="both"/>
              <w:rPr>
                <w:rFonts w:asciiTheme="minorHAnsi" w:hAnsiTheme="minorHAnsi" w:cs="Arial"/>
                <w:b/>
                <w:color w:val="E36C0A" w:themeColor="accent6" w:themeShade="BF"/>
                <w:sz w:val="20"/>
                <w:szCs w:val="20"/>
              </w:rPr>
            </w:pPr>
            <w:r w:rsidRPr="00BF56E3">
              <w:rPr>
                <w:rFonts w:asciiTheme="minorHAnsi" w:hAnsiTheme="minorHAnsi" w:cs="Arial"/>
                <w:b/>
                <w:color w:val="E36C0A"/>
                <w:sz w:val="20"/>
                <w:szCs w:val="20"/>
              </w:rPr>
              <w:t>§ 29 ods. 4</w:t>
            </w:r>
          </w:p>
        </w:tc>
        <w:tc>
          <w:tcPr>
            <w:tcW w:w="5812" w:type="dxa"/>
            <w:shd w:val="clear" w:color="auto" w:fill="auto"/>
            <w:noWrap/>
            <w:hideMark/>
          </w:tcPr>
          <w:p w:rsidR="002B63D6" w:rsidRPr="00BF56E3" w:rsidRDefault="002B63D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 nasledovné znenie:</w:t>
            </w:r>
          </w:p>
          <w:p w:rsidR="002B63D6" w:rsidRPr="00BF56E3" w:rsidRDefault="002B63D6" w:rsidP="00BF56E3">
            <w:pPr>
              <w:spacing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sz w:val="20"/>
                <w:szCs w:val="20"/>
              </w:rPr>
              <w:t>„Vnútorný audítor je povinný oznámiť k</w:t>
            </w:r>
            <w:r w:rsidRPr="00BF56E3">
              <w:rPr>
                <w:rFonts w:asciiTheme="minorHAnsi" w:hAnsiTheme="minorHAnsi" w:cs="Arial"/>
                <w:bCs/>
                <w:color w:val="E36C0A"/>
                <w:sz w:val="20"/>
                <w:szCs w:val="20"/>
              </w:rPr>
              <w:t>aždé svoje zistenie a odporúčanie predstavenstvu, ktoré určí, aké opatrenia budú prijaté vo vzťahu ku každému zo zistení vnútorného audítora, a zabezpečí vykonanie uvedených opatrení. Zistenia vnútorného audítora a prijaté opatrenia sú oznamované tiež dozornej rade.“</w:t>
            </w:r>
          </w:p>
        </w:tc>
        <w:tc>
          <w:tcPr>
            <w:tcW w:w="5953" w:type="dxa"/>
            <w:shd w:val="clear" w:color="auto" w:fill="auto"/>
            <w:noWrap/>
            <w:hideMark/>
          </w:tcPr>
          <w:p w:rsidR="002B63D6" w:rsidRPr="00BF56E3" w:rsidRDefault="002B63D6" w:rsidP="00BF56E3">
            <w:pPr>
              <w:pStyle w:val="Default"/>
              <w:jc w:val="both"/>
              <w:rPr>
                <w:rFonts w:asciiTheme="minorHAnsi" w:eastAsia="Times New Roman" w:hAnsiTheme="minorHAnsi" w:cs="Times New Roman"/>
                <w:color w:val="595959" w:themeColor="text1" w:themeTint="A6"/>
                <w:sz w:val="20"/>
                <w:szCs w:val="20"/>
              </w:rPr>
            </w:pPr>
          </w:p>
        </w:tc>
        <w:tc>
          <w:tcPr>
            <w:tcW w:w="1276" w:type="dxa"/>
          </w:tcPr>
          <w:p w:rsidR="002B63D6" w:rsidRPr="00BF56E3" w:rsidRDefault="002B63D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2B63D6" w:rsidRPr="00BF56E3" w:rsidRDefault="002B63D6" w:rsidP="00BF56E3">
            <w:pPr>
              <w:spacing w:after="0" w:line="240" w:lineRule="auto"/>
              <w:jc w:val="both"/>
              <w:rPr>
                <w:rFonts w:asciiTheme="minorHAnsi" w:eastAsia="Times New Roman" w:hAnsiTheme="minorHAnsi"/>
                <w:color w:val="000000"/>
                <w:sz w:val="20"/>
                <w:szCs w:val="20"/>
                <w:lang w:eastAsia="sk-SK"/>
              </w:rPr>
            </w:pPr>
          </w:p>
        </w:tc>
      </w:tr>
      <w:tr w:rsidR="00EF6EB8" w:rsidRPr="00BF56E3" w:rsidTr="00887326">
        <w:trPr>
          <w:trHeight w:val="411"/>
        </w:trPr>
        <w:tc>
          <w:tcPr>
            <w:tcW w:w="1135" w:type="dxa"/>
            <w:shd w:val="clear" w:color="auto" w:fill="auto"/>
            <w:noWrap/>
            <w:hideMark/>
          </w:tcPr>
          <w:p w:rsidR="00EF6EB8" w:rsidRPr="00BF56E3" w:rsidRDefault="00EF6EB8"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 30 ods. 1</w:t>
            </w:r>
            <w:r w:rsidR="009F48AC" w:rsidRPr="00BF56E3">
              <w:rPr>
                <w:rFonts w:asciiTheme="minorHAnsi" w:hAnsiTheme="minorHAnsi" w:cs="Arial"/>
                <w:b/>
                <w:bCs/>
                <w:i/>
                <w:color w:val="E36C0A" w:themeColor="accent6" w:themeShade="BF"/>
                <w:sz w:val="20"/>
                <w:szCs w:val="20"/>
              </w:rPr>
              <w:t xml:space="preserve"> písm. </w:t>
            </w:r>
            <w:r w:rsidRPr="00BF56E3">
              <w:rPr>
                <w:rFonts w:asciiTheme="minorHAnsi" w:hAnsiTheme="minorHAnsi" w:cs="Arial"/>
                <w:b/>
                <w:bCs/>
                <w:i/>
                <w:color w:val="E36C0A" w:themeColor="accent6" w:themeShade="BF"/>
                <w:sz w:val="20"/>
                <w:szCs w:val="20"/>
              </w:rPr>
              <w:t>b</w:t>
            </w:r>
            <w:r w:rsidR="009F48AC" w:rsidRPr="00BF56E3">
              <w:rPr>
                <w:rFonts w:asciiTheme="minorHAnsi" w:hAnsiTheme="minorHAnsi" w:cs="Arial"/>
                <w:b/>
                <w:bCs/>
                <w:i/>
                <w:color w:val="E36C0A" w:themeColor="accent6" w:themeShade="BF"/>
                <w:sz w:val="20"/>
                <w:szCs w:val="20"/>
              </w:rPr>
              <w:t>)</w:t>
            </w:r>
          </w:p>
        </w:tc>
        <w:tc>
          <w:tcPr>
            <w:tcW w:w="5812" w:type="dxa"/>
            <w:shd w:val="clear" w:color="auto" w:fill="auto"/>
            <w:noWrap/>
            <w:hideMark/>
          </w:tcPr>
          <w:p w:rsidR="00EF6EB8" w:rsidRPr="00BF56E3" w:rsidRDefault="00EF6EB8"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 Slová „zabezpečiť </w:t>
            </w:r>
            <w:r w:rsidRPr="00BF56E3">
              <w:rPr>
                <w:rFonts w:asciiTheme="minorHAnsi" w:hAnsiTheme="minorHAnsi" w:cs="Arial"/>
                <w:bCs/>
                <w:i/>
                <w:color w:val="E36C0A" w:themeColor="accent6" w:themeShade="BF"/>
                <w:sz w:val="20"/>
                <w:szCs w:val="20"/>
                <w:highlight w:val="yellow"/>
              </w:rPr>
              <w:t>vhodnosť metodológie a použitých podkladových modelov, ako aj predpokladov použitých pri výpočte</w:t>
            </w:r>
            <w:r w:rsidRPr="00BF56E3">
              <w:rPr>
                <w:rFonts w:asciiTheme="minorHAnsi" w:hAnsiTheme="minorHAnsi" w:cs="Arial"/>
                <w:bCs/>
                <w:i/>
                <w:color w:val="E36C0A" w:themeColor="accent6" w:themeShade="BF"/>
                <w:sz w:val="20"/>
                <w:szCs w:val="20"/>
              </w:rPr>
              <w:t xml:space="preserve"> technických rezerv“ nahradiť slovami „zabezpečiť </w:t>
            </w:r>
            <w:r w:rsidRPr="00BF56E3">
              <w:rPr>
                <w:rFonts w:asciiTheme="minorHAnsi" w:hAnsiTheme="minorHAnsi" w:cs="Arial"/>
                <w:bCs/>
                <w:i/>
                <w:color w:val="E36C0A" w:themeColor="accent6" w:themeShade="BF"/>
                <w:sz w:val="20"/>
                <w:szCs w:val="20"/>
                <w:highlight w:val="yellow"/>
              </w:rPr>
              <w:t xml:space="preserve">aby boli použité primerané metodológie, modely a predpoklady pre výpočet </w:t>
            </w:r>
            <w:r w:rsidRPr="00BF56E3">
              <w:rPr>
                <w:rFonts w:asciiTheme="minorHAnsi" w:hAnsiTheme="minorHAnsi" w:cs="Arial"/>
                <w:bCs/>
                <w:i/>
                <w:color w:val="E36C0A" w:themeColor="accent6" w:themeShade="BF"/>
                <w:sz w:val="20"/>
                <w:szCs w:val="20"/>
              </w:rPr>
              <w:t>technických rezerv</w:t>
            </w:r>
            <w:r w:rsidR="009F48AC" w:rsidRPr="00BF56E3">
              <w:rPr>
                <w:rFonts w:asciiTheme="minorHAnsi" w:hAnsiTheme="minorHAnsi" w:cs="Arial"/>
                <w:bCs/>
                <w:i/>
                <w:color w:val="E36C0A" w:themeColor="accent6" w:themeShade="BF"/>
                <w:sz w:val="20"/>
                <w:szCs w:val="20"/>
              </w:rPr>
              <w:t>.</w:t>
            </w:r>
          </w:p>
          <w:p w:rsidR="008E4DC6" w:rsidRPr="00BF56E3" w:rsidRDefault="008E4DC6" w:rsidP="00BF56E3">
            <w:pPr>
              <w:pStyle w:val="Odsekzoznamu"/>
              <w:ind w:left="0"/>
              <w:jc w:val="both"/>
              <w:rPr>
                <w:rFonts w:asciiTheme="minorHAnsi" w:hAnsiTheme="minorHAnsi" w:cs="Arial"/>
                <w:bCs/>
                <w:i/>
                <w:color w:val="E36C0A" w:themeColor="accent6" w:themeShade="BF"/>
                <w:sz w:val="20"/>
                <w:szCs w:val="20"/>
              </w:rPr>
            </w:pPr>
          </w:p>
          <w:p w:rsidR="009F48AC" w:rsidRPr="00BF56E3" w:rsidRDefault="009F48AC" w:rsidP="00BF56E3">
            <w:pPr>
              <w:pStyle w:val="Odsekzoznamu"/>
              <w:ind w:left="0"/>
              <w:jc w:val="both"/>
              <w:rPr>
                <w:rFonts w:asciiTheme="minorHAnsi" w:hAnsiTheme="minorHAnsi"/>
                <w:color w:val="7030A0"/>
                <w:sz w:val="20"/>
                <w:szCs w:val="20"/>
              </w:rPr>
            </w:pPr>
            <w:r w:rsidRPr="00BF56E3">
              <w:rPr>
                <w:rFonts w:asciiTheme="minorHAnsi" w:hAnsiTheme="minorHAnsi"/>
                <w:color w:val="7030A0"/>
                <w:sz w:val="20"/>
                <w:szCs w:val="20"/>
              </w:rPr>
              <w:t>Navrhujeme nahradiť slovo „podkladových“ za „príslušných“.</w:t>
            </w:r>
          </w:p>
          <w:p w:rsidR="009F48AC" w:rsidRPr="00BF56E3" w:rsidRDefault="00AA3BF4"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i/>
                <w:color w:val="FF00FF"/>
                <w:sz w:val="20"/>
                <w:szCs w:val="20"/>
              </w:rPr>
              <w:t>Slovo „metodológie“ nahradiť slovom „metód“.</w:t>
            </w:r>
          </w:p>
        </w:tc>
        <w:tc>
          <w:tcPr>
            <w:tcW w:w="5953" w:type="dxa"/>
            <w:shd w:val="clear" w:color="auto" w:fill="auto"/>
            <w:noWrap/>
            <w:hideMark/>
          </w:tcPr>
          <w:p w:rsidR="00EF6EB8" w:rsidRPr="00BF56E3" w:rsidRDefault="00EF6EB8"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EF6EB8" w:rsidRPr="00BF56E3" w:rsidRDefault="003C783B" w:rsidP="00BF56E3">
            <w:pPr>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8E4DC6" w:rsidRPr="00BF56E3" w:rsidRDefault="008E4DC6" w:rsidP="00BF56E3">
            <w:pPr>
              <w:spacing w:after="0" w:line="240" w:lineRule="auto"/>
              <w:jc w:val="both"/>
              <w:rPr>
                <w:rFonts w:asciiTheme="minorHAnsi" w:hAnsiTheme="minorHAnsi" w:cs="Arial"/>
                <w:bCs/>
                <w:i/>
                <w:color w:val="E36C0A" w:themeColor="accent6" w:themeShade="BF"/>
                <w:sz w:val="20"/>
                <w:szCs w:val="20"/>
              </w:rPr>
            </w:pPr>
          </w:p>
          <w:p w:rsidR="008E4DC6" w:rsidRPr="00BF56E3" w:rsidRDefault="008E4DC6" w:rsidP="00BF56E3">
            <w:pPr>
              <w:spacing w:after="0" w:line="240" w:lineRule="auto"/>
              <w:jc w:val="both"/>
              <w:rPr>
                <w:rFonts w:asciiTheme="minorHAnsi" w:hAnsiTheme="minorHAnsi" w:cs="Arial"/>
                <w:bCs/>
                <w:i/>
                <w:color w:val="E36C0A" w:themeColor="accent6" w:themeShade="BF"/>
                <w:sz w:val="20"/>
                <w:szCs w:val="20"/>
              </w:rPr>
            </w:pPr>
          </w:p>
          <w:p w:rsidR="008E4DC6"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AA3BF4" w:rsidRPr="00BF56E3" w:rsidRDefault="00AA3BF4"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EF6EB8" w:rsidRPr="00BF56E3" w:rsidRDefault="00EF6EB8" w:rsidP="00BF56E3">
            <w:pPr>
              <w:spacing w:after="0" w:line="240" w:lineRule="auto"/>
              <w:jc w:val="both"/>
              <w:rPr>
                <w:rFonts w:asciiTheme="minorHAnsi" w:eastAsia="Times New Roman" w:hAnsiTheme="minorHAnsi"/>
                <w:color w:val="000000"/>
                <w:sz w:val="20"/>
                <w:szCs w:val="20"/>
                <w:lang w:eastAsia="sk-SK"/>
              </w:rPr>
            </w:pPr>
          </w:p>
        </w:tc>
      </w:tr>
      <w:tr w:rsidR="00EF6EB8" w:rsidRPr="00BF56E3" w:rsidTr="00887326">
        <w:trPr>
          <w:trHeight w:val="411"/>
        </w:trPr>
        <w:tc>
          <w:tcPr>
            <w:tcW w:w="1135" w:type="dxa"/>
            <w:shd w:val="clear" w:color="auto" w:fill="auto"/>
            <w:noWrap/>
            <w:hideMark/>
          </w:tcPr>
          <w:p w:rsidR="00EF6EB8" w:rsidRPr="00BF56E3" w:rsidRDefault="00EF6EB8"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 30 ods. 1</w:t>
            </w:r>
            <w:r w:rsidR="009F48AC" w:rsidRPr="00BF56E3">
              <w:rPr>
                <w:rFonts w:asciiTheme="minorHAnsi" w:hAnsiTheme="minorHAnsi" w:cs="Arial"/>
                <w:b/>
                <w:bCs/>
                <w:i/>
                <w:color w:val="E36C0A" w:themeColor="accent6" w:themeShade="BF"/>
                <w:sz w:val="20"/>
                <w:szCs w:val="20"/>
              </w:rPr>
              <w:t xml:space="preserve">písm. </w:t>
            </w:r>
            <w:r w:rsidRPr="00BF56E3">
              <w:rPr>
                <w:rFonts w:asciiTheme="minorHAnsi" w:hAnsiTheme="minorHAnsi" w:cs="Arial"/>
                <w:b/>
                <w:bCs/>
                <w:i/>
                <w:color w:val="E36C0A" w:themeColor="accent6" w:themeShade="BF"/>
                <w:sz w:val="20"/>
                <w:szCs w:val="20"/>
              </w:rPr>
              <w:t>c</w:t>
            </w:r>
            <w:r w:rsidR="009F48AC" w:rsidRPr="00BF56E3">
              <w:rPr>
                <w:rFonts w:asciiTheme="minorHAnsi" w:hAnsiTheme="minorHAnsi" w:cs="Arial"/>
                <w:b/>
                <w:bCs/>
                <w:i/>
                <w:color w:val="E36C0A" w:themeColor="accent6" w:themeShade="BF"/>
                <w:sz w:val="20"/>
                <w:szCs w:val="20"/>
              </w:rPr>
              <w:t>)</w:t>
            </w:r>
          </w:p>
        </w:tc>
        <w:tc>
          <w:tcPr>
            <w:tcW w:w="5812" w:type="dxa"/>
            <w:shd w:val="clear" w:color="auto" w:fill="auto"/>
            <w:noWrap/>
            <w:hideMark/>
          </w:tcPr>
          <w:p w:rsidR="00EF6EB8" w:rsidRPr="00BF56E3" w:rsidRDefault="00EF6EB8"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Slovo „vhodnosť“ nahradiť slovom „dostatočnos</w:t>
            </w:r>
            <w:r w:rsidR="001836E4" w:rsidRPr="00BF56E3">
              <w:rPr>
                <w:rFonts w:asciiTheme="minorHAnsi" w:hAnsiTheme="minorHAnsi" w:cs="Arial"/>
                <w:bCs/>
                <w:i/>
                <w:color w:val="E36C0A" w:themeColor="accent6" w:themeShade="BF"/>
                <w:sz w:val="20"/>
                <w:szCs w:val="20"/>
              </w:rPr>
              <w:t>ť</w:t>
            </w:r>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EF6EB8" w:rsidRPr="00BF56E3" w:rsidRDefault="00EF6EB8"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EF6EB8" w:rsidRPr="00BF56E3" w:rsidRDefault="003C783B"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EF6EB8" w:rsidRPr="00BF56E3" w:rsidRDefault="00EF6EB8" w:rsidP="00BF56E3">
            <w:pPr>
              <w:spacing w:after="0" w:line="240" w:lineRule="auto"/>
              <w:jc w:val="both"/>
              <w:rPr>
                <w:rFonts w:asciiTheme="minorHAnsi" w:eastAsia="Times New Roman" w:hAnsiTheme="minorHAnsi"/>
                <w:color w:val="000000"/>
                <w:sz w:val="20"/>
                <w:szCs w:val="20"/>
                <w:lang w:eastAsia="sk-SK"/>
              </w:rPr>
            </w:pPr>
          </w:p>
        </w:tc>
      </w:tr>
      <w:tr w:rsidR="00EF6EB8" w:rsidRPr="00BF56E3" w:rsidTr="00887326">
        <w:trPr>
          <w:trHeight w:val="411"/>
        </w:trPr>
        <w:tc>
          <w:tcPr>
            <w:tcW w:w="1135" w:type="dxa"/>
            <w:shd w:val="clear" w:color="auto" w:fill="auto"/>
            <w:noWrap/>
            <w:hideMark/>
          </w:tcPr>
          <w:p w:rsidR="00EF6EB8" w:rsidRPr="00BF56E3" w:rsidRDefault="00EF6EB8"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 30 ods. 1</w:t>
            </w:r>
            <w:r w:rsidR="009F48AC" w:rsidRPr="00BF56E3">
              <w:rPr>
                <w:rFonts w:asciiTheme="minorHAnsi" w:hAnsiTheme="minorHAnsi" w:cs="Arial"/>
                <w:b/>
                <w:bCs/>
                <w:i/>
                <w:color w:val="E36C0A" w:themeColor="accent6" w:themeShade="BF"/>
                <w:sz w:val="20"/>
                <w:szCs w:val="20"/>
              </w:rPr>
              <w:t xml:space="preserve"> písm. </w:t>
            </w:r>
            <w:r w:rsidRPr="00BF56E3">
              <w:rPr>
                <w:rFonts w:asciiTheme="minorHAnsi" w:hAnsiTheme="minorHAnsi" w:cs="Arial"/>
                <w:b/>
                <w:bCs/>
                <w:i/>
                <w:color w:val="E36C0A" w:themeColor="accent6" w:themeShade="BF"/>
                <w:sz w:val="20"/>
                <w:szCs w:val="20"/>
              </w:rPr>
              <w:t>e</w:t>
            </w:r>
            <w:r w:rsidR="009F48AC" w:rsidRPr="00BF56E3">
              <w:rPr>
                <w:rFonts w:asciiTheme="minorHAnsi" w:hAnsiTheme="minorHAnsi" w:cs="Arial"/>
                <w:b/>
                <w:bCs/>
                <w:i/>
                <w:color w:val="E36C0A" w:themeColor="accent6" w:themeShade="BF"/>
                <w:sz w:val="20"/>
                <w:szCs w:val="20"/>
              </w:rPr>
              <w:t>)</w:t>
            </w:r>
          </w:p>
        </w:tc>
        <w:tc>
          <w:tcPr>
            <w:tcW w:w="5812" w:type="dxa"/>
            <w:shd w:val="clear" w:color="auto" w:fill="auto"/>
            <w:noWrap/>
            <w:hideMark/>
          </w:tcPr>
          <w:p w:rsidR="00EF6EB8" w:rsidRPr="00BF56E3" w:rsidRDefault="00EF6EB8"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Slovo „vhodnosti“ nahradiť slovami „primeranosti/dostatočnosti“</w:t>
            </w:r>
            <w:r w:rsidR="006E6CAD" w:rsidRPr="00BF56E3">
              <w:rPr>
                <w:rFonts w:asciiTheme="minorHAnsi" w:hAnsiTheme="minorHAnsi" w:cs="Arial"/>
                <w:bCs/>
                <w:i/>
                <w:color w:val="E36C0A" w:themeColor="accent6" w:themeShade="BF"/>
                <w:sz w:val="20"/>
                <w:szCs w:val="20"/>
              </w:rPr>
              <w:t>.</w:t>
            </w:r>
          </w:p>
          <w:p w:rsidR="0041593D" w:rsidRPr="00BF56E3" w:rsidRDefault="0041593D" w:rsidP="00BF56E3">
            <w:pPr>
              <w:pStyle w:val="Odsekzoznamu"/>
              <w:ind w:left="0"/>
              <w:jc w:val="both"/>
              <w:rPr>
                <w:rFonts w:asciiTheme="minorHAnsi" w:hAnsiTheme="minorHAnsi" w:cs="Arial"/>
                <w:bCs/>
                <w:i/>
                <w:color w:val="E36C0A" w:themeColor="accent6" w:themeShade="BF"/>
                <w:sz w:val="20"/>
                <w:szCs w:val="20"/>
              </w:rPr>
            </w:pPr>
          </w:p>
          <w:p w:rsidR="0041593D" w:rsidRPr="00BF56E3" w:rsidRDefault="0041593D" w:rsidP="00BF56E3">
            <w:pPr>
              <w:pStyle w:val="Odsekzoznamu"/>
              <w:ind w:left="0"/>
              <w:jc w:val="both"/>
              <w:rPr>
                <w:rFonts w:asciiTheme="minorHAnsi" w:hAnsiTheme="minorHAnsi" w:cs="Arial"/>
                <w:bCs/>
                <w:i/>
                <w:color w:val="FF00FF"/>
                <w:sz w:val="20"/>
                <w:szCs w:val="20"/>
              </w:rPr>
            </w:pPr>
            <w:r w:rsidRPr="00BF56E3">
              <w:rPr>
                <w:rFonts w:asciiTheme="minorHAnsi" w:hAnsiTheme="minorHAnsi" w:cs="Arial"/>
                <w:bCs/>
                <w:i/>
                <w:color w:val="FF00FF"/>
                <w:sz w:val="20"/>
                <w:szCs w:val="20"/>
              </w:rPr>
              <w:t>Slovo „vhodnosti“ nahradiť slovami „dostatočnosti„/primeranosti“.</w:t>
            </w:r>
          </w:p>
        </w:tc>
        <w:tc>
          <w:tcPr>
            <w:tcW w:w="5953" w:type="dxa"/>
            <w:shd w:val="clear" w:color="auto" w:fill="auto"/>
            <w:noWrap/>
            <w:hideMark/>
          </w:tcPr>
          <w:p w:rsidR="00EF6EB8" w:rsidRPr="00BF56E3" w:rsidRDefault="00EF6EB8"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EF6EB8" w:rsidRPr="00BF56E3" w:rsidRDefault="003C783B" w:rsidP="00BF56E3">
            <w:pPr>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41593D" w:rsidRPr="00BF56E3" w:rsidRDefault="0041593D"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EF6EB8" w:rsidRPr="00BF56E3" w:rsidRDefault="00EF6EB8" w:rsidP="00BF56E3">
            <w:pPr>
              <w:spacing w:after="0" w:line="240" w:lineRule="auto"/>
              <w:jc w:val="both"/>
              <w:rPr>
                <w:rFonts w:asciiTheme="minorHAnsi" w:eastAsia="Times New Roman" w:hAnsiTheme="minorHAnsi"/>
                <w:color w:val="000000"/>
                <w:sz w:val="20"/>
                <w:szCs w:val="20"/>
                <w:lang w:eastAsia="sk-SK"/>
              </w:rPr>
            </w:pPr>
          </w:p>
        </w:tc>
      </w:tr>
      <w:tr w:rsidR="00EF6EB8" w:rsidRPr="00BF56E3" w:rsidTr="00887326">
        <w:trPr>
          <w:trHeight w:val="411"/>
        </w:trPr>
        <w:tc>
          <w:tcPr>
            <w:tcW w:w="1135" w:type="dxa"/>
            <w:shd w:val="clear" w:color="auto" w:fill="auto"/>
            <w:noWrap/>
            <w:hideMark/>
          </w:tcPr>
          <w:p w:rsidR="00EF6EB8" w:rsidRPr="00BF56E3" w:rsidRDefault="00EF6EB8"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 30 ods. 1</w:t>
            </w:r>
            <w:r w:rsidR="009F48AC" w:rsidRPr="00BF56E3">
              <w:rPr>
                <w:rFonts w:asciiTheme="minorHAnsi" w:hAnsiTheme="minorHAnsi" w:cs="Arial"/>
                <w:b/>
                <w:bCs/>
                <w:i/>
                <w:color w:val="E36C0A" w:themeColor="accent6" w:themeShade="BF"/>
                <w:sz w:val="20"/>
                <w:szCs w:val="20"/>
              </w:rPr>
              <w:t xml:space="preserve"> písm. </w:t>
            </w:r>
            <w:r w:rsidRPr="00BF56E3">
              <w:rPr>
                <w:rFonts w:asciiTheme="minorHAnsi" w:hAnsiTheme="minorHAnsi" w:cs="Arial"/>
                <w:b/>
                <w:bCs/>
                <w:i/>
                <w:color w:val="E36C0A" w:themeColor="accent6" w:themeShade="BF"/>
                <w:sz w:val="20"/>
                <w:szCs w:val="20"/>
              </w:rPr>
              <w:t>f</w:t>
            </w:r>
          </w:p>
        </w:tc>
        <w:tc>
          <w:tcPr>
            <w:tcW w:w="5812" w:type="dxa"/>
            <w:shd w:val="clear" w:color="auto" w:fill="auto"/>
            <w:noWrap/>
            <w:hideMark/>
          </w:tcPr>
          <w:p w:rsidR="00EF6EB8" w:rsidRPr="00BF56E3" w:rsidRDefault="00EF6EB8"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 Slová </w:t>
            </w:r>
            <w:r w:rsidRPr="00BF56E3">
              <w:rPr>
                <w:rFonts w:asciiTheme="minorHAnsi" w:hAnsiTheme="minorHAnsi" w:cs="Arial"/>
                <w:bCs/>
                <w:i/>
                <w:color w:val="E36C0A" w:themeColor="accent6" w:themeShade="BF"/>
                <w:sz w:val="20"/>
                <w:szCs w:val="20"/>
                <w:highlight w:val="yellow"/>
              </w:rPr>
              <w:t>„dohliadať na</w:t>
            </w:r>
            <w:r w:rsidRPr="00BF56E3">
              <w:rPr>
                <w:rFonts w:asciiTheme="minorHAnsi" w:hAnsiTheme="minorHAnsi" w:cs="Arial"/>
                <w:bCs/>
                <w:i/>
                <w:color w:val="E36C0A" w:themeColor="accent6" w:themeShade="BF"/>
                <w:sz w:val="20"/>
                <w:szCs w:val="20"/>
              </w:rPr>
              <w:t xml:space="preserve"> výpočet technických rezerv v prípadoch podľa § 43 (</w:t>
            </w:r>
            <w:r w:rsidRPr="00BF56E3">
              <w:rPr>
                <w:rFonts w:asciiTheme="minorHAnsi" w:hAnsiTheme="minorHAnsi" w:cs="Arial"/>
                <w:bCs/>
                <w:i/>
                <w:color w:val="E36C0A" w:themeColor="accent6" w:themeShade="BF"/>
                <w:sz w:val="20"/>
                <w:szCs w:val="20"/>
                <w:highlight w:val="yellow"/>
              </w:rPr>
              <w:t>kvalita údajov</w:t>
            </w:r>
            <w:r w:rsidRPr="00BF56E3">
              <w:rPr>
                <w:rFonts w:asciiTheme="minorHAnsi" w:hAnsiTheme="minorHAnsi" w:cs="Arial"/>
                <w:bCs/>
                <w:i/>
                <w:color w:val="E36C0A" w:themeColor="accent6" w:themeShade="BF"/>
                <w:sz w:val="20"/>
                <w:szCs w:val="20"/>
              </w:rPr>
              <w:t>)“ nahradiť slovami „</w:t>
            </w:r>
            <w:r w:rsidRPr="00BF56E3">
              <w:rPr>
                <w:rFonts w:asciiTheme="minorHAnsi" w:hAnsiTheme="minorHAnsi" w:cs="Arial"/>
                <w:bCs/>
                <w:i/>
                <w:color w:val="E36C0A" w:themeColor="accent6" w:themeShade="BF"/>
                <w:sz w:val="20"/>
                <w:szCs w:val="20"/>
                <w:highlight w:val="yellow"/>
              </w:rPr>
              <w:t>kontrolovať</w:t>
            </w:r>
            <w:r w:rsidRPr="00BF56E3">
              <w:rPr>
                <w:rFonts w:asciiTheme="minorHAnsi" w:hAnsiTheme="minorHAnsi" w:cs="Arial"/>
                <w:bCs/>
                <w:i/>
                <w:color w:val="E36C0A" w:themeColor="accent6" w:themeShade="BF"/>
                <w:sz w:val="20"/>
                <w:szCs w:val="20"/>
              </w:rPr>
              <w:t xml:space="preserve"> výpočet technických rezerv v prípadoch podľa § 43 (</w:t>
            </w:r>
            <w:r w:rsidRPr="00BF56E3">
              <w:rPr>
                <w:rFonts w:asciiTheme="minorHAnsi" w:hAnsiTheme="minorHAnsi"/>
                <w:bCs/>
                <w:i/>
                <w:color w:val="E36C0A" w:themeColor="accent6" w:themeShade="BF"/>
                <w:sz w:val="20"/>
                <w:szCs w:val="20"/>
              </w:rPr>
              <w:t xml:space="preserve">Kvalita údajov </w:t>
            </w:r>
            <w:r w:rsidRPr="00BF56E3">
              <w:rPr>
                <w:rFonts w:asciiTheme="minorHAnsi" w:hAnsiTheme="minorHAnsi"/>
                <w:bCs/>
                <w:i/>
                <w:color w:val="E36C0A" w:themeColor="accent6" w:themeShade="BF"/>
                <w:sz w:val="20"/>
                <w:szCs w:val="20"/>
                <w:highlight w:val="yellow"/>
              </w:rPr>
              <w:t>a</w:t>
            </w:r>
            <w:r w:rsidRPr="00BF56E3">
              <w:rPr>
                <w:rFonts w:asciiTheme="minorHAnsi" w:hAnsiTheme="minorHAnsi"/>
                <w:bCs/>
                <w:i/>
                <w:color w:val="E36C0A" w:themeColor="accent6" w:themeShade="BF"/>
                <w:sz w:val="20"/>
                <w:szCs w:val="20"/>
              </w:rPr>
              <w:t xml:space="preserve"> </w:t>
            </w:r>
            <w:r w:rsidRPr="00BF56E3">
              <w:rPr>
                <w:rFonts w:asciiTheme="minorHAnsi" w:hAnsiTheme="minorHAnsi"/>
                <w:bCs/>
                <w:i/>
                <w:color w:val="E36C0A" w:themeColor="accent6" w:themeShade="BF"/>
                <w:sz w:val="20"/>
                <w:szCs w:val="20"/>
                <w:highlight w:val="yellow"/>
              </w:rPr>
              <w:t xml:space="preserve">použitie </w:t>
            </w:r>
            <w:r w:rsidRPr="00BF56E3">
              <w:rPr>
                <w:rFonts w:asciiTheme="minorHAnsi" w:hAnsiTheme="minorHAnsi"/>
                <w:bCs/>
                <w:i/>
                <w:color w:val="E36C0A" w:themeColor="accent6" w:themeShade="BF"/>
                <w:sz w:val="20"/>
                <w:szCs w:val="20"/>
                <w:highlight w:val="yellow"/>
              </w:rPr>
              <w:lastRenderedPageBreak/>
              <w:t>aproximácií, vrátane prístupu po jednotlivých poistných zmluvách, pre technické rezervy</w:t>
            </w:r>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EF6EB8" w:rsidRPr="00BF56E3" w:rsidRDefault="00EF6EB8"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EF6EB8" w:rsidRPr="00BF56E3" w:rsidRDefault="003C783B"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EF6EB8" w:rsidRPr="00BF56E3" w:rsidRDefault="00EF6EB8" w:rsidP="00BF56E3">
            <w:pPr>
              <w:spacing w:after="0" w:line="240" w:lineRule="auto"/>
              <w:jc w:val="both"/>
              <w:rPr>
                <w:rFonts w:asciiTheme="minorHAnsi" w:eastAsia="Times New Roman" w:hAnsiTheme="minorHAnsi"/>
                <w:color w:val="000000"/>
                <w:sz w:val="20"/>
                <w:szCs w:val="20"/>
                <w:lang w:eastAsia="sk-SK"/>
              </w:rPr>
            </w:pPr>
          </w:p>
        </w:tc>
      </w:tr>
      <w:tr w:rsidR="006E6CAD" w:rsidRPr="00BF56E3" w:rsidTr="00887326">
        <w:trPr>
          <w:trHeight w:val="411"/>
        </w:trPr>
        <w:tc>
          <w:tcPr>
            <w:tcW w:w="1135" w:type="dxa"/>
            <w:shd w:val="clear" w:color="auto" w:fill="auto"/>
            <w:noWrap/>
            <w:hideMark/>
          </w:tcPr>
          <w:p w:rsidR="006E6CAD" w:rsidRPr="00BF56E3" w:rsidRDefault="006E6CAD"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lastRenderedPageBreak/>
              <w:t>§43 – k odvolávke v § 30 ods. 1</w:t>
            </w:r>
            <w:r w:rsidR="009F48AC" w:rsidRPr="00BF56E3">
              <w:rPr>
                <w:rFonts w:asciiTheme="minorHAnsi" w:hAnsiTheme="minorHAnsi" w:cs="Arial"/>
                <w:b/>
                <w:bCs/>
                <w:i/>
                <w:color w:val="E36C0A"/>
                <w:sz w:val="20"/>
                <w:szCs w:val="20"/>
              </w:rPr>
              <w:t xml:space="preserve"> písm. </w:t>
            </w:r>
            <w:r w:rsidRPr="00BF56E3">
              <w:rPr>
                <w:rFonts w:asciiTheme="minorHAnsi" w:hAnsiTheme="minorHAnsi" w:cs="Arial"/>
                <w:b/>
                <w:bCs/>
                <w:i/>
                <w:color w:val="E36C0A"/>
                <w:sz w:val="20"/>
                <w:szCs w:val="20"/>
              </w:rPr>
              <w:t>f</w:t>
            </w:r>
            <w:r w:rsidR="009F48AC" w:rsidRPr="00BF56E3">
              <w:rPr>
                <w:rFonts w:asciiTheme="minorHAnsi" w:hAnsiTheme="minorHAnsi" w:cs="Arial"/>
                <w:b/>
                <w:bCs/>
                <w:i/>
                <w:color w:val="E36C0A"/>
                <w:sz w:val="20"/>
                <w:szCs w:val="20"/>
              </w:rPr>
              <w:t>)</w:t>
            </w:r>
          </w:p>
        </w:tc>
        <w:tc>
          <w:tcPr>
            <w:tcW w:w="5812" w:type="dxa"/>
            <w:shd w:val="clear" w:color="auto" w:fill="auto"/>
            <w:noWrap/>
            <w:hideMark/>
          </w:tcPr>
          <w:p w:rsidR="006E6CAD" w:rsidRPr="00BF56E3" w:rsidRDefault="006E6CAD" w:rsidP="00BF56E3">
            <w:pPr>
              <w:pStyle w:val="Odsekzoznamu"/>
              <w:ind w:left="0"/>
              <w:jc w:val="both"/>
              <w:rPr>
                <w:rFonts w:asciiTheme="minorHAnsi" w:hAnsiTheme="minorHAnsi" w:cs="Arial"/>
                <w:bCs/>
                <w:i/>
                <w:color w:val="E36C0A"/>
                <w:sz w:val="20"/>
                <w:szCs w:val="20"/>
              </w:rPr>
            </w:pPr>
            <w:r w:rsidRPr="00BF56E3">
              <w:rPr>
                <w:rFonts w:asciiTheme="minorHAnsi" w:hAnsiTheme="minorHAnsi"/>
                <w:bCs/>
                <w:i/>
                <w:color w:val="E36C0A" w:themeColor="accent6" w:themeShade="BF"/>
                <w:sz w:val="20"/>
                <w:szCs w:val="20"/>
              </w:rPr>
              <w:t>Slová „uplatňovanie aproximácií“ nahradiť slovami „použitie aproximácií“.</w:t>
            </w:r>
          </w:p>
        </w:tc>
        <w:tc>
          <w:tcPr>
            <w:tcW w:w="5953" w:type="dxa"/>
            <w:shd w:val="clear" w:color="auto" w:fill="auto"/>
            <w:noWrap/>
            <w:hideMark/>
          </w:tcPr>
          <w:p w:rsidR="006E6CAD" w:rsidRPr="00BF56E3" w:rsidRDefault="006E6CAD" w:rsidP="00BF56E3">
            <w:pPr>
              <w:autoSpaceDE w:val="0"/>
              <w:autoSpaceDN w:val="0"/>
              <w:adjustRightInd w:val="0"/>
              <w:spacing w:after="0" w:line="240" w:lineRule="auto"/>
              <w:jc w:val="both"/>
              <w:rPr>
                <w:rFonts w:asciiTheme="minorHAnsi" w:hAnsiTheme="minorHAnsi" w:cs="Arial"/>
                <w:bCs/>
                <w:i/>
                <w:color w:val="E36C0A"/>
                <w:sz w:val="20"/>
                <w:szCs w:val="20"/>
                <w:lang w:bidi="si-LK"/>
              </w:rPr>
            </w:pPr>
            <w:proofErr w:type="spellStart"/>
            <w:r w:rsidRPr="00BF56E3">
              <w:rPr>
                <w:rFonts w:asciiTheme="minorHAnsi" w:hAnsiTheme="minorHAnsi" w:cs="Arial"/>
                <w:bCs/>
                <w:i/>
                <w:color w:val="E36C0A"/>
                <w:sz w:val="20"/>
                <w:szCs w:val="20"/>
                <w:lang w:bidi="si-LK"/>
              </w:rPr>
              <w:t>Data</w:t>
            </w:r>
            <w:proofErr w:type="spellEnd"/>
            <w:r w:rsidRPr="00BF56E3">
              <w:rPr>
                <w:rFonts w:asciiTheme="minorHAnsi" w:hAnsiTheme="minorHAnsi" w:cs="Arial"/>
                <w:bCs/>
                <w:i/>
                <w:color w:val="E36C0A"/>
                <w:sz w:val="20"/>
                <w:szCs w:val="20"/>
                <w:lang w:bidi="si-LK"/>
              </w:rPr>
              <w:t xml:space="preserve"> </w:t>
            </w:r>
            <w:proofErr w:type="spellStart"/>
            <w:r w:rsidRPr="00BF56E3">
              <w:rPr>
                <w:rFonts w:asciiTheme="minorHAnsi" w:hAnsiTheme="minorHAnsi" w:cs="Arial"/>
                <w:bCs/>
                <w:i/>
                <w:color w:val="E36C0A"/>
                <w:sz w:val="20"/>
                <w:szCs w:val="20"/>
                <w:lang w:bidi="si-LK"/>
              </w:rPr>
              <w:t>quality</w:t>
            </w:r>
            <w:proofErr w:type="spellEnd"/>
            <w:r w:rsidRPr="00BF56E3">
              <w:rPr>
                <w:rFonts w:asciiTheme="minorHAnsi" w:hAnsiTheme="minorHAnsi" w:cs="Arial"/>
                <w:bCs/>
                <w:i/>
                <w:color w:val="E36C0A"/>
                <w:sz w:val="20"/>
                <w:szCs w:val="20"/>
                <w:lang w:bidi="si-LK"/>
              </w:rPr>
              <w:t xml:space="preserve"> and </w:t>
            </w:r>
            <w:proofErr w:type="spellStart"/>
            <w:r w:rsidRPr="00BF56E3">
              <w:rPr>
                <w:rFonts w:asciiTheme="minorHAnsi" w:hAnsiTheme="minorHAnsi" w:cs="Arial"/>
                <w:bCs/>
                <w:i/>
                <w:color w:val="E36C0A"/>
                <w:sz w:val="20"/>
                <w:szCs w:val="20"/>
                <w:lang w:bidi="si-LK"/>
              </w:rPr>
              <w:t>application</w:t>
            </w:r>
            <w:proofErr w:type="spellEnd"/>
            <w:r w:rsidRPr="00BF56E3">
              <w:rPr>
                <w:rFonts w:asciiTheme="minorHAnsi" w:hAnsiTheme="minorHAnsi" w:cs="Arial"/>
                <w:bCs/>
                <w:i/>
                <w:color w:val="E36C0A"/>
                <w:sz w:val="20"/>
                <w:szCs w:val="20"/>
                <w:lang w:bidi="si-LK"/>
              </w:rPr>
              <w:t xml:space="preserve"> </w:t>
            </w:r>
            <w:proofErr w:type="spellStart"/>
            <w:r w:rsidRPr="00BF56E3">
              <w:rPr>
                <w:rFonts w:asciiTheme="minorHAnsi" w:hAnsiTheme="minorHAnsi" w:cs="Arial"/>
                <w:bCs/>
                <w:i/>
                <w:color w:val="E36C0A"/>
                <w:sz w:val="20"/>
                <w:szCs w:val="20"/>
                <w:lang w:bidi="si-LK"/>
              </w:rPr>
              <w:t>of</w:t>
            </w:r>
            <w:proofErr w:type="spellEnd"/>
            <w:r w:rsidRPr="00BF56E3">
              <w:rPr>
                <w:rFonts w:asciiTheme="minorHAnsi" w:hAnsiTheme="minorHAnsi" w:cs="Arial"/>
                <w:bCs/>
                <w:i/>
                <w:color w:val="E36C0A"/>
                <w:sz w:val="20"/>
                <w:szCs w:val="20"/>
                <w:lang w:bidi="si-LK"/>
              </w:rPr>
              <w:t xml:space="preserve"> </w:t>
            </w:r>
            <w:proofErr w:type="spellStart"/>
            <w:r w:rsidRPr="00BF56E3">
              <w:rPr>
                <w:rFonts w:asciiTheme="minorHAnsi" w:hAnsiTheme="minorHAnsi" w:cs="Arial"/>
                <w:bCs/>
                <w:i/>
                <w:color w:val="E36C0A"/>
                <w:sz w:val="20"/>
                <w:szCs w:val="20"/>
                <w:lang w:bidi="si-LK"/>
              </w:rPr>
              <w:t>approximations</w:t>
            </w:r>
            <w:proofErr w:type="spellEnd"/>
            <w:r w:rsidRPr="00BF56E3">
              <w:rPr>
                <w:rFonts w:asciiTheme="minorHAnsi" w:hAnsiTheme="minorHAnsi" w:cs="Arial"/>
                <w:bCs/>
                <w:i/>
                <w:color w:val="E36C0A"/>
                <w:sz w:val="20"/>
                <w:szCs w:val="20"/>
                <w:lang w:bidi="si-LK"/>
              </w:rPr>
              <w:t>,</w:t>
            </w:r>
          </w:p>
          <w:p w:rsidR="006E6CAD" w:rsidRPr="00BF56E3" w:rsidRDefault="006E6CAD" w:rsidP="00BF56E3">
            <w:pPr>
              <w:pStyle w:val="Odsekzoznamu"/>
              <w:ind w:left="0"/>
              <w:jc w:val="both"/>
              <w:rPr>
                <w:rFonts w:asciiTheme="minorHAnsi" w:hAnsiTheme="minorHAnsi" w:cs="Arial"/>
                <w:bCs/>
                <w:i/>
                <w:color w:val="E36C0A"/>
                <w:sz w:val="20"/>
                <w:szCs w:val="20"/>
              </w:rPr>
            </w:pPr>
            <w:proofErr w:type="spellStart"/>
            <w:r w:rsidRPr="00BF56E3">
              <w:rPr>
                <w:rFonts w:asciiTheme="minorHAnsi" w:hAnsiTheme="minorHAnsi" w:cs="Arial"/>
                <w:bCs/>
                <w:i/>
                <w:color w:val="E36C0A"/>
                <w:sz w:val="20"/>
                <w:szCs w:val="20"/>
              </w:rPr>
              <w:t>including</w:t>
            </w:r>
            <w:proofErr w:type="spellEnd"/>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case-by-case</w:t>
            </w:r>
            <w:proofErr w:type="spellEnd"/>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approaches</w:t>
            </w:r>
            <w:proofErr w:type="spellEnd"/>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for</w:t>
            </w:r>
            <w:proofErr w:type="spellEnd"/>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technical</w:t>
            </w:r>
            <w:proofErr w:type="spellEnd"/>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provisions</w:t>
            </w:r>
            <w:proofErr w:type="spellEnd"/>
            <w:r w:rsidRPr="00BF56E3">
              <w:rPr>
                <w:rFonts w:asciiTheme="minorHAnsi" w:hAnsiTheme="minorHAnsi" w:cs="Arial"/>
                <w:bCs/>
                <w:i/>
                <w:color w:val="E36C0A" w:themeColor="accent6" w:themeShade="BF"/>
                <w:sz w:val="20"/>
                <w:szCs w:val="20"/>
              </w:rPr>
              <w:t>.</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6E6CAD" w:rsidRPr="00BF56E3" w:rsidRDefault="003C783B" w:rsidP="00BF56E3">
            <w:pPr>
              <w:pStyle w:val="Odsekzoznamu"/>
              <w:ind w:left="0"/>
              <w:jc w:val="both"/>
              <w:rPr>
                <w:rFonts w:asciiTheme="minorHAnsi" w:hAnsiTheme="minorHAnsi" w:cs="Arial"/>
                <w:bCs/>
                <w:sz w:val="20"/>
                <w:szCs w:val="20"/>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6E6CAD" w:rsidRPr="00BF56E3" w:rsidRDefault="006E6CAD" w:rsidP="00BF56E3">
            <w:pPr>
              <w:spacing w:after="0" w:line="240" w:lineRule="auto"/>
              <w:jc w:val="both"/>
              <w:rPr>
                <w:rFonts w:asciiTheme="minorHAnsi" w:eastAsia="Times New Roman" w:hAnsiTheme="minorHAnsi"/>
                <w:color w:val="000000"/>
                <w:sz w:val="20"/>
                <w:szCs w:val="20"/>
                <w:lang w:eastAsia="sk-SK"/>
              </w:rPr>
            </w:pPr>
          </w:p>
        </w:tc>
      </w:tr>
      <w:tr w:rsidR="006E6CAD" w:rsidRPr="00BF56E3" w:rsidTr="00887326">
        <w:trPr>
          <w:trHeight w:val="411"/>
        </w:trPr>
        <w:tc>
          <w:tcPr>
            <w:tcW w:w="1135" w:type="dxa"/>
            <w:shd w:val="clear" w:color="auto" w:fill="auto"/>
            <w:noWrap/>
            <w:hideMark/>
          </w:tcPr>
          <w:p w:rsidR="006E6CAD" w:rsidRPr="00BF56E3" w:rsidRDefault="006E6CAD"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30 ods. 1</w:t>
            </w:r>
            <w:r w:rsidR="009F48AC" w:rsidRPr="00BF56E3">
              <w:rPr>
                <w:rFonts w:asciiTheme="minorHAnsi" w:hAnsiTheme="minorHAnsi" w:cs="Arial"/>
                <w:b/>
                <w:bCs/>
                <w:i/>
                <w:color w:val="E36C0A"/>
                <w:sz w:val="20"/>
                <w:szCs w:val="20"/>
              </w:rPr>
              <w:t xml:space="preserve"> písm. </w:t>
            </w:r>
            <w:r w:rsidRPr="00BF56E3">
              <w:rPr>
                <w:rFonts w:asciiTheme="minorHAnsi" w:hAnsiTheme="minorHAnsi" w:cs="Arial"/>
                <w:b/>
                <w:bCs/>
                <w:i/>
                <w:color w:val="E36C0A"/>
                <w:sz w:val="20"/>
                <w:szCs w:val="20"/>
              </w:rPr>
              <w:t>h</w:t>
            </w:r>
            <w:r w:rsidR="009F48AC" w:rsidRPr="00BF56E3">
              <w:rPr>
                <w:rFonts w:asciiTheme="minorHAnsi" w:hAnsiTheme="minorHAnsi" w:cs="Arial"/>
                <w:b/>
                <w:bCs/>
                <w:i/>
                <w:color w:val="E36C0A"/>
                <w:sz w:val="20"/>
                <w:szCs w:val="20"/>
              </w:rPr>
              <w:t>)</w:t>
            </w:r>
          </w:p>
        </w:tc>
        <w:tc>
          <w:tcPr>
            <w:tcW w:w="5812" w:type="dxa"/>
            <w:shd w:val="clear" w:color="auto" w:fill="auto"/>
            <w:noWrap/>
            <w:hideMark/>
          </w:tcPr>
          <w:p w:rsidR="006E6CAD" w:rsidRPr="00BF56E3" w:rsidRDefault="006E6CAD"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Slová „</w:t>
            </w:r>
            <w:r w:rsidRPr="00BF56E3">
              <w:rPr>
                <w:rFonts w:asciiTheme="minorHAnsi" w:hAnsiTheme="minorHAnsi" w:cs="Arial"/>
                <w:bCs/>
                <w:i/>
                <w:color w:val="E36C0A"/>
                <w:sz w:val="20"/>
                <w:szCs w:val="20"/>
              </w:rPr>
              <w:t>k vhodnosti zaistných zmlúv a</w:t>
            </w:r>
            <w:r w:rsidRPr="00BF56E3">
              <w:rPr>
                <w:rFonts w:asciiTheme="minorHAnsi" w:hAnsiTheme="minorHAnsi" w:cs="Arial"/>
                <w:bCs/>
                <w:i/>
                <w:color w:val="E36C0A" w:themeColor="accent6" w:themeShade="BF"/>
                <w:sz w:val="20"/>
                <w:szCs w:val="20"/>
              </w:rPr>
              <w:t>“ nahradiť slovami „</w:t>
            </w:r>
            <w:r w:rsidRPr="00BF56E3">
              <w:rPr>
                <w:rFonts w:asciiTheme="minorHAnsi" w:hAnsiTheme="minorHAnsi" w:cs="Arial"/>
                <w:bCs/>
                <w:i/>
                <w:color w:val="E36C0A"/>
                <w:sz w:val="20"/>
                <w:szCs w:val="20"/>
              </w:rPr>
              <w:t>k primeranosti/dostatočnosti? zaistných programov; a</w:t>
            </w:r>
            <w:r w:rsidRPr="00BF56E3">
              <w:rPr>
                <w:rFonts w:asciiTheme="minorHAnsi" w:hAnsiTheme="minorHAnsi" w:cs="Arial"/>
                <w:bCs/>
                <w:i/>
                <w:color w:val="E36C0A" w:themeColor="accent6" w:themeShade="BF"/>
                <w:sz w:val="20"/>
                <w:szCs w:val="20"/>
              </w:rPr>
              <w:t>“.</w:t>
            </w:r>
          </w:p>
          <w:p w:rsidR="0041593D" w:rsidRPr="00BF56E3" w:rsidRDefault="0041593D" w:rsidP="00BF56E3">
            <w:pPr>
              <w:pStyle w:val="Odsekzoznamu"/>
              <w:ind w:left="0"/>
              <w:jc w:val="both"/>
              <w:rPr>
                <w:rFonts w:asciiTheme="minorHAnsi" w:hAnsiTheme="minorHAnsi" w:cs="Arial"/>
                <w:bCs/>
                <w:i/>
                <w:color w:val="E36C0A" w:themeColor="accent6" w:themeShade="BF"/>
                <w:sz w:val="20"/>
                <w:szCs w:val="20"/>
              </w:rPr>
            </w:pPr>
          </w:p>
          <w:p w:rsidR="0041593D" w:rsidRPr="00BF56E3" w:rsidRDefault="0041593D" w:rsidP="00BF56E3">
            <w:pPr>
              <w:pStyle w:val="Odsekzoznamu"/>
              <w:ind w:left="0"/>
              <w:jc w:val="both"/>
              <w:rPr>
                <w:rFonts w:asciiTheme="minorHAnsi" w:hAnsiTheme="minorHAnsi" w:cs="Arial"/>
                <w:bCs/>
                <w:i/>
                <w:color w:val="E36C0A"/>
                <w:sz w:val="20"/>
                <w:szCs w:val="20"/>
              </w:rPr>
            </w:pPr>
            <w:r w:rsidRPr="00BF56E3">
              <w:rPr>
                <w:rFonts w:asciiTheme="minorHAnsi" w:hAnsiTheme="minorHAnsi" w:cs="Arial"/>
                <w:bCs/>
                <w:i/>
                <w:color w:val="FF00FF"/>
                <w:sz w:val="20"/>
                <w:szCs w:val="20"/>
              </w:rPr>
              <w:t>Slovo „vhodnosti“ nahradiť slovami „dostatočnosti„/primeranosti“.</w:t>
            </w:r>
          </w:p>
        </w:tc>
        <w:tc>
          <w:tcPr>
            <w:tcW w:w="5953" w:type="dxa"/>
            <w:shd w:val="clear" w:color="auto" w:fill="auto"/>
            <w:noWrap/>
            <w:hideMark/>
          </w:tcPr>
          <w:p w:rsidR="006E6CAD" w:rsidRPr="00BF56E3" w:rsidRDefault="006E6CAD" w:rsidP="00BF56E3">
            <w:pPr>
              <w:pStyle w:val="Odsekzoznamu"/>
              <w:ind w:left="0"/>
              <w:jc w:val="both"/>
              <w:rPr>
                <w:rFonts w:asciiTheme="minorHAnsi" w:hAnsiTheme="minorHAnsi" w:cs="Arial"/>
                <w:bCs/>
                <w:i/>
                <w:color w:val="E36C0A"/>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6E6CAD" w:rsidRPr="00BF56E3" w:rsidRDefault="003C783B" w:rsidP="00BF56E3">
            <w:pPr>
              <w:autoSpaceDE w:val="0"/>
              <w:autoSpaceDN w:val="0"/>
              <w:adjustRightInd w:val="0"/>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41593D" w:rsidRPr="00BF56E3" w:rsidRDefault="0041593D" w:rsidP="00BF56E3">
            <w:pPr>
              <w:autoSpaceDE w:val="0"/>
              <w:autoSpaceDN w:val="0"/>
              <w:adjustRightInd w:val="0"/>
              <w:spacing w:after="0" w:line="240" w:lineRule="auto"/>
              <w:jc w:val="both"/>
              <w:rPr>
                <w:rFonts w:asciiTheme="minorHAnsi" w:hAnsiTheme="minorHAnsi" w:cs="Arial"/>
                <w:bCs/>
                <w:sz w:val="20"/>
                <w:szCs w:val="20"/>
                <w:lang w:bidi="si-L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6E6CAD" w:rsidRPr="00BF56E3" w:rsidRDefault="006E6CAD" w:rsidP="00BF56E3">
            <w:pPr>
              <w:spacing w:after="0" w:line="240" w:lineRule="auto"/>
              <w:jc w:val="both"/>
              <w:rPr>
                <w:rFonts w:asciiTheme="minorHAnsi" w:eastAsia="Times New Roman" w:hAnsiTheme="minorHAnsi"/>
                <w:color w:val="000000"/>
                <w:sz w:val="20"/>
                <w:szCs w:val="20"/>
                <w:lang w:eastAsia="sk-SK"/>
              </w:rPr>
            </w:pPr>
          </w:p>
        </w:tc>
      </w:tr>
      <w:tr w:rsidR="006E6CAD" w:rsidRPr="00BF56E3" w:rsidTr="00887326">
        <w:trPr>
          <w:trHeight w:val="411"/>
        </w:trPr>
        <w:tc>
          <w:tcPr>
            <w:tcW w:w="1135" w:type="dxa"/>
            <w:shd w:val="clear" w:color="auto" w:fill="auto"/>
            <w:noWrap/>
            <w:hideMark/>
          </w:tcPr>
          <w:p w:rsidR="006E6CAD" w:rsidRPr="00BF56E3" w:rsidRDefault="006E6CAD"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30 ods. 1</w:t>
            </w:r>
            <w:r w:rsidR="009F48AC" w:rsidRPr="00BF56E3">
              <w:rPr>
                <w:rFonts w:asciiTheme="minorHAnsi" w:hAnsiTheme="minorHAnsi" w:cs="Arial"/>
                <w:b/>
                <w:bCs/>
                <w:i/>
                <w:color w:val="E36C0A"/>
                <w:sz w:val="20"/>
                <w:szCs w:val="20"/>
              </w:rPr>
              <w:t xml:space="preserve"> písm. )</w:t>
            </w:r>
            <w:r w:rsidRPr="00BF56E3">
              <w:rPr>
                <w:rFonts w:asciiTheme="minorHAnsi" w:hAnsiTheme="minorHAnsi" w:cs="Arial"/>
                <w:b/>
                <w:bCs/>
                <w:i/>
                <w:color w:val="E36C0A"/>
                <w:sz w:val="20"/>
                <w:szCs w:val="20"/>
              </w:rPr>
              <w:t>i</w:t>
            </w:r>
          </w:p>
          <w:p w:rsidR="006E6CAD" w:rsidRPr="00BF56E3" w:rsidRDefault="006E6CAD" w:rsidP="00BF56E3">
            <w:pPr>
              <w:pStyle w:val="Odsekzoznamu"/>
              <w:ind w:left="0"/>
              <w:jc w:val="both"/>
              <w:rPr>
                <w:rFonts w:asciiTheme="minorHAnsi" w:hAnsiTheme="minorHAnsi" w:cs="Arial"/>
                <w:b/>
                <w:bCs/>
                <w:i/>
                <w:color w:val="E36C0A"/>
                <w:sz w:val="20"/>
                <w:szCs w:val="20"/>
              </w:rPr>
            </w:pPr>
          </w:p>
        </w:tc>
        <w:tc>
          <w:tcPr>
            <w:tcW w:w="5812" w:type="dxa"/>
            <w:shd w:val="clear" w:color="auto" w:fill="auto"/>
            <w:noWrap/>
            <w:hideMark/>
          </w:tcPr>
          <w:p w:rsidR="006E6CAD" w:rsidRPr="00BF56E3" w:rsidRDefault="006E6CAD" w:rsidP="00BF56E3">
            <w:pPr>
              <w:pStyle w:val="Odsekzoznamu"/>
              <w:ind w:left="0"/>
              <w:jc w:val="both"/>
              <w:rPr>
                <w:rFonts w:asciiTheme="minorHAnsi" w:hAnsiTheme="minorHAnsi" w:cs="Arial"/>
                <w:bCs/>
                <w:i/>
                <w:color w:val="E36C0A"/>
                <w:sz w:val="20"/>
                <w:szCs w:val="20"/>
              </w:rPr>
            </w:pPr>
            <w:r w:rsidRPr="00BF56E3">
              <w:rPr>
                <w:rFonts w:asciiTheme="minorHAnsi" w:hAnsiTheme="minorHAnsi" w:cs="Arial"/>
                <w:bCs/>
                <w:i/>
                <w:color w:val="E36C0A" w:themeColor="accent6" w:themeShade="BF"/>
                <w:sz w:val="20"/>
                <w:szCs w:val="20"/>
              </w:rPr>
              <w:t>Slová „</w:t>
            </w:r>
            <w:r w:rsidRPr="00BF56E3">
              <w:rPr>
                <w:rFonts w:asciiTheme="minorHAnsi" w:hAnsiTheme="minorHAnsi" w:cs="Arial"/>
                <w:bCs/>
                <w:i/>
                <w:color w:val="E36C0A"/>
                <w:sz w:val="20"/>
                <w:szCs w:val="20"/>
              </w:rPr>
              <w:t xml:space="preserve"> účinnému uplatňovaniu systému riadenia </w:t>
            </w:r>
            <w:proofErr w:type="spellStart"/>
            <w:r w:rsidRPr="00BF56E3">
              <w:rPr>
                <w:rFonts w:asciiTheme="minorHAnsi" w:hAnsiTheme="minorHAnsi" w:cs="Arial"/>
                <w:bCs/>
                <w:i/>
                <w:color w:val="E36C0A"/>
                <w:sz w:val="20"/>
                <w:szCs w:val="20"/>
              </w:rPr>
              <w:t>rizí</w:t>
            </w:r>
            <w:proofErr w:type="spellEnd"/>
            <w:r w:rsidRPr="00BF56E3">
              <w:rPr>
                <w:rFonts w:asciiTheme="minorHAnsi" w:hAnsiTheme="minorHAnsi" w:cs="Arial"/>
                <w:bCs/>
                <w:i/>
                <w:color w:val="E36C0A" w:themeColor="accent6" w:themeShade="BF"/>
                <w:sz w:val="20"/>
                <w:szCs w:val="20"/>
              </w:rPr>
              <w:t>“ nahradiť slovami „</w:t>
            </w:r>
            <w:r w:rsidRPr="00BF56E3">
              <w:rPr>
                <w:rFonts w:asciiTheme="minorHAnsi" w:hAnsiTheme="minorHAnsi" w:cs="Arial"/>
                <w:bCs/>
                <w:i/>
                <w:color w:val="E36C0A"/>
                <w:sz w:val="20"/>
                <w:szCs w:val="20"/>
              </w:rPr>
              <w:t>účinnej implementácii systému riadenia rizík</w:t>
            </w:r>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6E6CAD" w:rsidRPr="00BF56E3" w:rsidRDefault="006E6CAD" w:rsidP="00BF56E3">
            <w:pPr>
              <w:pStyle w:val="Odsekzoznamu"/>
              <w:ind w:left="0"/>
              <w:jc w:val="both"/>
              <w:rPr>
                <w:rFonts w:asciiTheme="minorHAnsi" w:hAnsiTheme="minorHAnsi" w:cs="Arial"/>
                <w:bCs/>
                <w:i/>
                <w:color w:val="E36C0A"/>
                <w:sz w:val="20"/>
                <w:szCs w:val="20"/>
              </w:rPr>
            </w:pPr>
            <w:r w:rsidRPr="00BF56E3">
              <w:rPr>
                <w:rFonts w:asciiTheme="minorHAnsi" w:hAnsiTheme="minorHAnsi" w:cs="Arial"/>
                <w:bCs/>
                <w:i/>
                <w:color w:val="E36C0A"/>
                <w:sz w:val="20"/>
                <w:szCs w:val="20"/>
              </w:rPr>
              <w:t xml:space="preserve">V smernici bolo </w:t>
            </w:r>
            <w:proofErr w:type="spellStart"/>
            <w:r w:rsidRPr="00BF56E3">
              <w:rPr>
                <w:rFonts w:asciiTheme="minorHAnsi" w:hAnsiTheme="minorHAnsi" w:cs="Arial"/>
                <w:bCs/>
                <w:i/>
                <w:color w:val="E36C0A"/>
                <w:sz w:val="20"/>
                <w:szCs w:val="20"/>
              </w:rPr>
              <w:t>implementation</w:t>
            </w:r>
            <w:proofErr w:type="spellEnd"/>
            <w:r w:rsidRPr="00BF56E3">
              <w:rPr>
                <w:rFonts w:asciiTheme="minorHAnsi" w:hAnsiTheme="minorHAnsi" w:cs="Arial"/>
                <w:bCs/>
                <w:i/>
                <w:color w:val="E36C0A" w:themeColor="accent6" w:themeShade="BF"/>
                <w:sz w:val="20"/>
                <w:szCs w:val="20"/>
              </w:rPr>
              <w:t>.</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6E6CAD" w:rsidRPr="00BF56E3" w:rsidRDefault="003C783B" w:rsidP="00BF56E3">
            <w:pPr>
              <w:autoSpaceDE w:val="0"/>
              <w:autoSpaceDN w:val="0"/>
              <w:adjustRightInd w:val="0"/>
              <w:spacing w:after="0" w:line="240" w:lineRule="auto"/>
              <w:jc w:val="both"/>
              <w:rPr>
                <w:rFonts w:asciiTheme="minorHAnsi" w:hAnsiTheme="minorHAnsi" w:cs="Arial"/>
                <w:bCs/>
                <w:sz w:val="20"/>
                <w:szCs w:val="20"/>
                <w:lang w:bidi="si-L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6E6CAD" w:rsidRPr="00BF56E3" w:rsidRDefault="006E6CAD" w:rsidP="00BF56E3">
            <w:pPr>
              <w:spacing w:after="0" w:line="240" w:lineRule="auto"/>
              <w:jc w:val="both"/>
              <w:rPr>
                <w:rFonts w:asciiTheme="minorHAnsi" w:eastAsia="Times New Roman" w:hAnsiTheme="minorHAnsi"/>
                <w:color w:val="000000"/>
                <w:sz w:val="20"/>
                <w:szCs w:val="20"/>
                <w:lang w:eastAsia="sk-SK"/>
              </w:rPr>
            </w:pPr>
          </w:p>
        </w:tc>
      </w:tr>
      <w:tr w:rsidR="006E6CAD" w:rsidRPr="00BF56E3" w:rsidTr="00887326">
        <w:trPr>
          <w:trHeight w:val="411"/>
        </w:trPr>
        <w:tc>
          <w:tcPr>
            <w:tcW w:w="1135" w:type="dxa"/>
            <w:shd w:val="clear" w:color="auto" w:fill="auto"/>
            <w:noWrap/>
            <w:hideMark/>
          </w:tcPr>
          <w:p w:rsidR="006E6CAD" w:rsidRPr="00BF56E3" w:rsidRDefault="006E6CAD"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31</w:t>
            </w:r>
          </w:p>
        </w:tc>
        <w:tc>
          <w:tcPr>
            <w:tcW w:w="5812" w:type="dxa"/>
            <w:shd w:val="clear" w:color="auto" w:fill="auto"/>
            <w:noWrap/>
            <w:hideMark/>
          </w:tcPr>
          <w:p w:rsidR="006E6CAD" w:rsidRPr="00BF56E3" w:rsidRDefault="006E6CAD" w:rsidP="00BF56E3">
            <w:pPr>
              <w:spacing w:after="0" w:line="240" w:lineRule="auto"/>
              <w:jc w:val="both"/>
              <w:rPr>
                <w:rFonts w:asciiTheme="minorHAnsi" w:hAnsiTheme="minorHAnsi" w:cs="Arial"/>
                <w:color w:val="595959" w:themeColor="text1" w:themeTint="A6"/>
                <w:sz w:val="20"/>
                <w:szCs w:val="20"/>
              </w:rPr>
            </w:pPr>
            <w:r w:rsidRPr="00BF56E3">
              <w:rPr>
                <w:rFonts w:asciiTheme="minorHAnsi" w:hAnsiTheme="minorHAnsi" w:cs="Arial"/>
                <w:color w:val="595959" w:themeColor="text1" w:themeTint="A6"/>
                <w:sz w:val="20"/>
                <w:szCs w:val="20"/>
              </w:rPr>
              <w:t>Z</w:t>
            </w:r>
            <w:r w:rsidRPr="00BF56E3">
              <w:rPr>
                <w:rFonts w:asciiTheme="minorHAnsi" w:hAnsiTheme="minorHAnsi" w:cs="Arial"/>
                <w:color w:val="595959"/>
                <w:sz w:val="20"/>
                <w:szCs w:val="20"/>
              </w:rPr>
              <w:t xml:space="preserve"> navrhovanej úpravy </w:t>
            </w:r>
            <w:proofErr w:type="spellStart"/>
            <w:r w:rsidRPr="00BF56E3">
              <w:rPr>
                <w:rFonts w:asciiTheme="minorHAnsi" w:hAnsiTheme="minorHAnsi" w:cs="Arial"/>
                <w:color w:val="595959"/>
                <w:sz w:val="20"/>
                <w:szCs w:val="20"/>
              </w:rPr>
              <w:t>outsorcingu</w:t>
            </w:r>
            <w:proofErr w:type="spellEnd"/>
            <w:r w:rsidRPr="00BF56E3">
              <w:rPr>
                <w:rFonts w:asciiTheme="minorHAnsi" w:hAnsiTheme="minorHAnsi" w:cs="Arial"/>
                <w:color w:val="595959"/>
                <w:sz w:val="20"/>
                <w:szCs w:val="20"/>
              </w:rPr>
              <w:t xml:space="preserve"> v spojení s definíciou zverenia výkonu činností v predchádzajúcom materiáli vyplýva, že </w:t>
            </w:r>
            <w:proofErr w:type="spellStart"/>
            <w:r w:rsidRPr="00BF56E3">
              <w:rPr>
                <w:rFonts w:asciiTheme="minorHAnsi" w:hAnsiTheme="minorHAnsi" w:cs="Arial"/>
                <w:color w:val="595959"/>
                <w:sz w:val="20"/>
                <w:szCs w:val="20"/>
              </w:rPr>
              <w:t>outsorcingom</w:t>
            </w:r>
            <w:proofErr w:type="spellEnd"/>
            <w:r w:rsidRPr="00BF56E3">
              <w:rPr>
                <w:rFonts w:asciiTheme="minorHAnsi" w:hAnsiTheme="minorHAnsi" w:cs="Arial"/>
                <w:color w:val="595959"/>
                <w:sz w:val="20"/>
                <w:szCs w:val="20"/>
              </w:rPr>
              <w:t xml:space="preserve"> je </w:t>
            </w:r>
            <w:proofErr w:type="spellStart"/>
            <w:r w:rsidRPr="00BF56E3">
              <w:rPr>
                <w:rFonts w:asciiTheme="minorHAnsi" w:hAnsiTheme="minorHAnsi" w:cs="Arial"/>
                <w:color w:val="595959"/>
                <w:sz w:val="20"/>
                <w:szCs w:val="20"/>
              </w:rPr>
              <w:t>de</w:t>
            </w:r>
            <w:proofErr w:type="spellEnd"/>
            <w:r w:rsidRPr="00BF56E3">
              <w:rPr>
                <w:rFonts w:asciiTheme="minorHAnsi" w:hAnsiTheme="minorHAnsi" w:cs="Arial"/>
                <w:color w:val="595959"/>
                <w:sz w:val="20"/>
                <w:szCs w:val="20"/>
              </w:rPr>
              <w:t xml:space="preserve"> facto akákoľvek činnosť (napr. aj účtovníctvo poisťovne). </w:t>
            </w:r>
          </w:p>
          <w:p w:rsidR="006E6CAD" w:rsidRPr="00BF56E3" w:rsidRDefault="006E6CAD" w:rsidP="00BF56E3">
            <w:pPr>
              <w:spacing w:after="0" w:line="240" w:lineRule="auto"/>
              <w:jc w:val="both"/>
              <w:rPr>
                <w:rFonts w:asciiTheme="minorHAnsi" w:hAnsiTheme="minorHAnsi" w:cs="Arial"/>
                <w:color w:val="595959" w:themeColor="text1" w:themeTint="A6"/>
                <w:sz w:val="20"/>
                <w:szCs w:val="20"/>
              </w:rPr>
            </w:pPr>
          </w:p>
          <w:p w:rsidR="006E6CAD" w:rsidRPr="00BF56E3" w:rsidRDefault="006E6CAD" w:rsidP="00BF56E3">
            <w:pPr>
              <w:spacing w:after="0" w:line="240" w:lineRule="auto"/>
              <w:jc w:val="both"/>
              <w:rPr>
                <w:rFonts w:asciiTheme="minorHAnsi" w:hAnsiTheme="minorHAnsi" w:cs="Arial"/>
                <w:color w:val="595959" w:themeColor="text1" w:themeTint="A6"/>
                <w:sz w:val="20"/>
                <w:szCs w:val="20"/>
              </w:rPr>
            </w:pPr>
            <w:r w:rsidRPr="00BF56E3">
              <w:rPr>
                <w:rFonts w:asciiTheme="minorHAnsi" w:hAnsiTheme="minorHAnsi" w:cs="Arial"/>
                <w:color w:val="595959"/>
                <w:sz w:val="20"/>
                <w:szCs w:val="20"/>
              </w:rPr>
              <w:t xml:space="preserve">Zároveň nie je jasne vymedzené čo nie je možné </w:t>
            </w:r>
            <w:proofErr w:type="spellStart"/>
            <w:r w:rsidRPr="00BF56E3">
              <w:rPr>
                <w:rFonts w:asciiTheme="minorHAnsi" w:hAnsiTheme="minorHAnsi" w:cs="Arial"/>
                <w:color w:val="595959"/>
                <w:sz w:val="20"/>
                <w:szCs w:val="20"/>
              </w:rPr>
              <w:t>outsorcovať</w:t>
            </w:r>
            <w:proofErr w:type="spellEnd"/>
            <w:r w:rsidRPr="00BF56E3">
              <w:rPr>
                <w:rFonts w:asciiTheme="minorHAnsi" w:hAnsiTheme="minorHAnsi" w:cs="Arial"/>
                <w:color w:val="595959"/>
                <w:sz w:val="20"/>
                <w:szCs w:val="20"/>
              </w:rPr>
              <w:t>, avšak z ods. 4 možno implikovať, že to je poisťovacia činnosť (obchádzanie povinnosti vykonávať poisťovaciu činnosť</w:t>
            </w:r>
            <w:r w:rsidRPr="00BF56E3">
              <w:rPr>
                <w:rFonts w:asciiTheme="minorHAnsi" w:hAnsiTheme="minorHAnsi" w:cs="Arial"/>
                <w:color w:val="595959" w:themeColor="text1" w:themeTint="A6"/>
                <w:sz w:val="20"/>
                <w:szCs w:val="20"/>
              </w:rPr>
              <w:t>)</w:t>
            </w:r>
            <w:r w:rsidRPr="00BF56E3">
              <w:rPr>
                <w:rFonts w:asciiTheme="minorHAnsi" w:hAnsiTheme="minorHAnsi" w:cs="Arial"/>
                <w:color w:val="595959"/>
                <w:sz w:val="20"/>
                <w:szCs w:val="20"/>
              </w:rPr>
              <w:t xml:space="preserve">, ktorej definícia tiež absentuje. </w:t>
            </w:r>
          </w:p>
          <w:p w:rsidR="006E6CAD" w:rsidRPr="00BF56E3" w:rsidRDefault="006E6CAD" w:rsidP="00BF56E3">
            <w:pPr>
              <w:spacing w:after="0" w:line="240" w:lineRule="auto"/>
              <w:jc w:val="both"/>
              <w:rPr>
                <w:rFonts w:asciiTheme="minorHAnsi" w:hAnsiTheme="minorHAnsi" w:cs="Arial"/>
                <w:color w:val="595959" w:themeColor="text1" w:themeTint="A6"/>
                <w:sz w:val="20"/>
                <w:szCs w:val="20"/>
              </w:rPr>
            </w:pPr>
          </w:p>
          <w:p w:rsidR="006E6CAD" w:rsidRPr="00BF56E3" w:rsidRDefault="006E6CAD" w:rsidP="00BF56E3">
            <w:pPr>
              <w:spacing w:after="0" w:line="240" w:lineRule="auto"/>
              <w:jc w:val="both"/>
              <w:rPr>
                <w:rFonts w:asciiTheme="minorHAnsi" w:hAnsiTheme="minorHAnsi" w:cs="Arial"/>
                <w:color w:val="595959"/>
                <w:sz w:val="20"/>
                <w:szCs w:val="20"/>
              </w:rPr>
            </w:pPr>
            <w:r w:rsidRPr="00BF56E3">
              <w:rPr>
                <w:rFonts w:asciiTheme="minorHAnsi" w:hAnsiTheme="minorHAnsi" w:cs="Arial"/>
                <w:color w:val="595959"/>
                <w:sz w:val="20"/>
                <w:szCs w:val="20"/>
              </w:rPr>
              <w:t xml:space="preserve">Takisto návrh nestanovuje lehoty na splnenie oznamovacej povinnosti, resp. okamih, od ktorého poisťovňa „má zámer“ </w:t>
            </w:r>
            <w:proofErr w:type="spellStart"/>
            <w:r w:rsidRPr="00BF56E3">
              <w:rPr>
                <w:rFonts w:asciiTheme="minorHAnsi" w:hAnsiTheme="minorHAnsi" w:cs="Arial"/>
                <w:color w:val="595959"/>
                <w:sz w:val="20"/>
                <w:szCs w:val="20"/>
              </w:rPr>
              <w:t>outsorcovať</w:t>
            </w:r>
            <w:proofErr w:type="spellEnd"/>
            <w:r w:rsidRPr="00BF56E3">
              <w:rPr>
                <w:rFonts w:asciiTheme="minorHAnsi" w:hAnsiTheme="minorHAnsi" w:cs="Arial"/>
                <w:color w:val="595959"/>
                <w:sz w:val="20"/>
                <w:szCs w:val="20"/>
              </w:rPr>
              <w:t>.</w:t>
            </w:r>
          </w:p>
          <w:p w:rsidR="009F48AC" w:rsidRPr="00BF56E3" w:rsidRDefault="009F48AC"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 xml:space="preserve">Definícia zverenia činností je širšia ako v smernici – vzhľadom na interpretačné nejasnosti počas pôsobnosti zákona č. 8/2008 </w:t>
            </w:r>
            <w:proofErr w:type="spellStart"/>
            <w:r w:rsidRPr="00BF56E3">
              <w:rPr>
                <w:rFonts w:asciiTheme="minorHAnsi" w:hAnsiTheme="minorHAnsi"/>
                <w:color w:val="7030A0"/>
                <w:sz w:val="20"/>
                <w:szCs w:val="20"/>
              </w:rPr>
              <w:t>Z.z</w:t>
            </w:r>
            <w:proofErr w:type="spellEnd"/>
            <w:r w:rsidRPr="00BF56E3">
              <w:rPr>
                <w:rFonts w:asciiTheme="minorHAnsi" w:hAnsiTheme="minorHAnsi"/>
                <w:color w:val="7030A0"/>
                <w:sz w:val="20"/>
                <w:szCs w:val="20"/>
              </w:rPr>
              <w:t>. navrhujeme úplnú harmonizáciu so smernicou a zadefinovať „poisťovaciu“ a „zaisťovaciu“ činnosť!!!</w:t>
            </w:r>
          </w:p>
          <w:p w:rsidR="00BC74FA" w:rsidRPr="00BF56E3" w:rsidRDefault="00BC74FA" w:rsidP="00BF56E3">
            <w:pPr>
              <w:spacing w:after="0" w:line="240" w:lineRule="auto"/>
              <w:jc w:val="both"/>
              <w:rPr>
                <w:rFonts w:asciiTheme="minorHAnsi" w:hAnsiTheme="minorHAnsi"/>
                <w:color w:val="7030A0"/>
                <w:sz w:val="20"/>
                <w:szCs w:val="20"/>
              </w:rPr>
            </w:pPr>
          </w:p>
          <w:p w:rsidR="00BC74FA" w:rsidRPr="00BF56E3" w:rsidRDefault="00BC74FA" w:rsidP="00BF56E3">
            <w:pPr>
              <w:spacing w:line="240" w:lineRule="auto"/>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t xml:space="preserve">Poukazujeme na to, </w:t>
            </w:r>
            <w:proofErr w:type="spellStart"/>
            <w:r w:rsidRPr="00BF56E3">
              <w:rPr>
                <w:rFonts w:asciiTheme="minorHAnsi" w:hAnsiTheme="minorHAnsi" w:cs="Arial"/>
                <w:color w:val="548DD4" w:themeColor="text2" w:themeTint="99"/>
                <w:sz w:val="20"/>
                <w:szCs w:val="20"/>
              </w:rPr>
              <w:t>ze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podla</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navrhovaneho</w:t>
            </w:r>
            <w:proofErr w:type="spellEnd"/>
            <w:r w:rsidRPr="00BF56E3">
              <w:rPr>
                <w:rFonts w:asciiTheme="minorHAnsi" w:hAnsiTheme="minorHAnsi" w:cs="Arial"/>
                <w:color w:val="548DD4" w:themeColor="text2" w:themeTint="99"/>
                <w:sz w:val="20"/>
                <w:szCs w:val="20"/>
              </w:rPr>
              <w:t xml:space="preserve"> znenia pod zverenie </w:t>
            </w:r>
            <w:proofErr w:type="spellStart"/>
            <w:r w:rsidRPr="00BF56E3">
              <w:rPr>
                <w:rFonts w:asciiTheme="minorHAnsi" w:hAnsiTheme="minorHAnsi" w:cs="Arial"/>
                <w:color w:val="548DD4" w:themeColor="text2" w:themeTint="99"/>
                <w:sz w:val="20"/>
                <w:szCs w:val="20"/>
              </w:rPr>
              <w:t>vykonu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spada</w:t>
            </w:r>
            <w:proofErr w:type="spellEnd"/>
            <w:r w:rsidRPr="00BF56E3">
              <w:rPr>
                <w:rFonts w:asciiTheme="minorHAnsi" w:hAnsiTheme="minorHAnsi" w:cs="Arial"/>
                <w:color w:val="548DD4" w:themeColor="text2" w:themeTint="99"/>
                <w:sz w:val="20"/>
                <w:szCs w:val="20"/>
              </w:rPr>
              <w:t xml:space="preserve"> len zverenie </w:t>
            </w:r>
            <w:proofErr w:type="spellStart"/>
            <w:r w:rsidRPr="00BF56E3">
              <w:rPr>
                <w:rFonts w:asciiTheme="minorHAnsi" w:hAnsiTheme="minorHAnsi" w:cs="Arial"/>
                <w:color w:val="548DD4" w:themeColor="text2" w:themeTint="99"/>
                <w:sz w:val="20"/>
                <w:szCs w:val="20"/>
              </w:rPr>
              <w:t>vykonu</w:t>
            </w:r>
            <w:proofErr w:type="spellEnd"/>
            <w:r w:rsidRPr="00BF56E3">
              <w:rPr>
                <w:rFonts w:asciiTheme="minorHAnsi" w:hAnsiTheme="minorHAnsi" w:cs="Arial"/>
                <w:color w:val="548DD4" w:themeColor="text2" w:themeTint="99"/>
                <w:sz w:val="20"/>
                <w:szCs w:val="20"/>
              </w:rPr>
              <w:t xml:space="preserve"> funkcie alebo </w:t>
            </w:r>
            <w:proofErr w:type="spellStart"/>
            <w:r w:rsidRPr="00BF56E3">
              <w:rPr>
                <w:rFonts w:asciiTheme="minorHAnsi" w:hAnsiTheme="minorHAnsi" w:cs="Arial"/>
                <w:color w:val="548DD4" w:themeColor="text2" w:themeTint="99"/>
                <w:sz w:val="20"/>
                <w:szCs w:val="20"/>
              </w:rPr>
              <w:t>akejkolvek</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vyplyvajucej</w:t>
            </w:r>
            <w:proofErr w:type="spellEnd"/>
            <w:r w:rsidRPr="00BF56E3">
              <w:rPr>
                <w:rFonts w:asciiTheme="minorHAnsi" w:hAnsiTheme="minorHAnsi" w:cs="Arial"/>
                <w:color w:val="548DD4" w:themeColor="text2" w:themeTint="99"/>
                <w:sz w:val="20"/>
                <w:szCs w:val="20"/>
              </w:rPr>
              <w:t xml:space="preserve"> z </w:t>
            </w:r>
            <w:proofErr w:type="spellStart"/>
            <w:r w:rsidRPr="00BF56E3">
              <w:rPr>
                <w:rFonts w:asciiTheme="minorHAnsi" w:hAnsiTheme="minorHAnsi" w:cs="Arial"/>
                <w:color w:val="548DD4" w:themeColor="text2" w:themeTint="99"/>
                <w:sz w:val="20"/>
                <w:szCs w:val="20"/>
              </w:rPr>
              <w:t>poistovacej</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alebo </w:t>
            </w:r>
            <w:proofErr w:type="spellStart"/>
            <w:r w:rsidRPr="00BF56E3">
              <w:rPr>
                <w:rFonts w:asciiTheme="minorHAnsi" w:hAnsiTheme="minorHAnsi" w:cs="Arial"/>
                <w:color w:val="548DD4" w:themeColor="text2" w:themeTint="99"/>
                <w:sz w:val="20"/>
                <w:szCs w:val="20"/>
              </w:rPr>
              <w:t>zaistovacej</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inej osobe, t.j. za zverenie sa </w:t>
            </w:r>
            <w:proofErr w:type="spellStart"/>
            <w:r w:rsidRPr="00BF56E3">
              <w:rPr>
                <w:rFonts w:asciiTheme="minorHAnsi" w:hAnsiTheme="minorHAnsi" w:cs="Arial"/>
                <w:color w:val="548DD4" w:themeColor="text2" w:themeTint="99"/>
                <w:sz w:val="20"/>
                <w:szCs w:val="20"/>
              </w:rPr>
              <w:t>povazuju</w:t>
            </w:r>
            <w:proofErr w:type="spellEnd"/>
            <w:r w:rsidRPr="00BF56E3">
              <w:rPr>
                <w:rFonts w:asciiTheme="minorHAnsi" w:hAnsiTheme="minorHAnsi" w:cs="Arial"/>
                <w:color w:val="548DD4" w:themeColor="text2" w:themeTint="99"/>
                <w:sz w:val="20"/>
                <w:szCs w:val="20"/>
              </w:rPr>
              <w:t xml:space="preserve"> len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a funkcie, </w:t>
            </w:r>
            <w:proofErr w:type="spellStart"/>
            <w:r w:rsidRPr="00BF56E3">
              <w:rPr>
                <w:rFonts w:asciiTheme="minorHAnsi" w:hAnsiTheme="minorHAnsi" w:cs="Arial"/>
                <w:color w:val="548DD4" w:themeColor="text2" w:themeTint="99"/>
                <w:sz w:val="20"/>
                <w:szCs w:val="20"/>
              </w:rPr>
              <w:t>ktore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vyplyvaju</w:t>
            </w:r>
            <w:proofErr w:type="spellEnd"/>
            <w:r w:rsidRPr="00BF56E3">
              <w:rPr>
                <w:rFonts w:asciiTheme="minorHAnsi" w:hAnsiTheme="minorHAnsi" w:cs="Arial"/>
                <w:color w:val="548DD4" w:themeColor="text2" w:themeTint="99"/>
                <w:sz w:val="20"/>
                <w:szCs w:val="20"/>
              </w:rPr>
              <w:t xml:space="preserve"> z </w:t>
            </w:r>
            <w:proofErr w:type="spellStart"/>
            <w:r w:rsidRPr="00BF56E3">
              <w:rPr>
                <w:rFonts w:asciiTheme="minorHAnsi" w:hAnsiTheme="minorHAnsi" w:cs="Arial"/>
                <w:color w:val="548DD4" w:themeColor="text2" w:themeTint="99"/>
                <w:sz w:val="20"/>
                <w:szCs w:val="20"/>
              </w:rPr>
              <w:t>poistovacej</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(a nie </w:t>
            </w:r>
            <w:proofErr w:type="spellStart"/>
            <w:r w:rsidRPr="00BF56E3">
              <w:rPr>
                <w:rFonts w:asciiTheme="minorHAnsi" w:hAnsiTheme="minorHAnsi" w:cs="Arial"/>
                <w:color w:val="548DD4" w:themeColor="text2" w:themeTint="99"/>
                <w:sz w:val="20"/>
                <w:szCs w:val="20"/>
              </w:rPr>
              <w:t>vsetky</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ktore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lastRenderedPageBreak/>
              <w:t>nevypluyvaju</w:t>
            </w:r>
            <w:proofErr w:type="spellEnd"/>
            <w:r w:rsidRPr="00BF56E3">
              <w:rPr>
                <w:rFonts w:asciiTheme="minorHAnsi" w:hAnsiTheme="minorHAnsi" w:cs="Arial"/>
                <w:color w:val="548DD4" w:themeColor="text2" w:themeTint="99"/>
                <w:sz w:val="20"/>
                <w:szCs w:val="20"/>
              </w:rPr>
              <w:t xml:space="preserve"> z </w:t>
            </w:r>
            <w:proofErr w:type="spellStart"/>
            <w:r w:rsidRPr="00BF56E3">
              <w:rPr>
                <w:rFonts w:asciiTheme="minorHAnsi" w:hAnsiTheme="minorHAnsi" w:cs="Arial"/>
                <w:color w:val="548DD4" w:themeColor="text2" w:themeTint="99"/>
                <w:sz w:val="20"/>
                <w:szCs w:val="20"/>
              </w:rPr>
              <w:t>poistovacej</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napr. IT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uctovnictvo</w:t>
            </w:r>
            <w:proofErr w:type="spellEnd"/>
            <w:r w:rsidRPr="00BF56E3">
              <w:rPr>
                <w:rFonts w:asciiTheme="minorHAnsi" w:hAnsiTheme="minorHAnsi" w:cs="Arial"/>
                <w:color w:val="548DD4" w:themeColor="text2" w:themeTint="99"/>
                <w:sz w:val="20"/>
                <w:szCs w:val="20"/>
              </w:rPr>
              <w:t xml:space="preserve"> a pod.). Bolo by vhodne </w:t>
            </w:r>
            <w:proofErr w:type="spellStart"/>
            <w:r w:rsidRPr="00BF56E3">
              <w:rPr>
                <w:rFonts w:asciiTheme="minorHAnsi" w:hAnsiTheme="minorHAnsi" w:cs="Arial"/>
                <w:color w:val="548DD4" w:themeColor="text2" w:themeTint="99"/>
                <w:sz w:val="20"/>
                <w:szCs w:val="20"/>
              </w:rPr>
              <w:t>potvrdit</w:t>
            </w:r>
            <w:proofErr w:type="spellEnd"/>
            <w:r w:rsidRPr="00BF56E3">
              <w:rPr>
                <w:rFonts w:asciiTheme="minorHAnsi" w:hAnsiTheme="minorHAnsi" w:cs="Arial"/>
                <w:color w:val="548DD4" w:themeColor="text2" w:themeTint="99"/>
                <w:sz w:val="20"/>
                <w:szCs w:val="20"/>
              </w:rPr>
              <w:t xml:space="preserve"> si to s MF SR a NBS ako </w:t>
            </w:r>
            <w:proofErr w:type="spellStart"/>
            <w:r w:rsidRPr="00BF56E3">
              <w:rPr>
                <w:rFonts w:asciiTheme="minorHAnsi" w:hAnsiTheme="minorHAnsi" w:cs="Arial"/>
                <w:color w:val="548DD4" w:themeColor="text2" w:themeTint="99"/>
                <w:sz w:val="20"/>
                <w:szCs w:val="20"/>
              </w:rPr>
              <w:t>vnimaju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outsourcing</w:t>
            </w:r>
            <w:proofErr w:type="spellEnd"/>
            <w:r w:rsidRPr="00BF56E3">
              <w:rPr>
                <w:rFonts w:asciiTheme="minorHAnsi" w:hAnsiTheme="minorHAnsi" w:cs="Arial"/>
                <w:color w:val="548DD4" w:themeColor="text2" w:themeTint="99"/>
                <w:sz w:val="20"/>
                <w:szCs w:val="20"/>
              </w:rPr>
              <w:t xml:space="preserve"> z </w:t>
            </w:r>
            <w:proofErr w:type="spellStart"/>
            <w:r w:rsidRPr="00BF56E3">
              <w:rPr>
                <w:rFonts w:asciiTheme="minorHAnsi" w:hAnsiTheme="minorHAnsi" w:cs="Arial"/>
                <w:color w:val="548DD4" w:themeColor="text2" w:themeTint="99"/>
                <w:sz w:val="20"/>
                <w:szCs w:val="20"/>
              </w:rPr>
              <w:t>pohladu</w:t>
            </w:r>
            <w:proofErr w:type="spellEnd"/>
            <w:r w:rsidRPr="00BF56E3">
              <w:rPr>
                <w:rFonts w:asciiTheme="minorHAnsi" w:hAnsiTheme="minorHAnsi" w:cs="Arial"/>
                <w:color w:val="548DD4" w:themeColor="text2" w:themeTint="99"/>
                <w:sz w:val="20"/>
                <w:szCs w:val="20"/>
              </w:rPr>
              <w:t xml:space="preserve"> SII. Pripadne za </w:t>
            </w:r>
            <w:proofErr w:type="spellStart"/>
            <w:r w:rsidRPr="00BF56E3">
              <w:rPr>
                <w:rFonts w:asciiTheme="minorHAnsi" w:hAnsiTheme="minorHAnsi" w:cs="Arial"/>
                <w:color w:val="548DD4" w:themeColor="text2" w:themeTint="99"/>
                <w:sz w:val="20"/>
                <w:szCs w:val="20"/>
              </w:rPr>
              <w:t>ucelom</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upresnenia</w:t>
            </w:r>
            <w:proofErr w:type="spellEnd"/>
            <w:r w:rsidRPr="00BF56E3">
              <w:rPr>
                <w:rFonts w:asciiTheme="minorHAnsi" w:hAnsiTheme="minorHAnsi" w:cs="Arial"/>
                <w:color w:val="548DD4" w:themeColor="text2" w:themeTint="99"/>
                <w:sz w:val="20"/>
                <w:szCs w:val="20"/>
              </w:rPr>
              <w:t xml:space="preserve"> navrhujeme </w:t>
            </w:r>
            <w:proofErr w:type="spellStart"/>
            <w:r w:rsidRPr="00BF56E3">
              <w:rPr>
                <w:rFonts w:asciiTheme="minorHAnsi" w:hAnsiTheme="minorHAnsi" w:cs="Arial"/>
                <w:color w:val="548DD4" w:themeColor="text2" w:themeTint="99"/>
                <w:sz w:val="20"/>
                <w:szCs w:val="20"/>
              </w:rPr>
              <w:t>nahradit</w:t>
            </w:r>
            <w:proofErr w:type="spellEnd"/>
            <w:r w:rsidRPr="00BF56E3">
              <w:rPr>
                <w:rFonts w:asciiTheme="minorHAnsi" w:hAnsiTheme="minorHAnsi" w:cs="Arial"/>
                <w:color w:val="548DD4" w:themeColor="text2" w:themeTint="99"/>
                <w:sz w:val="20"/>
                <w:szCs w:val="20"/>
              </w:rPr>
              <w:t xml:space="preserve"> spojenie „</w:t>
            </w:r>
            <w:proofErr w:type="spellStart"/>
            <w:r w:rsidRPr="00BF56E3">
              <w:rPr>
                <w:rFonts w:asciiTheme="minorHAnsi" w:hAnsiTheme="minorHAnsi" w:cs="Arial"/>
                <w:color w:val="548DD4" w:themeColor="text2" w:themeTint="99"/>
                <w:sz w:val="20"/>
                <w:szCs w:val="20"/>
              </w:rPr>
              <w:t>vykon</w:t>
            </w:r>
            <w:proofErr w:type="spellEnd"/>
            <w:r w:rsidRPr="00BF56E3">
              <w:rPr>
                <w:rFonts w:asciiTheme="minorHAnsi" w:hAnsiTheme="minorHAnsi" w:cs="Arial"/>
                <w:color w:val="548DD4" w:themeColor="text2" w:themeTint="99"/>
                <w:sz w:val="20"/>
                <w:szCs w:val="20"/>
              </w:rPr>
              <w:t xml:space="preserve"> funkcie alebo </w:t>
            </w:r>
            <w:proofErr w:type="spellStart"/>
            <w:r w:rsidRPr="00BF56E3">
              <w:rPr>
                <w:rFonts w:asciiTheme="minorHAnsi" w:hAnsiTheme="minorHAnsi" w:cs="Arial"/>
                <w:color w:val="548DD4" w:themeColor="text2" w:themeTint="99"/>
                <w:sz w:val="20"/>
                <w:szCs w:val="20"/>
              </w:rPr>
              <w:t>akejkolvek</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spojenim</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vykon</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cinnosti</w:t>
            </w:r>
            <w:proofErr w:type="spellEnd"/>
            <w:r w:rsidRPr="00BF56E3">
              <w:rPr>
                <w:rFonts w:asciiTheme="minorHAnsi" w:hAnsiTheme="minorHAnsi" w:cs="Arial"/>
                <w:color w:val="548DD4" w:themeColor="text2" w:themeTint="99"/>
                <w:sz w:val="20"/>
                <w:szCs w:val="20"/>
              </w:rPr>
              <w:t xml:space="preserve"> alebo jej </w:t>
            </w:r>
            <w:proofErr w:type="spellStart"/>
            <w:r w:rsidRPr="00BF56E3">
              <w:rPr>
                <w:rFonts w:asciiTheme="minorHAnsi" w:hAnsiTheme="minorHAnsi" w:cs="Arial"/>
                <w:color w:val="548DD4" w:themeColor="text2" w:themeTint="99"/>
                <w:sz w:val="20"/>
                <w:szCs w:val="20"/>
              </w:rPr>
              <w:t>casti</w:t>
            </w:r>
            <w:proofErr w:type="spellEnd"/>
            <w:r w:rsidRPr="00BF56E3">
              <w:rPr>
                <w:rFonts w:asciiTheme="minorHAnsi" w:hAnsiTheme="minorHAnsi" w:cs="Arial"/>
                <w:color w:val="548DD4" w:themeColor="text2" w:themeTint="99"/>
                <w:sz w:val="20"/>
                <w:szCs w:val="20"/>
              </w:rPr>
              <w:t xml:space="preserve">“ za </w:t>
            </w:r>
            <w:proofErr w:type="spellStart"/>
            <w:r w:rsidRPr="00BF56E3">
              <w:rPr>
                <w:rFonts w:asciiTheme="minorHAnsi" w:hAnsiTheme="minorHAnsi" w:cs="Arial"/>
                <w:color w:val="548DD4" w:themeColor="text2" w:themeTint="99"/>
                <w:sz w:val="20"/>
                <w:szCs w:val="20"/>
              </w:rPr>
              <w:t>ucelom</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odstranenia</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moznych</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vykladovych</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problemov</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co</w:t>
            </w:r>
            <w:proofErr w:type="spellEnd"/>
            <w:r w:rsidRPr="00BF56E3">
              <w:rPr>
                <w:rFonts w:asciiTheme="minorHAnsi" w:hAnsiTheme="minorHAnsi" w:cs="Arial"/>
                <w:color w:val="548DD4" w:themeColor="text2" w:themeTint="99"/>
                <w:sz w:val="20"/>
                <w:szCs w:val="20"/>
              </w:rPr>
              <w:t xml:space="preserve"> sa </w:t>
            </w:r>
            <w:proofErr w:type="spellStart"/>
            <w:r w:rsidRPr="00BF56E3">
              <w:rPr>
                <w:rFonts w:asciiTheme="minorHAnsi" w:hAnsiTheme="minorHAnsi" w:cs="Arial"/>
                <w:color w:val="548DD4" w:themeColor="text2" w:themeTint="99"/>
                <w:sz w:val="20"/>
                <w:szCs w:val="20"/>
              </w:rPr>
              <w:t>povazuje</w:t>
            </w:r>
            <w:proofErr w:type="spellEnd"/>
            <w:r w:rsidRPr="00BF56E3">
              <w:rPr>
                <w:rFonts w:asciiTheme="minorHAnsi" w:hAnsiTheme="minorHAnsi" w:cs="Arial"/>
                <w:color w:val="548DD4" w:themeColor="text2" w:themeTint="99"/>
                <w:sz w:val="20"/>
                <w:szCs w:val="20"/>
              </w:rPr>
              <w:t xml:space="preserve"> za funkciu.</w:t>
            </w:r>
          </w:p>
          <w:p w:rsidR="00BC74FA" w:rsidRPr="00BF56E3" w:rsidRDefault="00BC74FA" w:rsidP="00BF56E3">
            <w:pPr>
              <w:spacing w:after="0" w:line="240" w:lineRule="auto"/>
              <w:jc w:val="both"/>
              <w:rPr>
                <w:rFonts w:asciiTheme="minorHAnsi" w:eastAsia="Times New Roman" w:hAnsiTheme="minorHAnsi"/>
                <w:color w:val="7030A0"/>
                <w:sz w:val="20"/>
                <w:szCs w:val="20"/>
              </w:rPr>
            </w:pPr>
          </w:p>
        </w:tc>
        <w:tc>
          <w:tcPr>
            <w:tcW w:w="5953" w:type="dxa"/>
            <w:shd w:val="clear" w:color="auto" w:fill="auto"/>
            <w:noWrap/>
            <w:hideMark/>
          </w:tcPr>
          <w:p w:rsidR="006E6CAD" w:rsidRPr="00BF56E3" w:rsidRDefault="006E6CAD" w:rsidP="00BF56E3">
            <w:pPr>
              <w:pStyle w:val="Default"/>
              <w:jc w:val="both"/>
              <w:rPr>
                <w:rFonts w:asciiTheme="minorHAnsi" w:eastAsia="Times New Roman" w:hAnsiTheme="minorHAnsi" w:cs="Times New Roman"/>
                <w:color w:val="595959" w:themeColor="text1" w:themeTint="A6"/>
                <w:sz w:val="20"/>
                <w:szCs w:val="20"/>
              </w:rPr>
            </w:pPr>
          </w:p>
        </w:tc>
        <w:tc>
          <w:tcPr>
            <w:tcW w:w="1276" w:type="dxa"/>
          </w:tcPr>
          <w:p w:rsidR="006E6CAD" w:rsidRPr="00BF56E3" w:rsidRDefault="006E6CAD"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FB1A6E"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7F7F7F" w:themeColor="text1" w:themeTint="80"/>
                <w:sz w:val="20"/>
                <w:szCs w:val="20"/>
                <w:lang w:eastAsia="sk-SK"/>
              </w:rPr>
              <w:t>WUESTEN</w:t>
            </w: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BC74FA" w:rsidRPr="00BF56E3" w:rsidRDefault="00BC74FA" w:rsidP="00BF56E3">
            <w:pPr>
              <w:spacing w:after="0" w:line="240" w:lineRule="auto"/>
              <w:jc w:val="both"/>
              <w:rPr>
                <w:rFonts w:asciiTheme="minorHAnsi" w:hAnsiTheme="minorHAnsi" w:cs="Arial"/>
                <w:bCs/>
                <w:color w:val="7030A0"/>
                <w:sz w:val="20"/>
                <w:szCs w:val="20"/>
              </w:rPr>
            </w:pPr>
          </w:p>
          <w:p w:rsidR="00BC74FA" w:rsidRPr="00BF56E3" w:rsidRDefault="00BC74FA" w:rsidP="00BF56E3">
            <w:pPr>
              <w:spacing w:after="0" w:line="240" w:lineRule="auto"/>
              <w:jc w:val="both"/>
              <w:rPr>
                <w:rFonts w:asciiTheme="minorHAnsi" w:hAnsiTheme="minorHAnsi" w:cs="Arial"/>
                <w:bCs/>
                <w:color w:val="7030A0"/>
                <w:sz w:val="20"/>
                <w:szCs w:val="20"/>
              </w:rPr>
            </w:pPr>
          </w:p>
          <w:p w:rsidR="00BC74FA" w:rsidRPr="00BF56E3" w:rsidRDefault="00BC74FA" w:rsidP="00BF56E3">
            <w:pPr>
              <w:spacing w:after="0" w:line="240" w:lineRule="auto"/>
              <w:jc w:val="both"/>
              <w:rPr>
                <w:rFonts w:asciiTheme="minorHAnsi" w:hAnsiTheme="minorHAnsi" w:cs="Arial"/>
                <w:bCs/>
                <w:color w:val="7030A0"/>
                <w:sz w:val="20"/>
                <w:szCs w:val="20"/>
              </w:rPr>
            </w:pPr>
          </w:p>
          <w:p w:rsidR="00BC74FA" w:rsidRPr="00BF56E3" w:rsidRDefault="00BC74FA" w:rsidP="00BF56E3">
            <w:pPr>
              <w:spacing w:after="0" w:line="240" w:lineRule="auto"/>
              <w:jc w:val="both"/>
              <w:rPr>
                <w:rFonts w:asciiTheme="minorHAnsi" w:hAnsiTheme="minorHAnsi" w:cs="Arial"/>
                <w:bCs/>
                <w:color w:val="7030A0"/>
                <w:sz w:val="20"/>
                <w:szCs w:val="20"/>
              </w:rPr>
            </w:pPr>
          </w:p>
          <w:p w:rsidR="00BC74FA" w:rsidRPr="00BF56E3" w:rsidRDefault="00BC74FA"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548DD4" w:themeColor="text2" w:themeTint="99"/>
                <w:sz w:val="20"/>
                <w:szCs w:val="20"/>
              </w:rPr>
              <w:t>AMSLICO</w:t>
            </w:r>
          </w:p>
        </w:tc>
        <w:tc>
          <w:tcPr>
            <w:tcW w:w="993" w:type="dxa"/>
            <w:shd w:val="clear" w:color="auto" w:fill="auto"/>
            <w:noWrap/>
            <w:hideMark/>
          </w:tcPr>
          <w:p w:rsidR="006E6CAD" w:rsidRPr="00BF56E3" w:rsidRDefault="006E6CAD"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411"/>
        </w:trPr>
        <w:tc>
          <w:tcPr>
            <w:tcW w:w="1135" w:type="dxa"/>
            <w:shd w:val="clear" w:color="auto" w:fill="auto"/>
            <w:noWrap/>
            <w:hideMark/>
          </w:tcPr>
          <w:p w:rsidR="00736651" w:rsidRPr="00BF56E3" w:rsidRDefault="00736651"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lastRenderedPageBreak/>
              <w:t>§ 31 ods. 1</w:t>
            </w:r>
          </w:p>
          <w:p w:rsidR="00736651" w:rsidRPr="00BF56E3" w:rsidRDefault="00736651" w:rsidP="00BF56E3">
            <w:pPr>
              <w:pStyle w:val="Odsekzoznamu"/>
              <w:ind w:left="0"/>
              <w:jc w:val="both"/>
              <w:rPr>
                <w:rFonts w:asciiTheme="minorHAnsi" w:hAnsiTheme="minorHAnsi" w:cs="Arial"/>
                <w:b/>
                <w:bCs/>
                <w:i/>
                <w:color w:val="E36C0A"/>
                <w:sz w:val="20"/>
                <w:szCs w:val="20"/>
              </w:rPr>
            </w:pPr>
          </w:p>
        </w:tc>
        <w:tc>
          <w:tcPr>
            <w:tcW w:w="5812" w:type="dxa"/>
            <w:shd w:val="clear" w:color="auto" w:fill="auto"/>
            <w:noWrap/>
            <w:hideMark/>
          </w:tcPr>
          <w:p w:rsidR="00736651" w:rsidRPr="00BF56E3" w:rsidRDefault="00736651" w:rsidP="00BF56E3">
            <w:pPr>
              <w:pStyle w:val="Odsekzoznamu"/>
              <w:ind w:left="0"/>
              <w:jc w:val="both"/>
              <w:rPr>
                <w:rFonts w:asciiTheme="minorHAnsi" w:hAnsiTheme="minorHAnsi" w:cs="Arial"/>
                <w:bCs/>
                <w:i/>
                <w:color w:val="E36C0A"/>
                <w:sz w:val="20"/>
                <w:szCs w:val="20"/>
              </w:rPr>
            </w:pPr>
            <w:r w:rsidRPr="00BF56E3">
              <w:rPr>
                <w:rFonts w:asciiTheme="minorHAnsi" w:hAnsiTheme="minorHAnsi" w:cs="Arial"/>
                <w:bCs/>
                <w:i/>
                <w:color w:val="E36C0A" w:themeColor="accent6" w:themeShade="BF"/>
                <w:sz w:val="20"/>
                <w:szCs w:val="20"/>
              </w:rPr>
              <w:t>Slová „</w:t>
            </w:r>
            <w:r w:rsidRPr="00BF56E3">
              <w:rPr>
                <w:rFonts w:asciiTheme="minorHAnsi" w:hAnsiTheme="minorHAnsi" w:cs="Arial"/>
                <w:bCs/>
                <w:i/>
                <w:color w:val="E36C0A"/>
                <w:sz w:val="20"/>
                <w:szCs w:val="20"/>
              </w:rPr>
              <w:t xml:space="preserve"> </w:t>
            </w:r>
            <w:r w:rsidRPr="00BF56E3">
              <w:rPr>
                <w:rFonts w:asciiTheme="minorHAnsi" w:hAnsiTheme="minorHAnsi" w:cs="Arial"/>
                <w:bCs/>
                <w:i/>
                <w:color w:val="E36C0A"/>
                <w:sz w:val="20"/>
                <w:szCs w:val="20"/>
                <w:highlight w:val="yellow"/>
              </w:rPr>
              <w:t>sú plnú zodpovednosť</w:t>
            </w:r>
            <w:r w:rsidRPr="00BF56E3">
              <w:rPr>
                <w:rFonts w:asciiTheme="minorHAnsi" w:hAnsiTheme="minorHAnsi" w:cs="Arial"/>
                <w:bCs/>
                <w:i/>
                <w:color w:val="E36C0A"/>
                <w:sz w:val="20"/>
                <w:szCs w:val="20"/>
              </w:rPr>
              <w:t xml:space="preserve"> </w:t>
            </w:r>
            <w:r w:rsidRPr="00BF56E3">
              <w:rPr>
                <w:rFonts w:asciiTheme="minorHAnsi" w:hAnsiTheme="minorHAnsi" w:cs="Arial"/>
                <w:bCs/>
                <w:i/>
                <w:color w:val="E36C0A" w:themeColor="accent6" w:themeShade="BF"/>
                <w:sz w:val="20"/>
                <w:szCs w:val="20"/>
              </w:rPr>
              <w:t>„ nahradiť slovami „</w:t>
            </w:r>
            <w:r w:rsidRPr="00BF56E3">
              <w:rPr>
                <w:rFonts w:asciiTheme="minorHAnsi" w:hAnsiTheme="minorHAnsi" w:cs="Arial"/>
                <w:bCs/>
                <w:i/>
                <w:color w:val="E36C0A"/>
                <w:sz w:val="20"/>
                <w:szCs w:val="20"/>
                <w:highlight w:val="yellow"/>
              </w:rPr>
              <w:t>sú plne zodpovedné</w:t>
            </w:r>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736651" w:rsidRPr="00BF56E3" w:rsidRDefault="00736651" w:rsidP="00BF56E3">
            <w:pPr>
              <w:pStyle w:val="Odsekzoznamu"/>
              <w:ind w:left="0"/>
              <w:jc w:val="both"/>
              <w:rPr>
                <w:rFonts w:asciiTheme="minorHAnsi" w:hAnsiTheme="minorHAnsi" w:cs="Arial"/>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736651" w:rsidRPr="00BF56E3" w:rsidRDefault="003C783B"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411"/>
        </w:trPr>
        <w:tc>
          <w:tcPr>
            <w:tcW w:w="1135" w:type="dxa"/>
            <w:shd w:val="clear" w:color="auto" w:fill="auto"/>
            <w:noWrap/>
            <w:hideMark/>
          </w:tcPr>
          <w:p w:rsidR="00736651" w:rsidRPr="00BF56E3" w:rsidRDefault="00736651"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31 ods. 2</w:t>
            </w:r>
          </w:p>
          <w:p w:rsidR="00736651" w:rsidRPr="00BF56E3" w:rsidRDefault="00736651" w:rsidP="00BF56E3">
            <w:pPr>
              <w:pStyle w:val="Odsekzoznamu"/>
              <w:ind w:left="0"/>
              <w:jc w:val="both"/>
              <w:rPr>
                <w:rFonts w:asciiTheme="minorHAnsi" w:hAnsiTheme="minorHAnsi" w:cs="Arial"/>
                <w:b/>
                <w:bCs/>
                <w:i/>
                <w:color w:val="E36C0A"/>
                <w:sz w:val="20"/>
                <w:szCs w:val="20"/>
              </w:rPr>
            </w:pPr>
          </w:p>
        </w:tc>
        <w:tc>
          <w:tcPr>
            <w:tcW w:w="5812" w:type="dxa"/>
            <w:shd w:val="clear" w:color="auto" w:fill="auto"/>
            <w:noWrap/>
            <w:hideMark/>
          </w:tcPr>
          <w:p w:rsidR="00736651" w:rsidRPr="00BF56E3" w:rsidRDefault="00736651"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Slová „</w:t>
            </w:r>
            <w:r w:rsidRPr="00BF56E3">
              <w:rPr>
                <w:rFonts w:asciiTheme="minorHAnsi" w:hAnsiTheme="minorHAnsi" w:cs="Arial"/>
                <w:bCs/>
                <w:i/>
                <w:color w:val="E36C0A"/>
                <w:sz w:val="20"/>
                <w:szCs w:val="20"/>
              </w:rPr>
              <w:t xml:space="preserve"> </w:t>
            </w:r>
            <w:r w:rsidRPr="00BF56E3">
              <w:rPr>
                <w:rFonts w:asciiTheme="minorHAnsi" w:hAnsiTheme="minorHAnsi" w:cs="Arial"/>
                <w:bCs/>
                <w:i/>
                <w:color w:val="E36C0A" w:themeColor="accent6" w:themeShade="BF"/>
                <w:sz w:val="20"/>
                <w:szCs w:val="20"/>
              </w:rPr>
              <w:t xml:space="preserve">pri </w:t>
            </w:r>
            <w:r w:rsidRPr="00BF56E3">
              <w:rPr>
                <w:rFonts w:asciiTheme="minorHAnsi" w:hAnsiTheme="minorHAnsi" w:cs="Arial"/>
                <w:bCs/>
                <w:i/>
                <w:color w:val="E36C0A"/>
                <w:sz w:val="20"/>
                <w:szCs w:val="20"/>
                <w:highlight w:val="yellow"/>
              </w:rPr>
              <w:t>externom zabezpečovaní výkonu kritických alebo dôležitých operačných funkcií alebo činností nedošlo k</w:t>
            </w:r>
            <w:r w:rsidRPr="00BF56E3">
              <w:rPr>
                <w:rFonts w:asciiTheme="minorHAnsi" w:hAnsiTheme="minorHAnsi" w:cs="Arial"/>
                <w:bCs/>
                <w:i/>
                <w:color w:val="E36C0A" w:themeColor="accent6" w:themeShade="BF"/>
                <w:sz w:val="20"/>
                <w:szCs w:val="20"/>
              </w:rPr>
              <w:t>“ nahradiť slovami „</w:t>
            </w:r>
            <w:r w:rsidRPr="00BF56E3">
              <w:rPr>
                <w:rFonts w:asciiTheme="minorHAnsi" w:hAnsiTheme="minorHAnsi" w:cs="Arial"/>
                <w:bCs/>
                <w:i/>
                <w:color w:val="E36C0A"/>
                <w:sz w:val="20"/>
                <w:szCs w:val="20"/>
              </w:rPr>
              <w:t xml:space="preserve">pri </w:t>
            </w:r>
            <w:r w:rsidRPr="00BF56E3">
              <w:rPr>
                <w:rFonts w:asciiTheme="minorHAnsi" w:hAnsiTheme="minorHAnsi" w:cs="Arial"/>
                <w:bCs/>
                <w:i/>
                <w:color w:val="E36C0A"/>
                <w:sz w:val="20"/>
                <w:szCs w:val="20"/>
                <w:highlight w:val="yellow"/>
              </w:rPr>
              <w:t>zverení</w:t>
            </w:r>
            <w:r w:rsidRPr="00BF56E3">
              <w:rPr>
                <w:rFonts w:asciiTheme="minorHAnsi" w:hAnsiTheme="minorHAnsi" w:cs="Arial"/>
                <w:bCs/>
                <w:i/>
                <w:color w:val="E36C0A"/>
                <w:sz w:val="20"/>
                <w:szCs w:val="20"/>
              </w:rPr>
              <w:t xml:space="preserve"> výkonu kritických alebo dôležitých operačných funkcií alebo činností </w:t>
            </w:r>
            <w:r w:rsidRPr="00BF56E3">
              <w:rPr>
                <w:rFonts w:asciiTheme="minorHAnsi" w:hAnsiTheme="minorHAnsi" w:cs="Arial"/>
                <w:bCs/>
                <w:i/>
                <w:color w:val="E36C0A"/>
                <w:sz w:val="20"/>
                <w:szCs w:val="20"/>
                <w:highlight w:val="yellow"/>
              </w:rPr>
              <w:t>inej osobe</w:t>
            </w:r>
            <w:r w:rsidRPr="00BF56E3">
              <w:rPr>
                <w:rFonts w:asciiTheme="minorHAnsi" w:hAnsiTheme="minorHAnsi" w:cs="Arial"/>
                <w:bCs/>
                <w:i/>
                <w:color w:val="E36C0A"/>
                <w:sz w:val="20"/>
                <w:szCs w:val="20"/>
              </w:rPr>
              <w:t xml:space="preserve"> nedošlo k</w:t>
            </w:r>
            <w:r w:rsidRPr="00BF56E3">
              <w:rPr>
                <w:rFonts w:asciiTheme="minorHAnsi" w:hAnsiTheme="minorHAnsi" w:cs="Arial"/>
                <w:bCs/>
                <w:i/>
                <w:color w:val="E36C0A" w:themeColor="accent6" w:themeShade="BF"/>
                <w:sz w:val="20"/>
                <w:szCs w:val="20"/>
              </w:rPr>
              <w:t>“.</w:t>
            </w:r>
          </w:p>
          <w:p w:rsidR="009F48AC" w:rsidRPr="00BF56E3" w:rsidRDefault="009F48AC" w:rsidP="00BF56E3">
            <w:pPr>
              <w:pStyle w:val="Odsekzoznamu"/>
              <w:ind w:left="0"/>
              <w:jc w:val="both"/>
              <w:rPr>
                <w:rFonts w:asciiTheme="minorHAnsi" w:hAnsiTheme="minorHAnsi" w:cs="Arial"/>
                <w:bCs/>
                <w:i/>
                <w:color w:val="E36C0A" w:themeColor="accent6" w:themeShade="BF"/>
                <w:sz w:val="20"/>
                <w:szCs w:val="20"/>
              </w:rPr>
            </w:pPr>
          </w:p>
          <w:p w:rsidR="009F48AC" w:rsidRPr="00BF56E3" w:rsidRDefault="009F48AC"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Slová „externom zabezpečovaní“ nahradiť slovami „zverení“.</w:t>
            </w:r>
          </w:p>
          <w:p w:rsidR="002227EA" w:rsidRPr="00BF56E3" w:rsidRDefault="002227EA" w:rsidP="00BF56E3">
            <w:pPr>
              <w:pStyle w:val="Odsekzoznamu"/>
              <w:ind w:left="0"/>
              <w:jc w:val="both"/>
              <w:rPr>
                <w:rFonts w:asciiTheme="minorHAnsi" w:hAnsiTheme="minorHAnsi" w:cs="Arial"/>
                <w:bCs/>
                <w:color w:val="7030A0"/>
                <w:sz w:val="20"/>
                <w:szCs w:val="20"/>
              </w:rPr>
            </w:pPr>
          </w:p>
          <w:p w:rsidR="002227EA" w:rsidRPr="00BF56E3" w:rsidRDefault="002227EA" w:rsidP="00BF56E3">
            <w:pPr>
              <w:pStyle w:val="Odsekzoznamu"/>
              <w:ind w:left="0"/>
              <w:jc w:val="both"/>
              <w:rPr>
                <w:rFonts w:asciiTheme="minorHAnsi" w:hAnsiTheme="minorHAnsi" w:cs="Arial"/>
                <w:bCs/>
                <w:color w:val="FF00FF"/>
                <w:sz w:val="20"/>
                <w:szCs w:val="20"/>
              </w:rPr>
            </w:pPr>
            <w:r w:rsidRPr="00BF56E3">
              <w:rPr>
                <w:rFonts w:asciiTheme="minorHAnsi" w:hAnsiTheme="minorHAnsi" w:cs="Arial"/>
                <w:bCs/>
                <w:color w:val="FF00FF"/>
                <w:sz w:val="20"/>
                <w:szCs w:val="20"/>
              </w:rPr>
              <w:t>...kritických alebo dôležitých operačných funkcií.....</w:t>
            </w:r>
          </w:p>
          <w:p w:rsidR="0041593D" w:rsidRPr="00BF56E3" w:rsidRDefault="0041593D" w:rsidP="00BF56E3">
            <w:pPr>
              <w:pStyle w:val="Odsekzoznamu"/>
              <w:ind w:left="0"/>
              <w:jc w:val="both"/>
              <w:rPr>
                <w:rFonts w:asciiTheme="minorHAnsi" w:hAnsiTheme="minorHAnsi" w:cs="Arial"/>
                <w:bCs/>
                <w:color w:val="FF00FF"/>
                <w:sz w:val="20"/>
                <w:szCs w:val="20"/>
              </w:rPr>
            </w:pPr>
          </w:p>
          <w:p w:rsidR="0041593D" w:rsidRPr="00BF56E3" w:rsidRDefault="0041593D" w:rsidP="00BF56E3">
            <w:pPr>
              <w:pStyle w:val="Odsekzoznamu"/>
              <w:ind w:left="0"/>
              <w:jc w:val="both"/>
              <w:rPr>
                <w:rFonts w:asciiTheme="minorHAnsi" w:hAnsiTheme="minorHAnsi" w:cs="Arial"/>
                <w:bCs/>
                <w:i/>
                <w:color w:val="FF00FF"/>
                <w:sz w:val="20"/>
                <w:szCs w:val="20"/>
              </w:rPr>
            </w:pPr>
            <w:r w:rsidRPr="00BF56E3">
              <w:rPr>
                <w:rFonts w:asciiTheme="minorHAnsi" w:hAnsiTheme="minorHAnsi" w:cs="Arial"/>
                <w:bCs/>
                <w:i/>
                <w:color w:val="FF00FF"/>
                <w:sz w:val="20"/>
                <w:szCs w:val="20"/>
              </w:rPr>
              <w:t>.....</w:t>
            </w:r>
            <w:r w:rsidRPr="00BF56E3">
              <w:rPr>
                <w:rFonts w:asciiTheme="minorHAnsi" w:hAnsiTheme="minorHAnsi"/>
                <w:i/>
                <w:color w:val="FF00FF"/>
                <w:sz w:val="20"/>
                <w:szCs w:val="20"/>
              </w:rPr>
              <w:t xml:space="preserve"> </w:t>
            </w:r>
            <w:r w:rsidRPr="00BF56E3">
              <w:rPr>
                <w:rFonts w:asciiTheme="minorHAnsi" w:hAnsiTheme="minorHAnsi" w:cs="Arial"/>
                <w:bCs/>
                <w:i/>
                <w:color w:val="FF00FF"/>
                <w:sz w:val="20"/>
                <w:szCs w:val="20"/>
              </w:rPr>
              <w:t>systému správy a riadenia  ............</w:t>
            </w:r>
          </w:p>
        </w:tc>
        <w:tc>
          <w:tcPr>
            <w:tcW w:w="5953" w:type="dxa"/>
            <w:shd w:val="clear" w:color="auto" w:fill="auto"/>
            <w:noWrap/>
            <w:hideMark/>
          </w:tcPr>
          <w:p w:rsidR="00736651" w:rsidRPr="00BF56E3" w:rsidRDefault="00736651" w:rsidP="00BF56E3">
            <w:pPr>
              <w:pStyle w:val="Odsekzoznamu"/>
              <w:ind w:left="0"/>
              <w:jc w:val="both"/>
              <w:rPr>
                <w:rFonts w:asciiTheme="minorHAnsi" w:hAnsiTheme="minorHAnsi" w:cs="Arial"/>
                <w:bCs/>
                <w:sz w:val="20"/>
                <w:szCs w:val="20"/>
              </w:rPr>
            </w:pPr>
          </w:p>
          <w:p w:rsidR="002227EA" w:rsidRPr="00BF56E3" w:rsidRDefault="002227EA" w:rsidP="00BF56E3">
            <w:pPr>
              <w:pStyle w:val="Odsekzoznamu"/>
              <w:ind w:left="0"/>
              <w:jc w:val="both"/>
              <w:rPr>
                <w:rFonts w:asciiTheme="minorHAnsi" w:hAnsiTheme="minorHAnsi" w:cs="Arial"/>
                <w:bCs/>
                <w:sz w:val="20"/>
                <w:szCs w:val="20"/>
              </w:rPr>
            </w:pPr>
          </w:p>
          <w:p w:rsidR="002227EA" w:rsidRPr="00BF56E3" w:rsidRDefault="002227EA" w:rsidP="00BF56E3">
            <w:pPr>
              <w:pStyle w:val="Odsekzoznamu"/>
              <w:ind w:left="0"/>
              <w:jc w:val="both"/>
              <w:rPr>
                <w:rFonts w:asciiTheme="minorHAnsi" w:hAnsiTheme="minorHAnsi" w:cs="Arial"/>
                <w:bCs/>
                <w:sz w:val="20"/>
                <w:szCs w:val="20"/>
              </w:rPr>
            </w:pPr>
          </w:p>
          <w:p w:rsidR="002227EA" w:rsidRPr="00BF56E3" w:rsidRDefault="002227EA" w:rsidP="00BF56E3">
            <w:pPr>
              <w:pStyle w:val="Odsekzoznamu"/>
              <w:ind w:left="0"/>
              <w:jc w:val="both"/>
              <w:rPr>
                <w:rFonts w:asciiTheme="minorHAnsi" w:hAnsiTheme="minorHAnsi" w:cs="Arial"/>
                <w:bCs/>
                <w:sz w:val="20"/>
                <w:szCs w:val="20"/>
              </w:rPr>
            </w:pPr>
          </w:p>
          <w:p w:rsidR="002227EA" w:rsidRPr="00BF56E3" w:rsidRDefault="002227EA" w:rsidP="00BF56E3">
            <w:pPr>
              <w:pStyle w:val="Odsekzoznamu"/>
              <w:ind w:left="0"/>
              <w:jc w:val="both"/>
              <w:rPr>
                <w:rFonts w:asciiTheme="minorHAnsi" w:hAnsiTheme="minorHAnsi" w:cs="Arial"/>
                <w:bCs/>
                <w:sz w:val="20"/>
                <w:szCs w:val="20"/>
              </w:rPr>
            </w:pPr>
          </w:p>
          <w:p w:rsidR="002227EA" w:rsidRPr="00BF56E3" w:rsidRDefault="002227EA" w:rsidP="00BF56E3">
            <w:pPr>
              <w:pStyle w:val="Odsekzoznamu"/>
              <w:ind w:left="0"/>
              <w:jc w:val="both"/>
              <w:rPr>
                <w:rFonts w:asciiTheme="minorHAnsi" w:hAnsiTheme="minorHAnsi" w:cs="Arial"/>
                <w:bCs/>
                <w:sz w:val="20"/>
                <w:szCs w:val="20"/>
              </w:rPr>
            </w:pPr>
          </w:p>
          <w:p w:rsidR="002227EA" w:rsidRPr="00BF56E3" w:rsidRDefault="002227EA" w:rsidP="00BF56E3">
            <w:pPr>
              <w:pStyle w:val="Odsekzoznamu"/>
              <w:ind w:left="0"/>
              <w:jc w:val="both"/>
              <w:rPr>
                <w:rFonts w:asciiTheme="minorHAnsi" w:hAnsiTheme="minorHAnsi" w:cs="Arial"/>
                <w:bCs/>
                <w:color w:val="FF00FF"/>
                <w:sz w:val="20"/>
                <w:szCs w:val="20"/>
              </w:rPr>
            </w:pPr>
            <w:r w:rsidRPr="00BF56E3">
              <w:rPr>
                <w:rFonts w:asciiTheme="minorHAnsi" w:hAnsiTheme="minorHAnsi" w:cs="Arial"/>
                <w:bCs/>
                <w:color w:val="FF00FF"/>
                <w:sz w:val="20"/>
                <w:szCs w:val="20"/>
              </w:rPr>
              <w:t>Potrebné definovať a tiež aký je rozdiel medzi dôležitými operačnými funkciami a dôležitými funkciami v ods. 3.</w:t>
            </w:r>
          </w:p>
          <w:p w:rsidR="0041593D" w:rsidRPr="00BF56E3" w:rsidRDefault="0041593D" w:rsidP="00BF56E3">
            <w:pPr>
              <w:pStyle w:val="Odsekzoznamu"/>
              <w:ind w:left="0"/>
              <w:jc w:val="both"/>
              <w:rPr>
                <w:rFonts w:asciiTheme="minorHAnsi" w:hAnsiTheme="minorHAnsi" w:cs="Arial"/>
                <w:bCs/>
                <w:color w:val="FF00FF"/>
                <w:sz w:val="20"/>
                <w:szCs w:val="20"/>
              </w:rPr>
            </w:pPr>
          </w:p>
          <w:p w:rsidR="0041593D" w:rsidRPr="00BF56E3" w:rsidRDefault="0041593D" w:rsidP="00BF56E3">
            <w:pPr>
              <w:pStyle w:val="Textkomentra"/>
              <w:spacing w:line="240" w:lineRule="auto"/>
              <w:jc w:val="both"/>
              <w:rPr>
                <w:rFonts w:asciiTheme="minorHAnsi" w:hAnsiTheme="minorHAnsi" w:cs="Arial"/>
                <w:bCs/>
              </w:rPr>
            </w:pPr>
            <w:r w:rsidRPr="00BF56E3">
              <w:rPr>
                <w:rFonts w:asciiTheme="minorHAnsi" w:hAnsiTheme="minorHAnsi"/>
                <w:i/>
                <w:color w:val="FF00FF"/>
              </w:rPr>
              <w:t>Zladiť s § 23, kde sa píše o „</w:t>
            </w:r>
            <w:r w:rsidRPr="00BF56E3">
              <w:rPr>
                <w:rFonts w:asciiTheme="minorHAnsi" w:hAnsiTheme="minorHAnsi"/>
                <w:bCs/>
                <w:i/>
                <w:color w:val="FF00FF"/>
              </w:rPr>
              <w:t>systéme správy“.</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736651" w:rsidRPr="00BF56E3" w:rsidRDefault="003C783B" w:rsidP="00BF56E3">
            <w:pPr>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8E4DC6" w:rsidRPr="00BF56E3" w:rsidRDefault="008E4DC6" w:rsidP="00BF56E3">
            <w:pPr>
              <w:spacing w:after="0" w:line="240" w:lineRule="auto"/>
              <w:jc w:val="both"/>
              <w:rPr>
                <w:rFonts w:asciiTheme="minorHAnsi" w:hAnsiTheme="minorHAnsi" w:cs="Arial"/>
                <w:bCs/>
                <w:i/>
                <w:color w:val="E36C0A" w:themeColor="accent6" w:themeShade="BF"/>
                <w:sz w:val="20"/>
                <w:szCs w:val="20"/>
              </w:rPr>
            </w:pPr>
          </w:p>
          <w:p w:rsidR="008E4DC6" w:rsidRPr="00BF56E3" w:rsidRDefault="008E4DC6" w:rsidP="00BF56E3">
            <w:pPr>
              <w:spacing w:after="0" w:line="240" w:lineRule="auto"/>
              <w:jc w:val="both"/>
              <w:rPr>
                <w:rFonts w:asciiTheme="minorHAnsi" w:hAnsiTheme="minorHAnsi" w:cs="Arial"/>
                <w:bCs/>
                <w:i/>
                <w:color w:val="E36C0A" w:themeColor="accent6" w:themeShade="BF"/>
                <w:sz w:val="20"/>
                <w:szCs w:val="20"/>
              </w:rPr>
            </w:pPr>
          </w:p>
          <w:p w:rsidR="008E4DC6"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FF00FF"/>
                <w:sz w:val="20"/>
                <w:szCs w:val="20"/>
              </w:rPr>
            </w:pPr>
            <w:r w:rsidRPr="00BF56E3">
              <w:rPr>
                <w:rFonts w:asciiTheme="minorHAnsi" w:hAnsiTheme="minorHAnsi" w:cs="Arial"/>
                <w:bCs/>
                <w:color w:val="FF00FF"/>
                <w:sz w:val="20"/>
                <w:szCs w:val="20"/>
              </w:rPr>
              <w:t>ALLIANZ (LS)</w:t>
            </w:r>
          </w:p>
          <w:p w:rsidR="0041593D" w:rsidRPr="00BF56E3" w:rsidRDefault="0041593D" w:rsidP="00BF56E3">
            <w:pPr>
              <w:spacing w:after="0" w:line="240" w:lineRule="auto"/>
              <w:jc w:val="both"/>
              <w:rPr>
                <w:rFonts w:asciiTheme="minorHAnsi" w:hAnsiTheme="minorHAnsi" w:cs="Arial"/>
                <w:bCs/>
                <w:color w:val="FF00FF"/>
                <w:sz w:val="20"/>
                <w:szCs w:val="20"/>
              </w:rPr>
            </w:pPr>
          </w:p>
          <w:p w:rsidR="0041593D" w:rsidRPr="00BF56E3" w:rsidRDefault="0041593D" w:rsidP="00BF56E3">
            <w:pPr>
              <w:spacing w:after="0" w:line="240" w:lineRule="auto"/>
              <w:jc w:val="both"/>
              <w:rPr>
                <w:rFonts w:asciiTheme="minorHAnsi" w:hAnsiTheme="minorHAnsi" w:cs="Arial"/>
                <w:bCs/>
                <w:color w:val="FF00FF"/>
                <w:sz w:val="20"/>
                <w:szCs w:val="20"/>
              </w:rPr>
            </w:pPr>
          </w:p>
          <w:p w:rsidR="0041593D" w:rsidRPr="00BF56E3" w:rsidRDefault="0041593D"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655696" w:rsidRPr="00BF56E3" w:rsidTr="00887326">
        <w:trPr>
          <w:trHeight w:val="411"/>
        </w:trPr>
        <w:tc>
          <w:tcPr>
            <w:tcW w:w="1135" w:type="dxa"/>
            <w:shd w:val="clear" w:color="auto" w:fill="auto"/>
            <w:noWrap/>
            <w:hideMark/>
          </w:tcPr>
          <w:p w:rsidR="00655696" w:rsidRPr="00BF56E3" w:rsidRDefault="00655696" w:rsidP="00BF56E3">
            <w:pPr>
              <w:pStyle w:val="Odsekzoznamu"/>
              <w:ind w:left="0"/>
              <w:jc w:val="both"/>
              <w:rPr>
                <w:rFonts w:asciiTheme="minorHAnsi" w:hAnsiTheme="minorHAnsi" w:cs="Arial"/>
                <w:b/>
                <w:bCs/>
                <w:i/>
                <w:color w:val="FF00FF"/>
                <w:sz w:val="20"/>
                <w:szCs w:val="20"/>
              </w:rPr>
            </w:pPr>
            <w:r w:rsidRPr="00BF56E3">
              <w:rPr>
                <w:rFonts w:asciiTheme="minorHAnsi" w:hAnsiTheme="minorHAnsi" w:cs="Arial"/>
                <w:b/>
                <w:bCs/>
                <w:i/>
                <w:color w:val="FF00FF"/>
                <w:sz w:val="20"/>
                <w:szCs w:val="20"/>
              </w:rPr>
              <w:t>§ 31 ods. 2 písm. c)</w:t>
            </w:r>
          </w:p>
        </w:tc>
        <w:tc>
          <w:tcPr>
            <w:tcW w:w="5812" w:type="dxa"/>
            <w:shd w:val="clear" w:color="auto" w:fill="auto"/>
            <w:noWrap/>
            <w:hideMark/>
          </w:tcPr>
          <w:p w:rsidR="00655696" w:rsidRPr="00BF56E3" w:rsidRDefault="00655696" w:rsidP="00BF56E3">
            <w:pPr>
              <w:pStyle w:val="Odsekzoznamu"/>
              <w:ind w:left="0"/>
              <w:jc w:val="both"/>
              <w:rPr>
                <w:rFonts w:asciiTheme="minorHAnsi" w:hAnsiTheme="minorHAnsi" w:cs="Arial"/>
                <w:bCs/>
                <w:i/>
                <w:color w:val="E36C0A" w:themeColor="accent6" w:themeShade="BF"/>
                <w:sz w:val="20"/>
                <w:szCs w:val="20"/>
              </w:rPr>
            </w:pPr>
          </w:p>
        </w:tc>
        <w:tc>
          <w:tcPr>
            <w:tcW w:w="5953" w:type="dxa"/>
            <w:shd w:val="clear" w:color="auto" w:fill="auto"/>
            <w:noWrap/>
            <w:hideMark/>
          </w:tcPr>
          <w:p w:rsidR="00655696" w:rsidRPr="00BF56E3" w:rsidRDefault="00655696" w:rsidP="00BF56E3">
            <w:pPr>
              <w:pStyle w:val="Textkomentra"/>
              <w:spacing w:line="240" w:lineRule="auto"/>
              <w:jc w:val="both"/>
              <w:rPr>
                <w:rFonts w:asciiTheme="minorHAnsi" w:hAnsiTheme="minorHAnsi" w:cs="Arial"/>
                <w:bCs/>
                <w:i/>
                <w:color w:val="FF00FF"/>
              </w:rPr>
            </w:pPr>
            <w:r w:rsidRPr="00BF56E3">
              <w:rPr>
                <w:rFonts w:asciiTheme="minorHAnsi" w:hAnsiTheme="minorHAnsi"/>
                <w:i/>
                <w:color w:val="FF00FF"/>
              </w:rPr>
              <w:t xml:space="preserve">Nejde o preklad, je to zosilnená povinnosť. Pri </w:t>
            </w:r>
            <w:proofErr w:type="spellStart"/>
            <w:r w:rsidRPr="00BF56E3">
              <w:rPr>
                <w:rFonts w:asciiTheme="minorHAnsi" w:hAnsiTheme="minorHAnsi"/>
                <w:i/>
                <w:color w:val="FF00FF"/>
              </w:rPr>
              <w:t>rigídnom</w:t>
            </w:r>
            <w:proofErr w:type="spellEnd"/>
            <w:r w:rsidRPr="00BF56E3">
              <w:rPr>
                <w:rFonts w:asciiTheme="minorHAnsi" w:hAnsiTheme="minorHAnsi"/>
                <w:i/>
                <w:color w:val="FF00FF"/>
              </w:rPr>
              <w:t xml:space="preserve"> uplatnení by to mohlo znemožniť </w:t>
            </w:r>
            <w:proofErr w:type="spellStart"/>
            <w:r w:rsidRPr="00BF56E3">
              <w:rPr>
                <w:rFonts w:asciiTheme="minorHAnsi" w:hAnsiTheme="minorHAnsi"/>
                <w:i/>
                <w:color w:val="FF00FF"/>
              </w:rPr>
              <w:t>outsourcing</w:t>
            </w:r>
            <w:proofErr w:type="spellEnd"/>
            <w:r w:rsidRPr="00BF56E3">
              <w:rPr>
                <w:rFonts w:asciiTheme="minorHAnsi" w:hAnsiTheme="minorHAnsi"/>
                <w:i/>
                <w:color w:val="FF00FF"/>
              </w:rPr>
              <w:t xml:space="preserve">. Závisí aj od ďalšej úpravy </w:t>
            </w:r>
            <w:proofErr w:type="spellStart"/>
            <w:r w:rsidRPr="00BF56E3">
              <w:rPr>
                <w:rFonts w:asciiTheme="minorHAnsi" w:hAnsiTheme="minorHAnsi"/>
                <w:i/>
                <w:color w:val="FF00FF"/>
              </w:rPr>
              <w:t>outsourcingu</w:t>
            </w:r>
            <w:proofErr w:type="spellEnd"/>
            <w:r w:rsidRPr="00BF56E3">
              <w:rPr>
                <w:rFonts w:asciiTheme="minorHAnsi" w:hAnsiTheme="minorHAnsi"/>
                <w:i/>
                <w:color w:val="FF00FF"/>
              </w:rPr>
              <w:t xml:space="preserve">, ak bude. Existujúca úprava: „zverenie výkonu činnosti </w:t>
            </w:r>
            <w:proofErr w:type="spellStart"/>
            <w:r w:rsidRPr="00BF56E3">
              <w:rPr>
                <w:rFonts w:asciiTheme="minorHAnsi" w:hAnsiTheme="minorHAnsi"/>
                <w:i/>
                <w:color w:val="FF00FF"/>
              </w:rPr>
              <w:t>nebrán</w:t>
            </w:r>
            <w:proofErr w:type="spellEnd"/>
            <w:r w:rsidRPr="00BF56E3">
              <w:rPr>
                <w:rFonts w:asciiTheme="minorHAnsi" w:hAnsiTheme="minorHAnsi"/>
                <w:i/>
                <w:color w:val="FF00FF"/>
              </w:rPr>
              <w:t>. vykonávať účinný dohľad nad ...“.</w:t>
            </w:r>
          </w:p>
        </w:tc>
        <w:tc>
          <w:tcPr>
            <w:tcW w:w="1276" w:type="dxa"/>
          </w:tcPr>
          <w:p w:rsidR="00655696" w:rsidRPr="00BF56E3" w:rsidRDefault="0065569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655696" w:rsidRPr="00BF56E3" w:rsidRDefault="00655696" w:rsidP="00BF56E3">
            <w:pPr>
              <w:spacing w:after="0" w:line="240" w:lineRule="auto"/>
              <w:jc w:val="both"/>
              <w:rPr>
                <w:rFonts w:asciiTheme="minorHAnsi" w:eastAsia="Times New Roman" w:hAnsiTheme="minorHAnsi"/>
                <w:color w:val="000000"/>
                <w:sz w:val="20"/>
                <w:szCs w:val="20"/>
                <w:lang w:eastAsia="sk-SK"/>
              </w:rPr>
            </w:pPr>
          </w:p>
        </w:tc>
      </w:tr>
      <w:tr w:rsidR="009F48AC" w:rsidRPr="00BF56E3" w:rsidTr="00887326">
        <w:trPr>
          <w:trHeight w:val="411"/>
        </w:trPr>
        <w:tc>
          <w:tcPr>
            <w:tcW w:w="1135" w:type="dxa"/>
            <w:shd w:val="clear" w:color="auto" w:fill="auto"/>
            <w:noWrap/>
            <w:hideMark/>
          </w:tcPr>
          <w:p w:rsidR="009F48AC" w:rsidRPr="00BF56E3" w:rsidRDefault="009F48AC"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31 ods. 2 písm. d)</w:t>
            </w:r>
          </w:p>
        </w:tc>
        <w:tc>
          <w:tcPr>
            <w:tcW w:w="5812" w:type="dxa"/>
            <w:shd w:val="clear" w:color="auto" w:fill="auto"/>
            <w:noWrap/>
            <w:hideMark/>
          </w:tcPr>
          <w:p w:rsidR="009F48AC" w:rsidRPr="00BF56E3" w:rsidRDefault="009F48AC" w:rsidP="00BF56E3">
            <w:pPr>
              <w:pStyle w:val="Odsekzoznamu"/>
              <w:ind w:left="0"/>
              <w:jc w:val="both"/>
              <w:rPr>
                <w:rFonts w:asciiTheme="minorHAnsi" w:hAnsiTheme="minorHAnsi" w:cs="Arial"/>
                <w:bCs/>
                <w:color w:val="7030A0"/>
                <w:sz w:val="20"/>
                <w:szCs w:val="20"/>
              </w:rPr>
            </w:pPr>
          </w:p>
          <w:p w:rsidR="002227EA" w:rsidRPr="00BF56E3" w:rsidRDefault="002227EA" w:rsidP="00BF56E3">
            <w:pPr>
              <w:pStyle w:val="Odsekzoznamu"/>
              <w:ind w:left="0"/>
              <w:jc w:val="both"/>
              <w:rPr>
                <w:rFonts w:asciiTheme="minorHAnsi" w:hAnsiTheme="minorHAnsi" w:cs="Arial"/>
                <w:bCs/>
                <w:color w:val="7030A0"/>
                <w:sz w:val="20"/>
                <w:szCs w:val="20"/>
              </w:rPr>
            </w:pPr>
          </w:p>
          <w:p w:rsidR="002227EA" w:rsidRPr="00BF56E3" w:rsidRDefault="002227EA" w:rsidP="00BF56E3">
            <w:pPr>
              <w:pStyle w:val="Odsekzoznamu"/>
              <w:ind w:left="0"/>
              <w:jc w:val="both"/>
              <w:rPr>
                <w:rFonts w:asciiTheme="minorHAnsi" w:hAnsiTheme="minorHAnsi" w:cs="Arial"/>
                <w:bCs/>
                <w:color w:val="7030A0"/>
                <w:sz w:val="20"/>
                <w:szCs w:val="20"/>
              </w:rPr>
            </w:pPr>
          </w:p>
        </w:tc>
        <w:tc>
          <w:tcPr>
            <w:tcW w:w="5953" w:type="dxa"/>
            <w:shd w:val="clear" w:color="auto" w:fill="auto"/>
            <w:noWrap/>
            <w:hideMark/>
          </w:tcPr>
          <w:p w:rsidR="009F48AC" w:rsidRPr="00BF56E3" w:rsidRDefault="009F48AC" w:rsidP="00BF56E3">
            <w:pPr>
              <w:pStyle w:val="Odsekzoznamu"/>
              <w:ind w:left="0"/>
              <w:jc w:val="both"/>
              <w:rPr>
                <w:rFonts w:asciiTheme="minorHAnsi" w:hAnsiTheme="minorHAnsi" w:cs="Arial"/>
                <w:bCs/>
                <w:color w:val="7030A0"/>
                <w:sz w:val="20"/>
                <w:szCs w:val="20"/>
              </w:rPr>
            </w:pPr>
            <w:r w:rsidRPr="00BF56E3">
              <w:rPr>
                <w:rFonts w:asciiTheme="minorHAnsi" w:hAnsiTheme="minorHAnsi"/>
                <w:color w:val="7030A0"/>
                <w:sz w:val="20"/>
                <w:szCs w:val="20"/>
              </w:rPr>
              <w:t>Navrhujeme pôvodné znenie – nové znenie mení význam uvedeného ustanovenia v zmysle  smernice.</w:t>
            </w:r>
          </w:p>
        </w:tc>
        <w:tc>
          <w:tcPr>
            <w:tcW w:w="1276" w:type="dxa"/>
          </w:tcPr>
          <w:p w:rsidR="009F48AC" w:rsidRPr="00BF56E3" w:rsidRDefault="008E4DC6"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F48AC" w:rsidRPr="00BF56E3" w:rsidRDefault="009F48AC"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411"/>
        </w:trPr>
        <w:tc>
          <w:tcPr>
            <w:tcW w:w="1135" w:type="dxa"/>
            <w:shd w:val="clear" w:color="auto" w:fill="auto"/>
            <w:noWrap/>
            <w:hideMark/>
          </w:tcPr>
          <w:p w:rsidR="00736651" w:rsidRPr="00BF56E3" w:rsidRDefault="00736651"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31 ods. 3</w:t>
            </w:r>
          </w:p>
          <w:p w:rsidR="00736651" w:rsidRPr="00BF56E3" w:rsidRDefault="00736651" w:rsidP="00BF56E3">
            <w:pPr>
              <w:pStyle w:val="Odsekzoznamu"/>
              <w:ind w:left="0"/>
              <w:jc w:val="both"/>
              <w:rPr>
                <w:rFonts w:asciiTheme="minorHAnsi" w:hAnsiTheme="minorHAnsi" w:cs="Arial"/>
                <w:b/>
                <w:bCs/>
                <w:i/>
                <w:color w:val="E36C0A"/>
                <w:sz w:val="20"/>
                <w:szCs w:val="20"/>
              </w:rPr>
            </w:pPr>
          </w:p>
        </w:tc>
        <w:tc>
          <w:tcPr>
            <w:tcW w:w="5812" w:type="dxa"/>
            <w:shd w:val="clear" w:color="auto" w:fill="auto"/>
            <w:noWrap/>
            <w:hideMark/>
          </w:tcPr>
          <w:p w:rsidR="00736651" w:rsidRPr="00BF56E3" w:rsidRDefault="00736651"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Za slová „</w:t>
            </w:r>
            <w:r w:rsidRPr="00BF56E3">
              <w:rPr>
                <w:rFonts w:asciiTheme="minorHAnsi" w:hAnsiTheme="minorHAnsi" w:cs="Arial"/>
                <w:bCs/>
                <w:i/>
                <w:color w:val="E36C0A"/>
                <w:sz w:val="20"/>
                <w:szCs w:val="20"/>
              </w:rPr>
              <w:t xml:space="preserve"> zveriť výkon kritických alebo dô</w:t>
            </w:r>
            <w:r w:rsidRPr="00BF56E3">
              <w:rPr>
                <w:rFonts w:asciiTheme="minorHAnsi" w:hAnsiTheme="minorHAnsi" w:cs="Arial"/>
                <w:bCs/>
                <w:i/>
                <w:color w:val="E36C0A" w:themeColor="accent6" w:themeShade="BF"/>
                <w:sz w:val="20"/>
                <w:szCs w:val="20"/>
              </w:rPr>
              <w:t>ležitých funkcií alebo činností“ doplniť slová „inej osobe“.</w:t>
            </w:r>
          </w:p>
          <w:p w:rsidR="009F48AC" w:rsidRPr="00BF56E3" w:rsidRDefault="009F48AC" w:rsidP="00BF56E3">
            <w:pPr>
              <w:pStyle w:val="Odsekzoznamu"/>
              <w:ind w:left="0"/>
              <w:jc w:val="both"/>
              <w:rPr>
                <w:rFonts w:asciiTheme="minorHAnsi" w:hAnsiTheme="minorHAnsi" w:cs="Arial"/>
                <w:bCs/>
                <w:i/>
                <w:color w:val="E36C0A" w:themeColor="accent6" w:themeShade="BF"/>
                <w:sz w:val="20"/>
                <w:szCs w:val="20"/>
              </w:rPr>
            </w:pPr>
          </w:p>
          <w:p w:rsidR="009F48AC" w:rsidRPr="00BF56E3" w:rsidRDefault="009F48AC" w:rsidP="00BF56E3">
            <w:pPr>
              <w:pStyle w:val="Textkomentra"/>
              <w:spacing w:line="240" w:lineRule="auto"/>
              <w:jc w:val="both"/>
              <w:rPr>
                <w:rFonts w:asciiTheme="minorHAnsi" w:hAnsiTheme="minorHAnsi" w:cs="Arial"/>
                <w:bCs/>
                <w:color w:val="7030A0"/>
              </w:rPr>
            </w:pPr>
            <w:r w:rsidRPr="00BF56E3">
              <w:rPr>
                <w:rFonts w:asciiTheme="minorHAnsi" w:hAnsiTheme="minorHAnsi" w:cs="Arial"/>
                <w:bCs/>
                <w:color w:val="7030A0"/>
              </w:rPr>
              <w:t>Vypustiť slová „bez zbytočného odkladu“.</w:t>
            </w:r>
          </w:p>
          <w:p w:rsidR="002227EA" w:rsidRPr="00BF56E3" w:rsidRDefault="002227EA" w:rsidP="00BF56E3">
            <w:pPr>
              <w:pStyle w:val="Textkomentra"/>
              <w:spacing w:line="240" w:lineRule="auto"/>
              <w:jc w:val="both"/>
              <w:rPr>
                <w:rFonts w:asciiTheme="minorHAnsi" w:hAnsiTheme="minorHAnsi" w:cs="Arial"/>
                <w:bCs/>
                <w:color w:val="7030A0"/>
              </w:rPr>
            </w:pPr>
          </w:p>
          <w:p w:rsidR="002227EA" w:rsidRPr="00BF56E3" w:rsidRDefault="002227EA" w:rsidP="00BF56E3">
            <w:pPr>
              <w:pStyle w:val="Textkomentra"/>
              <w:spacing w:line="240" w:lineRule="auto"/>
              <w:jc w:val="both"/>
              <w:rPr>
                <w:rFonts w:asciiTheme="minorHAnsi" w:hAnsiTheme="minorHAnsi" w:cs="Arial"/>
                <w:bCs/>
                <w:color w:val="7030A0"/>
              </w:rPr>
            </w:pPr>
            <w:r w:rsidRPr="00BF56E3">
              <w:rPr>
                <w:rFonts w:asciiTheme="minorHAnsi" w:hAnsiTheme="minorHAnsi" w:cs="Arial"/>
                <w:bCs/>
                <w:color w:val="FF00FF"/>
              </w:rPr>
              <w:lastRenderedPageBreak/>
              <w:t>....ako aj o akomkoľvek následnom dôležitom vývoji v súvislosti s týmito funkciami alebo činnosťami....</w:t>
            </w:r>
          </w:p>
        </w:tc>
        <w:tc>
          <w:tcPr>
            <w:tcW w:w="5953" w:type="dxa"/>
            <w:shd w:val="clear" w:color="auto" w:fill="auto"/>
            <w:noWrap/>
            <w:hideMark/>
          </w:tcPr>
          <w:p w:rsidR="002227EA" w:rsidRPr="00BF56E3" w:rsidRDefault="002227EA" w:rsidP="00BF56E3">
            <w:pPr>
              <w:pStyle w:val="Textkomentra"/>
              <w:spacing w:line="240" w:lineRule="auto"/>
              <w:jc w:val="both"/>
              <w:rPr>
                <w:rFonts w:asciiTheme="minorHAnsi" w:hAnsiTheme="minorHAnsi"/>
                <w:color w:val="7030A0"/>
              </w:rPr>
            </w:pPr>
          </w:p>
          <w:p w:rsidR="002227EA" w:rsidRPr="00BF56E3" w:rsidRDefault="009F48AC" w:rsidP="00BF56E3">
            <w:pPr>
              <w:pStyle w:val="Textkomentra"/>
              <w:spacing w:line="240" w:lineRule="auto"/>
              <w:jc w:val="both"/>
              <w:rPr>
                <w:rFonts w:asciiTheme="minorHAnsi" w:hAnsiTheme="minorHAnsi"/>
                <w:color w:val="7030A0"/>
              </w:rPr>
            </w:pPr>
            <w:r w:rsidRPr="00BF56E3">
              <w:rPr>
                <w:rFonts w:asciiTheme="minorHAnsi" w:hAnsiTheme="minorHAnsi"/>
                <w:color w:val="7030A0"/>
              </w:rPr>
              <w:t xml:space="preserve">Smernica neuvádza časové vymedzenie informačnej povinnosti, navrhujeme vypustiť; podľa nášho názoru zo smernice vyplýva iba to, že informačná povinnosť by mala byť splnená pred zverením činnosti, nie je však viazaná na rozhodnutie poisťovne zveriť činnosť inému </w:t>
            </w:r>
            <w:r w:rsidRPr="00BF56E3">
              <w:rPr>
                <w:rFonts w:asciiTheme="minorHAnsi" w:hAnsiTheme="minorHAnsi"/>
                <w:color w:val="7030A0"/>
              </w:rPr>
              <w:lastRenderedPageBreak/>
              <w:t>subjektu.</w:t>
            </w:r>
          </w:p>
          <w:p w:rsidR="002227EA" w:rsidRPr="00BF56E3" w:rsidRDefault="002227EA" w:rsidP="00BF56E3">
            <w:pPr>
              <w:pStyle w:val="Textkomentra"/>
              <w:spacing w:line="240" w:lineRule="auto"/>
              <w:jc w:val="both"/>
              <w:rPr>
                <w:rFonts w:asciiTheme="minorHAnsi" w:hAnsiTheme="minorHAnsi" w:cs="Arial"/>
                <w:bCs/>
              </w:rPr>
            </w:pPr>
            <w:r w:rsidRPr="00BF56E3">
              <w:rPr>
                <w:rFonts w:asciiTheme="minorHAnsi" w:hAnsiTheme="minorHAnsi" w:cs="Arial"/>
                <w:bCs/>
                <w:color w:val="FF00FF"/>
              </w:rPr>
              <w:t>Povinnosť je nezrozumiteľná, označený text navrhujeme vypustiť.</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lastRenderedPageBreak/>
              <w:t xml:space="preserve">UNION </w:t>
            </w:r>
          </w:p>
          <w:p w:rsidR="00736651" w:rsidRPr="00BF56E3" w:rsidRDefault="003C783B" w:rsidP="00BF56E3">
            <w:pPr>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8E4DC6" w:rsidRPr="00BF56E3" w:rsidRDefault="008E4DC6" w:rsidP="00BF56E3">
            <w:pPr>
              <w:spacing w:after="0" w:line="240" w:lineRule="auto"/>
              <w:jc w:val="both"/>
              <w:rPr>
                <w:rFonts w:asciiTheme="minorHAnsi" w:hAnsiTheme="minorHAnsi" w:cs="Arial"/>
                <w:bCs/>
                <w:i/>
                <w:color w:val="E36C0A" w:themeColor="accent6" w:themeShade="BF"/>
                <w:sz w:val="20"/>
                <w:szCs w:val="20"/>
              </w:rPr>
            </w:pPr>
          </w:p>
          <w:p w:rsidR="008E4DC6" w:rsidRPr="00BF56E3" w:rsidRDefault="008E4DC6" w:rsidP="00BF56E3">
            <w:pPr>
              <w:spacing w:after="0" w:line="240" w:lineRule="auto"/>
              <w:jc w:val="both"/>
              <w:rPr>
                <w:rFonts w:asciiTheme="minorHAnsi" w:hAnsiTheme="minorHAnsi" w:cs="Arial"/>
                <w:bCs/>
                <w:i/>
                <w:color w:val="E36C0A" w:themeColor="accent6" w:themeShade="BF"/>
                <w:sz w:val="20"/>
                <w:szCs w:val="20"/>
              </w:rPr>
            </w:pPr>
          </w:p>
          <w:p w:rsidR="008E4DC6"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color w:val="FF00FF"/>
                <w:sz w:val="20"/>
                <w:szCs w:val="20"/>
              </w:rPr>
              <w:lastRenderedPageBreak/>
              <w:t>ALLIANZ (LS)</w:t>
            </w: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8F6A8C" w:rsidRPr="00BF56E3" w:rsidTr="00887326">
        <w:trPr>
          <w:trHeight w:val="411"/>
        </w:trPr>
        <w:tc>
          <w:tcPr>
            <w:tcW w:w="1135" w:type="dxa"/>
            <w:shd w:val="clear" w:color="auto" w:fill="auto"/>
            <w:noWrap/>
            <w:hideMark/>
          </w:tcPr>
          <w:p w:rsidR="008F6A8C" w:rsidRPr="00BF56E3" w:rsidRDefault="008F6A8C"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lastRenderedPageBreak/>
              <w:t>§ 31 ods. 4</w:t>
            </w:r>
          </w:p>
        </w:tc>
        <w:tc>
          <w:tcPr>
            <w:tcW w:w="5812" w:type="dxa"/>
            <w:shd w:val="clear" w:color="auto" w:fill="auto"/>
            <w:noWrap/>
            <w:hideMark/>
          </w:tcPr>
          <w:p w:rsidR="008F6A8C" w:rsidRPr="00BF56E3" w:rsidRDefault="008F6A8C" w:rsidP="00BF56E3">
            <w:pPr>
              <w:pStyle w:val="Odsekzoznamu"/>
              <w:ind w:left="0"/>
              <w:jc w:val="both"/>
              <w:rPr>
                <w:rFonts w:asciiTheme="minorHAnsi" w:hAnsiTheme="minorHAnsi" w:cs="Arial"/>
                <w:bCs/>
                <w:color w:val="7030A0"/>
                <w:sz w:val="20"/>
                <w:szCs w:val="20"/>
              </w:rPr>
            </w:pPr>
            <w:r w:rsidRPr="00BF56E3">
              <w:rPr>
                <w:rFonts w:asciiTheme="minorHAnsi" w:hAnsiTheme="minorHAnsi" w:cs="Arial"/>
                <w:bCs/>
                <w:color w:val="7030A0"/>
                <w:sz w:val="20"/>
                <w:szCs w:val="20"/>
              </w:rPr>
              <w:t>Vypustiť.</w:t>
            </w:r>
          </w:p>
        </w:tc>
        <w:tc>
          <w:tcPr>
            <w:tcW w:w="5953" w:type="dxa"/>
            <w:shd w:val="clear" w:color="auto" w:fill="auto"/>
            <w:noWrap/>
            <w:hideMark/>
          </w:tcPr>
          <w:p w:rsidR="008F6A8C" w:rsidRPr="00BF56E3" w:rsidRDefault="008F6A8C" w:rsidP="00BF56E3">
            <w:pPr>
              <w:pStyle w:val="Textkomentra"/>
              <w:spacing w:line="240" w:lineRule="auto"/>
              <w:jc w:val="both"/>
              <w:rPr>
                <w:rFonts w:asciiTheme="minorHAnsi" w:hAnsiTheme="minorHAnsi"/>
                <w:color w:val="7030A0"/>
              </w:rPr>
            </w:pPr>
          </w:p>
        </w:tc>
        <w:tc>
          <w:tcPr>
            <w:tcW w:w="1276" w:type="dxa"/>
          </w:tcPr>
          <w:p w:rsidR="008F6A8C" w:rsidRPr="00BF56E3" w:rsidRDefault="008F6A8C" w:rsidP="00BF56E3">
            <w:pPr>
              <w:pStyle w:val="Odsekzoznamu"/>
              <w:ind w:left="0"/>
              <w:jc w:val="both"/>
              <w:rPr>
                <w:rFonts w:asciiTheme="minorHAnsi" w:hAnsiTheme="minorHAnsi" w:cs="Arial"/>
                <w:bCs/>
                <w:i/>
                <w:color w:val="E36C0A" w:themeColor="accent6" w:themeShade="BF"/>
                <w:sz w:val="20"/>
                <w:szCs w:val="20"/>
              </w:rPr>
            </w:pPr>
          </w:p>
        </w:tc>
        <w:tc>
          <w:tcPr>
            <w:tcW w:w="993" w:type="dxa"/>
            <w:shd w:val="clear" w:color="auto" w:fill="auto"/>
            <w:noWrap/>
            <w:hideMark/>
          </w:tcPr>
          <w:p w:rsidR="008F6A8C" w:rsidRPr="00BF56E3" w:rsidRDefault="008F6A8C"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162"/>
        </w:trPr>
        <w:tc>
          <w:tcPr>
            <w:tcW w:w="1135"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xml:space="preserve">§ 32  </w:t>
            </w:r>
          </w:p>
        </w:tc>
        <w:tc>
          <w:tcPr>
            <w:tcW w:w="5812" w:type="dxa"/>
            <w:shd w:val="clear" w:color="auto" w:fill="auto"/>
            <w:noWrap/>
            <w:hideMark/>
          </w:tcPr>
          <w:p w:rsidR="00736651" w:rsidRPr="00BF56E3" w:rsidRDefault="00736651" w:rsidP="00BF56E3">
            <w:pPr>
              <w:spacing w:after="0" w:line="240" w:lineRule="auto"/>
              <w:jc w:val="both"/>
              <w:rPr>
                <w:rFonts w:asciiTheme="minorHAnsi" w:hAnsiTheme="minorHAnsi" w:cs="Arial"/>
                <w:color w:val="595959"/>
                <w:sz w:val="20"/>
                <w:szCs w:val="20"/>
              </w:rPr>
            </w:pPr>
            <w:r w:rsidRPr="00BF56E3">
              <w:rPr>
                <w:rFonts w:asciiTheme="minorHAnsi" w:hAnsiTheme="minorHAnsi" w:cs="Arial"/>
                <w:color w:val="595959" w:themeColor="text1" w:themeTint="A6"/>
                <w:sz w:val="20"/>
                <w:szCs w:val="20"/>
              </w:rPr>
              <w:t>A</w:t>
            </w:r>
            <w:r w:rsidRPr="00BF56E3">
              <w:rPr>
                <w:rFonts w:asciiTheme="minorHAnsi" w:hAnsiTheme="minorHAnsi" w:cs="Arial"/>
                <w:color w:val="595959"/>
                <w:sz w:val="20"/>
                <w:szCs w:val="20"/>
              </w:rPr>
              <w:t xml:space="preserve">bsentuje spôsob zverejňovania správy o solventnosti a finančnom stave. </w:t>
            </w:r>
          </w:p>
          <w:p w:rsidR="0008451D" w:rsidRPr="00BF56E3" w:rsidRDefault="0008451D" w:rsidP="00BF56E3">
            <w:pPr>
              <w:spacing w:after="0" w:line="240" w:lineRule="auto"/>
              <w:jc w:val="both"/>
              <w:rPr>
                <w:rFonts w:asciiTheme="minorHAnsi" w:hAnsiTheme="minorHAnsi" w:cs="Arial"/>
                <w:color w:val="595959"/>
                <w:sz w:val="20"/>
                <w:szCs w:val="20"/>
              </w:rPr>
            </w:pPr>
          </w:p>
          <w:p w:rsidR="0008451D" w:rsidRPr="00BF56E3" w:rsidRDefault="0008451D" w:rsidP="00BF56E3">
            <w:pPr>
              <w:spacing w:after="0" w:line="240" w:lineRule="auto"/>
              <w:jc w:val="both"/>
              <w:rPr>
                <w:rFonts w:asciiTheme="minorHAnsi" w:hAnsiTheme="minorHAnsi"/>
                <w:color w:val="FF0000"/>
                <w:sz w:val="20"/>
                <w:szCs w:val="20"/>
                <w:lang w:eastAsia="sk-SK"/>
              </w:rPr>
            </w:pPr>
            <w:r w:rsidRPr="00BF56E3">
              <w:rPr>
                <w:rFonts w:asciiTheme="minorHAnsi" w:hAnsiTheme="minorHAnsi"/>
                <w:color w:val="FF0000"/>
                <w:sz w:val="20"/>
                <w:szCs w:val="20"/>
              </w:rPr>
              <w:t>Všeobecne, keďže z predloženého návrhu nie je jasné, či sa to bude nachádzať v preloženom texte zákona (po § 35 nasleduje § 89 ..) – upraviť formu a lehoty na predkladanie resp. zverejňovanie týchto správ.</w:t>
            </w:r>
          </w:p>
        </w:tc>
        <w:tc>
          <w:tcPr>
            <w:tcW w:w="595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08451D" w:rsidRPr="00BF56E3" w:rsidRDefault="00FB1A6E"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7F7F7F" w:themeColor="text1" w:themeTint="80"/>
                <w:sz w:val="20"/>
                <w:szCs w:val="20"/>
                <w:lang w:eastAsia="sk-SK"/>
              </w:rPr>
              <w:t>WUESTEN</w:t>
            </w:r>
            <w:r w:rsidRPr="00BF56E3">
              <w:rPr>
                <w:rFonts w:asciiTheme="minorHAnsi" w:eastAsia="Times New Roman" w:hAnsiTheme="minorHAnsi"/>
                <w:color w:val="000000"/>
                <w:sz w:val="20"/>
                <w:szCs w:val="20"/>
                <w:lang w:eastAsia="sk-SK"/>
              </w:rPr>
              <w:t xml:space="preserve"> </w:t>
            </w:r>
          </w:p>
          <w:p w:rsidR="0008451D" w:rsidRPr="00BF56E3" w:rsidRDefault="0008451D" w:rsidP="00BF56E3">
            <w:pPr>
              <w:spacing w:after="0" w:line="240" w:lineRule="auto"/>
              <w:jc w:val="both"/>
              <w:rPr>
                <w:rFonts w:asciiTheme="minorHAnsi" w:eastAsia="Times New Roman" w:hAnsiTheme="minorHAnsi"/>
                <w:color w:val="000000"/>
                <w:sz w:val="20"/>
                <w:szCs w:val="20"/>
                <w:lang w:eastAsia="sk-SK"/>
              </w:rPr>
            </w:pPr>
          </w:p>
          <w:p w:rsidR="0008451D" w:rsidRPr="00BF56E3" w:rsidRDefault="0008451D" w:rsidP="00BF56E3">
            <w:pPr>
              <w:spacing w:after="0" w:line="240" w:lineRule="auto"/>
              <w:jc w:val="both"/>
              <w:rPr>
                <w:rFonts w:asciiTheme="minorHAnsi" w:eastAsia="Times New Roman" w:hAnsiTheme="minorHAnsi"/>
                <w:color w:val="000000"/>
                <w:sz w:val="20"/>
                <w:szCs w:val="20"/>
                <w:lang w:eastAsia="sk-SK"/>
              </w:rPr>
            </w:pPr>
          </w:p>
          <w:p w:rsidR="0008451D" w:rsidRPr="00BF56E3" w:rsidRDefault="0008451D"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FF0000"/>
                <w:sz w:val="20"/>
                <w:szCs w:val="20"/>
                <w:lang w:eastAsia="sk-SK"/>
              </w:rPr>
              <w:t>DAS</w:t>
            </w: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70"/>
        </w:trPr>
        <w:tc>
          <w:tcPr>
            <w:tcW w:w="1135" w:type="dxa"/>
            <w:shd w:val="clear" w:color="auto" w:fill="auto"/>
            <w:noWrap/>
            <w:hideMark/>
          </w:tcPr>
          <w:p w:rsidR="00736651" w:rsidRPr="00BF56E3" w:rsidRDefault="00736651" w:rsidP="00BF56E3">
            <w:pPr>
              <w:spacing w:after="0" w:line="240" w:lineRule="auto"/>
              <w:jc w:val="both"/>
              <w:rPr>
                <w:rFonts w:asciiTheme="minorHAnsi" w:hAnsiTheme="minorHAnsi" w:cs="Arial"/>
                <w:b/>
                <w:color w:val="E36C0A" w:themeColor="accent6" w:themeShade="BF"/>
                <w:sz w:val="20"/>
                <w:szCs w:val="20"/>
              </w:rPr>
            </w:pPr>
            <w:r w:rsidRPr="00BF56E3">
              <w:rPr>
                <w:rFonts w:asciiTheme="minorHAnsi" w:hAnsiTheme="minorHAnsi" w:cs="Arial"/>
                <w:b/>
                <w:color w:val="E36C0A"/>
                <w:sz w:val="20"/>
                <w:szCs w:val="20"/>
              </w:rPr>
              <w:t>§ 32 ods.1</w:t>
            </w:r>
          </w:p>
        </w:tc>
        <w:tc>
          <w:tcPr>
            <w:tcW w:w="5812" w:type="dxa"/>
            <w:shd w:val="clear" w:color="auto" w:fill="auto"/>
            <w:noWrap/>
            <w:hideMark/>
          </w:tcPr>
          <w:p w:rsidR="00736651" w:rsidRPr="00BF56E3" w:rsidRDefault="00736651"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 akom mieste bude mať poisťovňa povinnosť uverejniť správu o solventnosti a finančnom stave (internet?).</w:t>
            </w:r>
          </w:p>
          <w:p w:rsidR="008F6A8C" w:rsidRPr="00BF56E3" w:rsidRDefault="008F6A8C" w:rsidP="00BF56E3">
            <w:pPr>
              <w:pStyle w:val="Textkomentra"/>
              <w:spacing w:line="240" w:lineRule="auto"/>
              <w:jc w:val="both"/>
              <w:rPr>
                <w:rFonts w:asciiTheme="minorHAnsi" w:hAnsiTheme="minorHAnsi" w:cs="Arial"/>
                <w:color w:val="E36C0A" w:themeColor="accent6" w:themeShade="BF"/>
              </w:rPr>
            </w:pPr>
            <w:r w:rsidRPr="00BF56E3">
              <w:rPr>
                <w:rFonts w:asciiTheme="minorHAnsi" w:hAnsiTheme="minorHAnsi"/>
                <w:color w:val="7030A0"/>
              </w:rPr>
              <w:t>Navrhuj</w:t>
            </w:r>
            <w:r w:rsidR="007A23C7" w:rsidRPr="00BF56E3">
              <w:rPr>
                <w:rFonts w:asciiTheme="minorHAnsi" w:hAnsiTheme="minorHAnsi"/>
                <w:color w:val="7030A0"/>
              </w:rPr>
              <w:t>e</w:t>
            </w:r>
            <w:r w:rsidRPr="00BF56E3">
              <w:rPr>
                <w:rFonts w:asciiTheme="minorHAnsi" w:hAnsiTheme="minorHAnsi"/>
                <w:color w:val="7030A0"/>
              </w:rPr>
              <w:t>me doplniť presný termín napr. 30.4</w:t>
            </w:r>
            <w:r w:rsidR="007A23C7" w:rsidRPr="00BF56E3">
              <w:rPr>
                <w:rFonts w:asciiTheme="minorHAnsi" w:hAnsiTheme="minorHAnsi"/>
                <w:color w:val="7030A0"/>
              </w:rPr>
              <w:t>.</w:t>
            </w:r>
          </w:p>
        </w:tc>
        <w:tc>
          <w:tcPr>
            <w:tcW w:w="595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736651" w:rsidRPr="00BF56E3" w:rsidRDefault="00736651"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736651" w:rsidRPr="00BF56E3" w:rsidRDefault="00736651"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172FA9" w:rsidRPr="00BF56E3" w:rsidRDefault="00172FA9" w:rsidP="00BF56E3">
            <w:pPr>
              <w:spacing w:after="0" w:line="240" w:lineRule="auto"/>
              <w:jc w:val="both"/>
              <w:rPr>
                <w:rFonts w:asciiTheme="minorHAnsi" w:eastAsia="Times New Roman" w:hAnsiTheme="minorHAnsi"/>
                <w:color w:val="000000"/>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70"/>
        </w:trPr>
        <w:tc>
          <w:tcPr>
            <w:tcW w:w="1135" w:type="dxa"/>
            <w:shd w:val="clear" w:color="auto" w:fill="auto"/>
            <w:noWrap/>
            <w:hideMark/>
          </w:tcPr>
          <w:p w:rsidR="00736651" w:rsidRPr="00BF56E3" w:rsidRDefault="00736651" w:rsidP="00BF56E3">
            <w:pPr>
              <w:spacing w:after="0" w:line="240" w:lineRule="auto"/>
              <w:jc w:val="both"/>
              <w:rPr>
                <w:rFonts w:asciiTheme="minorHAnsi" w:hAnsiTheme="minorHAnsi" w:cs="Arial"/>
                <w:b/>
                <w:i/>
                <w:color w:val="E36C0A" w:themeColor="accent6" w:themeShade="BF"/>
                <w:sz w:val="20"/>
                <w:szCs w:val="20"/>
              </w:rPr>
            </w:pPr>
            <w:r w:rsidRPr="00BF56E3">
              <w:rPr>
                <w:rFonts w:asciiTheme="minorHAnsi" w:hAnsiTheme="minorHAnsi" w:cs="Arial"/>
                <w:b/>
                <w:i/>
                <w:color w:val="E36C0A"/>
                <w:sz w:val="20"/>
                <w:szCs w:val="20"/>
              </w:rPr>
              <w:t>§ 32 ods.2</w:t>
            </w:r>
          </w:p>
        </w:tc>
        <w:tc>
          <w:tcPr>
            <w:tcW w:w="5812" w:type="dxa"/>
            <w:shd w:val="clear" w:color="auto" w:fill="auto"/>
            <w:noWrap/>
            <w:hideMark/>
          </w:tcPr>
          <w:p w:rsidR="00736651" w:rsidRPr="00BF56E3" w:rsidRDefault="00736651"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Slová „iných právnych a regulačných požiadaviek“ navrhujeme nahradiť slovami „osobitných predpisov“ s odkazom na konkrétne právne predpisy.</w:t>
            </w:r>
          </w:p>
          <w:p w:rsidR="009E41F6" w:rsidRPr="00BF56E3" w:rsidRDefault="009E41F6" w:rsidP="00BF56E3">
            <w:pPr>
              <w:spacing w:after="0" w:line="240" w:lineRule="auto"/>
              <w:jc w:val="both"/>
              <w:rPr>
                <w:rFonts w:asciiTheme="minorHAnsi" w:hAnsiTheme="minorHAnsi" w:cs="Arial"/>
                <w:color w:val="E36C0A" w:themeColor="accent6" w:themeShade="BF"/>
                <w:sz w:val="20"/>
                <w:szCs w:val="20"/>
              </w:rPr>
            </w:pPr>
          </w:p>
          <w:p w:rsidR="009E41F6" w:rsidRPr="00BF56E3" w:rsidRDefault="009E41F6" w:rsidP="00BF56E3">
            <w:pPr>
              <w:spacing w:after="0" w:line="240" w:lineRule="auto"/>
              <w:jc w:val="both"/>
              <w:rPr>
                <w:rFonts w:asciiTheme="minorHAnsi" w:hAnsiTheme="minorHAnsi" w:cs="Arial"/>
                <w:i/>
                <w:color w:val="E36C0A" w:themeColor="accent6" w:themeShade="BF"/>
                <w:sz w:val="20"/>
                <w:szCs w:val="20"/>
              </w:rPr>
            </w:pPr>
            <w:r w:rsidRPr="00BF56E3">
              <w:rPr>
                <w:rFonts w:asciiTheme="minorHAnsi" w:hAnsiTheme="minorHAnsi" w:cs="Arial"/>
                <w:i/>
                <w:color w:val="E36C0A" w:themeColor="accent6" w:themeShade="BF"/>
                <w:sz w:val="20"/>
                <w:szCs w:val="20"/>
              </w:rPr>
              <w:t xml:space="preserve">§ 32 ods. 2 znie: </w:t>
            </w:r>
          </w:p>
          <w:p w:rsidR="009E41F6" w:rsidRPr="00BF56E3" w:rsidRDefault="009E41F6" w:rsidP="00BF56E3">
            <w:pPr>
              <w:pStyle w:val="Odsekzoznamu"/>
              <w:ind w:left="-1"/>
              <w:jc w:val="both"/>
              <w:rPr>
                <w:rFonts w:asciiTheme="minorHAnsi" w:hAnsiTheme="minorHAnsi" w:cs="Arial"/>
                <w:bCs/>
                <w:i/>
                <w:color w:val="E36C0A"/>
                <w:sz w:val="20"/>
                <w:szCs w:val="20"/>
              </w:rPr>
            </w:pPr>
            <w:r w:rsidRPr="00BF56E3">
              <w:rPr>
                <w:rFonts w:asciiTheme="minorHAnsi" w:hAnsiTheme="minorHAnsi" w:cs="Arial"/>
                <w:i/>
                <w:color w:val="E36C0A" w:themeColor="accent6" w:themeShade="BF"/>
                <w:sz w:val="20"/>
                <w:szCs w:val="20"/>
              </w:rPr>
              <w:t>„</w:t>
            </w:r>
            <w:r w:rsidRPr="00BF56E3">
              <w:rPr>
                <w:rFonts w:asciiTheme="minorHAnsi" w:hAnsiTheme="minorHAnsi" w:cs="Arial"/>
                <w:bCs/>
                <w:i/>
                <w:color w:val="E36C0A"/>
                <w:sz w:val="20"/>
                <w:szCs w:val="20"/>
              </w:rPr>
              <w:t xml:space="preserve">Správa o solventnosti a finančnom stave obsahuje nasledujúce </w:t>
            </w:r>
            <w:r w:rsidRPr="00BF56E3">
              <w:rPr>
                <w:rFonts w:asciiTheme="minorHAnsi" w:hAnsiTheme="minorHAnsi" w:cs="Arial"/>
                <w:bCs/>
                <w:i/>
                <w:color w:val="E36C0A"/>
                <w:sz w:val="20"/>
                <w:szCs w:val="20"/>
                <w:highlight w:val="yellow"/>
              </w:rPr>
              <w:t>informácie a to buď</w:t>
            </w:r>
            <w:r w:rsidRPr="00BF56E3">
              <w:rPr>
                <w:rFonts w:asciiTheme="minorHAnsi" w:hAnsiTheme="minorHAnsi" w:cs="Arial"/>
                <w:bCs/>
                <w:i/>
                <w:color w:val="E36C0A"/>
                <w:sz w:val="20"/>
                <w:szCs w:val="20"/>
              </w:rPr>
              <w:t xml:space="preserve"> v plnom rozsahu alebo prostredníctvom odkazu na rovnocenné informácie z hľadiska povahy a </w:t>
            </w:r>
            <w:proofErr w:type="spellStart"/>
            <w:r w:rsidRPr="00BF56E3">
              <w:rPr>
                <w:rFonts w:asciiTheme="minorHAnsi" w:hAnsiTheme="minorHAnsi" w:cs="Arial"/>
                <w:bCs/>
                <w:i/>
                <w:color w:val="E36C0A"/>
                <w:sz w:val="20"/>
                <w:szCs w:val="20"/>
              </w:rPr>
              <w:t>rozsahuuverejnené</w:t>
            </w:r>
            <w:proofErr w:type="spellEnd"/>
            <w:r w:rsidRPr="00BF56E3">
              <w:rPr>
                <w:rFonts w:asciiTheme="minorHAnsi" w:hAnsiTheme="minorHAnsi" w:cs="Arial"/>
                <w:bCs/>
                <w:i/>
                <w:color w:val="E36C0A"/>
                <w:sz w:val="20"/>
                <w:szCs w:val="20"/>
              </w:rPr>
              <w:t xml:space="preserve"> na základe iných právnych alebo regulačných požiadaviek:</w:t>
            </w:r>
          </w:p>
          <w:p w:rsidR="009E41F6" w:rsidRPr="00BF56E3" w:rsidRDefault="009E41F6" w:rsidP="00BF56E3">
            <w:pPr>
              <w:pStyle w:val="Odsekzoznamu"/>
              <w:ind w:left="-1"/>
              <w:jc w:val="both"/>
              <w:rPr>
                <w:rFonts w:asciiTheme="minorHAnsi" w:hAnsiTheme="minorHAnsi" w:cs="Arial"/>
                <w:bCs/>
                <w:i/>
                <w:color w:val="E36C0A"/>
                <w:sz w:val="20"/>
                <w:szCs w:val="20"/>
              </w:rPr>
            </w:pPr>
            <w:r w:rsidRPr="00BF56E3">
              <w:rPr>
                <w:rFonts w:asciiTheme="minorHAnsi" w:hAnsiTheme="minorHAnsi" w:cs="Arial"/>
                <w:bCs/>
                <w:i/>
                <w:color w:val="E36C0A"/>
                <w:sz w:val="20"/>
                <w:szCs w:val="20"/>
              </w:rPr>
              <w:t xml:space="preserve">a) popis </w:t>
            </w:r>
            <w:r w:rsidRPr="00BF56E3">
              <w:rPr>
                <w:rFonts w:asciiTheme="minorHAnsi" w:hAnsiTheme="minorHAnsi" w:cs="Arial"/>
                <w:bCs/>
                <w:i/>
                <w:color w:val="E36C0A"/>
                <w:sz w:val="20"/>
                <w:szCs w:val="20"/>
                <w:highlight w:val="yellow"/>
              </w:rPr>
              <w:t>obchodnej činnosti a výkonu</w:t>
            </w:r>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poisťovne,zaisťovne</w:t>
            </w:r>
            <w:proofErr w:type="spellEnd"/>
            <w:r w:rsidRPr="00BF56E3">
              <w:rPr>
                <w:rFonts w:asciiTheme="minorHAnsi" w:hAnsiTheme="minorHAnsi" w:cs="Arial"/>
                <w:bCs/>
                <w:i/>
                <w:color w:val="E36C0A"/>
                <w:sz w:val="20"/>
                <w:szCs w:val="20"/>
              </w:rPr>
              <w:t>, pobočky zahraničnej poisťovne a pobočky zahraničnej zaisťovne,</w:t>
            </w:r>
          </w:p>
          <w:p w:rsidR="009E41F6" w:rsidRPr="00BF56E3" w:rsidRDefault="009E41F6" w:rsidP="00BF56E3">
            <w:pPr>
              <w:pStyle w:val="Odsekzoznamu"/>
              <w:ind w:left="-1"/>
              <w:jc w:val="both"/>
              <w:rPr>
                <w:rFonts w:asciiTheme="minorHAnsi" w:hAnsiTheme="minorHAnsi" w:cs="Arial"/>
                <w:bCs/>
                <w:i/>
                <w:color w:val="E36C0A"/>
                <w:sz w:val="20"/>
                <w:szCs w:val="20"/>
              </w:rPr>
            </w:pPr>
            <w:r w:rsidRPr="00BF56E3">
              <w:rPr>
                <w:rFonts w:asciiTheme="minorHAnsi" w:hAnsiTheme="minorHAnsi" w:cs="Arial"/>
                <w:bCs/>
                <w:i/>
                <w:color w:val="E36C0A"/>
                <w:sz w:val="20"/>
                <w:szCs w:val="20"/>
              </w:rPr>
              <w:t xml:space="preserve">b) popis </w:t>
            </w:r>
            <w:r w:rsidRPr="00BF56E3">
              <w:rPr>
                <w:rFonts w:asciiTheme="minorHAnsi" w:hAnsiTheme="minorHAnsi" w:cs="Arial"/>
                <w:bCs/>
                <w:i/>
                <w:color w:val="E36C0A"/>
                <w:sz w:val="20"/>
                <w:szCs w:val="20"/>
                <w:highlight w:val="yellow"/>
              </w:rPr>
              <w:t>systému správy  a riadenia</w:t>
            </w:r>
            <w:r w:rsidRPr="00BF56E3">
              <w:rPr>
                <w:rFonts w:asciiTheme="minorHAnsi" w:hAnsiTheme="minorHAnsi" w:cs="Arial"/>
                <w:bCs/>
                <w:i/>
                <w:color w:val="E36C0A"/>
                <w:sz w:val="20"/>
                <w:szCs w:val="20"/>
              </w:rPr>
              <w:t xml:space="preserve"> a hodnotenie jeho vhodnosti z hľadiska rizikového profilu </w:t>
            </w:r>
            <w:proofErr w:type="spellStart"/>
            <w:r w:rsidRPr="00BF56E3">
              <w:rPr>
                <w:rFonts w:asciiTheme="minorHAnsi" w:hAnsiTheme="minorHAnsi" w:cs="Arial"/>
                <w:bCs/>
                <w:i/>
                <w:color w:val="E36C0A"/>
                <w:sz w:val="20"/>
                <w:szCs w:val="20"/>
              </w:rPr>
              <w:t>poisťovne,zaisťovne</w:t>
            </w:r>
            <w:proofErr w:type="spellEnd"/>
            <w:r w:rsidRPr="00BF56E3">
              <w:rPr>
                <w:rFonts w:asciiTheme="minorHAnsi" w:hAnsiTheme="minorHAnsi" w:cs="Arial"/>
                <w:bCs/>
                <w:i/>
                <w:color w:val="E36C0A"/>
                <w:sz w:val="20"/>
                <w:szCs w:val="20"/>
              </w:rPr>
              <w:t>, pobočky zahraničnej poisťovne a pobočky zahraničnej zaisťovne,</w:t>
            </w:r>
          </w:p>
          <w:p w:rsidR="009E41F6" w:rsidRPr="00BF56E3" w:rsidRDefault="009E41F6" w:rsidP="00BF56E3">
            <w:pPr>
              <w:pStyle w:val="Odsekzoznamu"/>
              <w:ind w:left="-1"/>
              <w:jc w:val="both"/>
              <w:rPr>
                <w:rFonts w:asciiTheme="minorHAnsi" w:hAnsiTheme="minorHAnsi" w:cs="Arial"/>
                <w:bCs/>
                <w:i/>
                <w:color w:val="E36C0A"/>
                <w:sz w:val="20"/>
                <w:szCs w:val="20"/>
              </w:rPr>
            </w:pPr>
            <w:r w:rsidRPr="00BF56E3">
              <w:rPr>
                <w:rFonts w:asciiTheme="minorHAnsi" w:hAnsiTheme="minorHAnsi" w:cs="Arial"/>
                <w:bCs/>
                <w:i/>
                <w:color w:val="E36C0A"/>
                <w:sz w:val="20"/>
                <w:szCs w:val="20"/>
              </w:rPr>
              <w:t xml:space="preserve">c) samostatne pre každú kategóriu rizika popis vystavenia sa riziku, </w:t>
            </w:r>
            <w:r w:rsidRPr="00BF56E3">
              <w:rPr>
                <w:rFonts w:asciiTheme="minorHAnsi" w:hAnsiTheme="minorHAnsi" w:cs="Arial"/>
                <w:bCs/>
                <w:i/>
                <w:color w:val="E36C0A"/>
                <w:sz w:val="20"/>
                <w:szCs w:val="20"/>
                <w:highlight w:val="yellow"/>
              </w:rPr>
              <w:t>koncentráciu rizika</w:t>
            </w:r>
            <w:r w:rsidRPr="00BF56E3">
              <w:rPr>
                <w:rFonts w:asciiTheme="minorHAnsi" w:hAnsiTheme="minorHAnsi" w:cs="Arial"/>
                <w:bCs/>
                <w:i/>
                <w:color w:val="E36C0A"/>
                <w:sz w:val="20"/>
                <w:szCs w:val="20"/>
              </w:rPr>
              <w:t xml:space="preserve">, </w:t>
            </w:r>
            <w:r w:rsidRPr="00BF56E3">
              <w:rPr>
                <w:rFonts w:asciiTheme="minorHAnsi" w:hAnsiTheme="minorHAnsi" w:cs="Arial"/>
                <w:bCs/>
                <w:i/>
                <w:color w:val="E36C0A"/>
                <w:sz w:val="20"/>
                <w:szCs w:val="20"/>
                <w:highlight w:val="yellow"/>
              </w:rPr>
              <w:t>redukcia/zmiernenie</w:t>
            </w:r>
            <w:r w:rsidRPr="00BF56E3">
              <w:rPr>
                <w:rFonts w:asciiTheme="minorHAnsi" w:hAnsiTheme="minorHAnsi" w:cs="Arial"/>
                <w:bCs/>
                <w:i/>
                <w:color w:val="E36C0A"/>
                <w:sz w:val="20"/>
                <w:szCs w:val="20"/>
              </w:rPr>
              <w:t xml:space="preserve"> rizika a citlivosti rizika,</w:t>
            </w:r>
          </w:p>
          <w:p w:rsidR="009E41F6" w:rsidRPr="00BF56E3" w:rsidRDefault="009E41F6" w:rsidP="00BF56E3">
            <w:pPr>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sz w:val="20"/>
                <w:szCs w:val="20"/>
              </w:rPr>
              <w:t xml:space="preserve">d) </w:t>
            </w:r>
            <w:r w:rsidRPr="00BF56E3">
              <w:rPr>
                <w:rFonts w:asciiTheme="minorHAnsi" w:hAnsiTheme="minorHAnsi" w:cs="Arial"/>
                <w:bCs/>
                <w:i/>
                <w:color w:val="E36C0A"/>
                <w:sz w:val="20"/>
                <w:szCs w:val="20"/>
                <w:highlight w:val="yellow"/>
              </w:rPr>
              <w:t>popis podkladov a metód použitých na ocenenie aktív, technických rezerv a iných záväzkov spolu s vysvetlením každej väčšej zmeny v podkladoch a metódach použitých na toto ocenenie v účtovných závierkach,</w:t>
            </w:r>
            <w:r w:rsidRPr="00BF56E3">
              <w:rPr>
                <w:rFonts w:asciiTheme="minorHAnsi" w:hAnsiTheme="minorHAnsi" w:cs="Arial"/>
                <w:bCs/>
                <w:i/>
                <w:color w:val="E36C0A" w:themeColor="accent6" w:themeShade="BF"/>
                <w:sz w:val="20"/>
                <w:szCs w:val="20"/>
              </w:rPr>
              <w:t>“</w:t>
            </w:r>
            <w:r w:rsidR="00D37185" w:rsidRPr="00BF56E3">
              <w:rPr>
                <w:rFonts w:asciiTheme="minorHAnsi" w:hAnsiTheme="minorHAnsi" w:cs="Arial"/>
                <w:bCs/>
                <w:i/>
                <w:color w:val="E36C0A" w:themeColor="accent6" w:themeShade="BF"/>
                <w:sz w:val="20"/>
                <w:szCs w:val="20"/>
              </w:rPr>
              <w:t>.</w:t>
            </w:r>
          </w:p>
          <w:p w:rsidR="00D37185" w:rsidRPr="00BF56E3" w:rsidRDefault="00D37185" w:rsidP="00BF56E3">
            <w:pPr>
              <w:spacing w:after="0" w:line="240" w:lineRule="auto"/>
              <w:jc w:val="both"/>
              <w:rPr>
                <w:rFonts w:asciiTheme="minorHAnsi" w:hAnsiTheme="minorHAnsi" w:cs="Arial"/>
                <w:bCs/>
                <w:i/>
                <w:color w:val="E36C0A" w:themeColor="accent6" w:themeShade="BF"/>
                <w:sz w:val="20"/>
                <w:szCs w:val="20"/>
              </w:rPr>
            </w:pPr>
          </w:p>
          <w:p w:rsidR="00D37185" w:rsidRPr="00BF56E3" w:rsidRDefault="00D37185" w:rsidP="00BF56E3">
            <w:pPr>
              <w:pStyle w:val="Textkomentra"/>
              <w:spacing w:line="240" w:lineRule="auto"/>
              <w:jc w:val="both"/>
              <w:rPr>
                <w:rFonts w:asciiTheme="minorHAnsi" w:hAnsiTheme="minorHAnsi"/>
                <w:color w:val="FF0000"/>
              </w:rPr>
            </w:pPr>
            <w:r w:rsidRPr="00BF56E3">
              <w:rPr>
                <w:rFonts w:asciiTheme="minorHAnsi" w:hAnsiTheme="minorHAnsi"/>
                <w:color w:val="FF0000"/>
              </w:rPr>
              <w:t>Legislatívne nepresné pojmy – „regulačné požiadavky“ ..?</w:t>
            </w:r>
          </w:p>
          <w:p w:rsidR="007A23C7" w:rsidRPr="00BF56E3" w:rsidRDefault="007A23C7" w:rsidP="00BF56E3">
            <w:pPr>
              <w:pStyle w:val="Textkomentra"/>
              <w:spacing w:line="240" w:lineRule="auto"/>
              <w:jc w:val="both"/>
              <w:rPr>
                <w:rFonts w:asciiTheme="minorHAnsi" w:hAnsiTheme="minorHAnsi" w:cs="Arial"/>
                <w:color w:val="7030A0"/>
              </w:rPr>
            </w:pPr>
            <w:r w:rsidRPr="00BF56E3">
              <w:rPr>
                <w:rFonts w:asciiTheme="minorHAnsi" w:hAnsiTheme="minorHAnsi" w:cs="Arial"/>
                <w:color w:val="7030A0"/>
              </w:rPr>
              <w:t>Slová „alebo regulačných požiadaviek“ nahradiť slovom „predpisov“.</w:t>
            </w:r>
          </w:p>
        </w:tc>
        <w:tc>
          <w:tcPr>
            <w:tcW w:w="595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736651" w:rsidRPr="00BF56E3" w:rsidRDefault="00736651"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736651" w:rsidRPr="00BF56E3" w:rsidRDefault="00736651"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9E41F6" w:rsidRPr="00BF56E3" w:rsidRDefault="009E41F6" w:rsidP="00BF56E3">
            <w:pPr>
              <w:spacing w:after="0" w:line="240" w:lineRule="auto"/>
              <w:jc w:val="both"/>
              <w:rPr>
                <w:rFonts w:asciiTheme="minorHAnsi" w:eastAsia="Times New Roman" w:hAnsiTheme="minorHAnsi"/>
                <w:color w:val="E36C0A" w:themeColor="accent6" w:themeShade="BF"/>
                <w:sz w:val="20"/>
                <w:szCs w:val="20"/>
                <w:lang w:eastAsia="sk-SK"/>
              </w:rPr>
            </w:pPr>
          </w:p>
          <w:p w:rsidR="009E41F6" w:rsidRPr="00BF56E3" w:rsidRDefault="009E41F6" w:rsidP="00BF56E3">
            <w:pPr>
              <w:spacing w:after="0" w:line="240" w:lineRule="auto"/>
              <w:jc w:val="both"/>
              <w:rPr>
                <w:rFonts w:asciiTheme="minorHAnsi" w:eastAsia="Times New Roman" w:hAnsiTheme="minorHAnsi"/>
                <w:i/>
                <w:color w:val="E36C0A" w:themeColor="accent6" w:themeShade="BF"/>
                <w:sz w:val="20"/>
                <w:szCs w:val="20"/>
                <w:lang w:eastAsia="sk-SK"/>
              </w:rPr>
            </w:pPr>
            <w:r w:rsidRPr="00BF56E3">
              <w:rPr>
                <w:rFonts w:asciiTheme="minorHAnsi" w:eastAsia="Times New Roman" w:hAnsiTheme="minorHAnsi"/>
                <w:i/>
                <w:color w:val="E36C0A" w:themeColor="accent6" w:themeShade="BF"/>
                <w:sz w:val="20"/>
                <w:szCs w:val="20"/>
                <w:lang w:eastAsia="sk-SK"/>
              </w:rPr>
              <w:t>UNION</w:t>
            </w:r>
          </w:p>
          <w:p w:rsidR="009E41F6" w:rsidRPr="00BF56E3" w:rsidRDefault="009E41F6" w:rsidP="00BF56E3">
            <w:pPr>
              <w:spacing w:after="0" w:line="240" w:lineRule="auto"/>
              <w:jc w:val="both"/>
              <w:rPr>
                <w:rFonts w:asciiTheme="minorHAnsi" w:eastAsia="Times New Roman" w:hAnsiTheme="minorHAnsi"/>
                <w:i/>
                <w:color w:val="E36C0A" w:themeColor="accent6" w:themeShade="BF"/>
                <w:sz w:val="20"/>
                <w:szCs w:val="20"/>
                <w:lang w:eastAsia="sk-SK"/>
              </w:rPr>
            </w:pPr>
            <w:r w:rsidRPr="00BF56E3">
              <w:rPr>
                <w:rFonts w:asciiTheme="minorHAnsi" w:eastAsia="Times New Roman" w:hAnsiTheme="minorHAnsi"/>
                <w:i/>
                <w:color w:val="E36C0A" w:themeColor="accent6" w:themeShade="BF"/>
                <w:sz w:val="20"/>
                <w:szCs w:val="20"/>
                <w:lang w:eastAsia="sk-SK"/>
              </w:rPr>
              <w:t>(S RM)</w:t>
            </w: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i/>
                <w:color w:val="E36C0A" w:themeColor="accent6" w:themeShade="BF"/>
                <w:sz w:val="20"/>
                <w:szCs w:val="20"/>
                <w:lang w:eastAsia="sk-SK"/>
              </w:rPr>
            </w:pPr>
          </w:p>
          <w:p w:rsidR="008E4DC6" w:rsidRPr="00BF56E3" w:rsidRDefault="008E4DC6" w:rsidP="00BF56E3">
            <w:pPr>
              <w:spacing w:after="0" w:line="240" w:lineRule="auto"/>
              <w:jc w:val="both"/>
              <w:rPr>
                <w:rFonts w:asciiTheme="minorHAnsi" w:eastAsia="Times New Roman" w:hAnsiTheme="minorHAnsi"/>
                <w:color w:val="FF0000"/>
                <w:sz w:val="20"/>
                <w:szCs w:val="20"/>
                <w:lang w:eastAsia="sk-SK"/>
              </w:rPr>
            </w:pPr>
            <w:r w:rsidRPr="00BF56E3">
              <w:rPr>
                <w:rFonts w:asciiTheme="minorHAnsi" w:eastAsia="Times New Roman" w:hAnsiTheme="minorHAnsi"/>
                <w:color w:val="FF0000"/>
                <w:sz w:val="20"/>
                <w:szCs w:val="20"/>
                <w:lang w:eastAsia="sk-SK"/>
              </w:rPr>
              <w:t>DAS</w:t>
            </w:r>
          </w:p>
          <w:p w:rsidR="008E4DC6" w:rsidRPr="00BF56E3" w:rsidRDefault="008E4DC6"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7A23C7" w:rsidRPr="00BF56E3" w:rsidTr="00887326">
        <w:trPr>
          <w:trHeight w:val="70"/>
        </w:trPr>
        <w:tc>
          <w:tcPr>
            <w:tcW w:w="1135" w:type="dxa"/>
            <w:shd w:val="clear" w:color="auto" w:fill="auto"/>
            <w:noWrap/>
            <w:hideMark/>
          </w:tcPr>
          <w:p w:rsidR="007A23C7" w:rsidRPr="00BF56E3" w:rsidRDefault="007A23C7"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lastRenderedPageBreak/>
              <w:t xml:space="preserve">§32 ods. 2 </w:t>
            </w:r>
            <w:proofErr w:type="spellStart"/>
            <w:r w:rsidRPr="00BF56E3">
              <w:rPr>
                <w:rFonts w:asciiTheme="minorHAnsi" w:hAnsiTheme="minorHAnsi" w:cs="Arial"/>
                <w:b/>
                <w:color w:val="7030A0"/>
                <w:sz w:val="20"/>
                <w:szCs w:val="20"/>
              </w:rPr>
              <w:t>pís.m</w:t>
            </w:r>
            <w:proofErr w:type="spellEnd"/>
            <w:r w:rsidRPr="00BF56E3">
              <w:rPr>
                <w:rFonts w:asciiTheme="minorHAnsi" w:hAnsiTheme="minorHAnsi" w:cs="Arial"/>
                <w:b/>
                <w:color w:val="7030A0"/>
                <w:sz w:val="20"/>
                <w:szCs w:val="20"/>
              </w:rPr>
              <w:t xml:space="preserve"> b)</w:t>
            </w:r>
          </w:p>
        </w:tc>
        <w:tc>
          <w:tcPr>
            <w:tcW w:w="5812" w:type="dxa"/>
            <w:shd w:val="clear" w:color="auto" w:fill="auto"/>
            <w:noWrap/>
            <w:hideMark/>
          </w:tcPr>
          <w:p w:rsidR="007A23C7" w:rsidRPr="00BF56E3" w:rsidRDefault="007A23C7"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Za slovo „správy“ doplniť slovo „riadenia“.</w:t>
            </w:r>
          </w:p>
        </w:tc>
        <w:tc>
          <w:tcPr>
            <w:tcW w:w="5953" w:type="dxa"/>
            <w:shd w:val="clear" w:color="auto" w:fill="auto"/>
            <w:noWrap/>
            <w:hideMark/>
          </w:tcPr>
          <w:p w:rsidR="007A23C7" w:rsidRPr="00BF56E3" w:rsidRDefault="007A23C7"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7A23C7" w:rsidRPr="00BF56E3" w:rsidRDefault="008E4DC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7A23C7" w:rsidRPr="00BF56E3" w:rsidRDefault="007A23C7"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655696">
        <w:trPr>
          <w:trHeight w:val="1322"/>
        </w:trPr>
        <w:tc>
          <w:tcPr>
            <w:tcW w:w="1135"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xml:space="preserve">§ 32 ods. 2 písm. c)  </w:t>
            </w:r>
          </w:p>
        </w:tc>
        <w:tc>
          <w:tcPr>
            <w:tcW w:w="5812" w:type="dxa"/>
            <w:shd w:val="clear" w:color="auto" w:fill="auto"/>
            <w:noWrap/>
            <w:hideMark/>
          </w:tcPr>
          <w:p w:rsidR="00736651" w:rsidRPr="00BF56E3" w:rsidRDefault="00736651" w:rsidP="00BF56E3">
            <w:pPr>
              <w:spacing w:after="0" w:line="240" w:lineRule="auto"/>
              <w:jc w:val="both"/>
              <w:rPr>
                <w:rFonts w:asciiTheme="minorHAnsi" w:hAnsiTheme="minorHAnsi" w:cs="Arial"/>
                <w:color w:val="595959"/>
                <w:sz w:val="20"/>
                <w:szCs w:val="20"/>
              </w:rPr>
            </w:pPr>
            <w:r w:rsidRPr="00BF56E3">
              <w:rPr>
                <w:rFonts w:asciiTheme="minorHAnsi" w:hAnsiTheme="minorHAnsi" w:cs="Arial"/>
                <w:color w:val="595959" w:themeColor="text1" w:themeTint="A6"/>
                <w:sz w:val="20"/>
                <w:szCs w:val="20"/>
              </w:rPr>
              <w:t>P</w:t>
            </w:r>
            <w:r w:rsidRPr="00BF56E3">
              <w:rPr>
                <w:rFonts w:asciiTheme="minorHAnsi" w:hAnsiTheme="minorHAnsi" w:cs="Arial"/>
                <w:color w:val="595959"/>
                <w:sz w:val="20"/>
                <w:szCs w:val="20"/>
              </w:rPr>
              <w:t xml:space="preserve">reformulovať nezrozumiteľné znenie. </w:t>
            </w:r>
          </w:p>
          <w:p w:rsidR="007A23C7" w:rsidRPr="00BF56E3" w:rsidRDefault="007A23C7" w:rsidP="00BF56E3">
            <w:pPr>
              <w:spacing w:after="0" w:line="240" w:lineRule="auto"/>
              <w:jc w:val="both"/>
              <w:rPr>
                <w:rFonts w:asciiTheme="minorHAnsi" w:hAnsiTheme="minorHAnsi" w:cs="Arial"/>
                <w:color w:val="595959"/>
                <w:sz w:val="20"/>
                <w:szCs w:val="20"/>
              </w:rPr>
            </w:pPr>
          </w:p>
          <w:p w:rsidR="007A23C7" w:rsidRPr="00BF56E3" w:rsidRDefault="007A23C7"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Slová „vystavenia sa riziku“ nahradiť slovami „rizikovej expozície“.</w:t>
            </w:r>
          </w:p>
          <w:p w:rsidR="00655696" w:rsidRPr="00BF56E3" w:rsidRDefault="00655696" w:rsidP="00BF56E3">
            <w:pPr>
              <w:spacing w:after="0" w:line="240" w:lineRule="auto"/>
              <w:jc w:val="both"/>
              <w:rPr>
                <w:rFonts w:asciiTheme="minorHAnsi" w:hAnsiTheme="minorHAnsi" w:cs="Arial"/>
                <w:color w:val="7030A0"/>
                <w:sz w:val="20"/>
                <w:szCs w:val="20"/>
              </w:rPr>
            </w:pPr>
          </w:p>
          <w:p w:rsidR="00655696" w:rsidRPr="00BF56E3" w:rsidRDefault="00655696" w:rsidP="00BF56E3">
            <w:pPr>
              <w:spacing w:after="0" w:line="240" w:lineRule="auto"/>
              <w:jc w:val="both"/>
              <w:rPr>
                <w:rFonts w:asciiTheme="minorHAnsi" w:hAnsiTheme="minorHAnsi" w:cs="Arial"/>
                <w:i/>
                <w:color w:val="FF00FF"/>
                <w:sz w:val="20"/>
                <w:szCs w:val="20"/>
              </w:rPr>
            </w:pPr>
            <w:r w:rsidRPr="00BF56E3">
              <w:rPr>
                <w:rFonts w:asciiTheme="minorHAnsi" w:hAnsiTheme="minorHAnsi" w:cs="Arial"/>
                <w:i/>
                <w:color w:val="FF00FF"/>
                <w:sz w:val="20"/>
                <w:szCs w:val="20"/>
              </w:rPr>
              <w:t>..........zníženie...........</w:t>
            </w:r>
          </w:p>
          <w:p w:rsidR="00BC74FA" w:rsidRPr="00BF56E3" w:rsidRDefault="00BC74FA" w:rsidP="00BF56E3">
            <w:pPr>
              <w:spacing w:after="0" w:line="240" w:lineRule="auto"/>
              <w:jc w:val="both"/>
              <w:rPr>
                <w:rFonts w:asciiTheme="minorHAnsi" w:hAnsiTheme="minorHAnsi" w:cs="Arial"/>
                <w:i/>
                <w:color w:val="FF00FF"/>
                <w:sz w:val="20"/>
                <w:szCs w:val="20"/>
              </w:rPr>
            </w:pPr>
          </w:p>
          <w:p w:rsidR="00BC74FA" w:rsidRPr="00BF56E3" w:rsidRDefault="00BC74FA" w:rsidP="00BF56E3">
            <w:pPr>
              <w:spacing w:line="240" w:lineRule="auto"/>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t>Navrhujeme znenie:</w:t>
            </w:r>
          </w:p>
          <w:p w:rsidR="00BC74FA" w:rsidRPr="00BF56E3" w:rsidRDefault="00BC74FA" w:rsidP="00BF56E3">
            <w:pPr>
              <w:pStyle w:val="normlnywebov80"/>
              <w:spacing w:before="0" w:after="0"/>
              <w:ind w:left="0" w:right="0"/>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t xml:space="preserve">„c) samostatne pre </w:t>
            </w:r>
            <w:proofErr w:type="spellStart"/>
            <w:r w:rsidRPr="00BF56E3">
              <w:rPr>
                <w:rFonts w:asciiTheme="minorHAnsi" w:hAnsiTheme="minorHAnsi" w:cs="Arial"/>
                <w:color w:val="548DD4" w:themeColor="text2" w:themeTint="99"/>
                <w:sz w:val="20"/>
                <w:szCs w:val="20"/>
              </w:rPr>
              <w:t>kazdu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kategoriu</w:t>
            </w:r>
            <w:proofErr w:type="spellEnd"/>
            <w:r w:rsidRPr="00BF56E3">
              <w:rPr>
                <w:rFonts w:asciiTheme="minorHAnsi" w:hAnsiTheme="minorHAnsi" w:cs="Arial"/>
                <w:color w:val="548DD4" w:themeColor="text2" w:themeTint="99"/>
                <w:sz w:val="20"/>
                <w:szCs w:val="20"/>
              </w:rPr>
              <w:t xml:space="preserve"> rizika popis vystavenia sa riziku, </w:t>
            </w:r>
            <w:proofErr w:type="spellStart"/>
            <w:r w:rsidRPr="00BF56E3">
              <w:rPr>
                <w:rFonts w:asciiTheme="minorHAnsi" w:hAnsiTheme="minorHAnsi" w:cs="Arial"/>
                <w:color w:val="548DD4" w:themeColor="text2" w:themeTint="99"/>
                <w:sz w:val="20"/>
                <w:szCs w:val="20"/>
              </w:rPr>
              <w:t>koncentracie</w:t>
            </w:r>
            <w:proofErr w:type="spellEnd"/>
            <w:r w:rsidRPr="00BF56E3">
              <w:rPr>
                <w:rFonts w:asciiTheme="minorHAnsi" w:hAnsiTheme="minorHAnsi" w:cs="Arial"/>
                <w:color w:val="548DD4" w:themeColor="text2" w:themeTint="99"/>
                <w:sz w:val="20"/>
                <w:szCs w:val="20"/>
              </w:rPr>
              <w:t xml:space="preserve">, rizika, </w:t>
            </w:r>
            <w:proofErr w:type="spellStart"/>
            <w:r w:rsidRPr="00BF56E3">
              <w:rPr>
                <w:rFonts w:asciiTheme="minorHAnsi" w:hAnsiTheme="minorHAnsi" w:cs="Arial"/>
                <w:color w:val="548DD4" w:themeColor="text2" w:themeTint="99"/>
                <w:sz w:val="20"/>
                <w:szCs w:val="20"/>
              </w:rPr>
              <w:t>znizenia</w:t>
            </w:r>
            <w:proofErr w:type="spellEnd"/>
            <w:r w:rsidRPr="00BF56E3">
              <w:rPr>
                <w:rFonts w:asciiTheme="minorHAnsi" w:hAnsiTheme="minorHAnsi" w:cs="Arial"/>
                <w:color w:val="548DD4" w:themeColor="text2" w:themeTint="99"/>
                <w:sz w:val="20"/>
                <w:szCs w:val="20"/>
              </w:rPr>
              <w:t xml:space="preserve"> rizika a citlivosti rizika“.</w:t>
            </w:r>
          </w:p>
          <w:p w:rsidR="00BC74FA" w:rsidRPr="00BF56E3" w:rsidRDefault="00BC74FA" w:rsidP="00BF56E3">
            <w:pPr>
              <w:spacing w:after="0" w:line="240" w:lineRule="auto"/>
              <w:jc w:val="both"/>
              <w:rPr>
                <w:rFonts w:asciiTheme="minorHAnsi" w:eastAsia="Times New Roman" w:hAnsiTheme="minorHAnsi"/>
                <w:color w:val="7030A0"/>
                <w:sz w:val="20"/>
                <w:szCs w:val="20"/>
                <w:lang w:eastAsia="sk-SK"/>
              </w:rPr>
            </w:pPr>
          </w:p>
        </w:tc>
        <w:tc>
          <w:tcPr>
            <w:tcW w:w="5953" w:type="dxa"/>
            <w:shd w:val="clear" w:color="auto" w:fill="auto"/>
            <w:noWrap/>
            <w:hideMark/>
          </w:tcPr>
          <w:p w:rsidR="007A23C7" w:rsidRPr="00BF56E3" w:rsidRDefault="007A23C7" w:rsidP="00BF56E3">
            <w:pPr>
              <w:spacing w:after="0" w:line="240" w:lineRule="auto"/>
              <w:jc w:val="both"/>
              <w:rPr>
                <w:rFonts w:asciiTheme="minorHAnsi" w:hAnsiTheme="minorHAnsi"/>
                <w:sz w:val="20"/>
                <w:szCs w:val="20"/>
              </w:rPr>
            </w:pPr>
          </w:p>
          <w:p w:rsidR="007A23C7" w:rsidRPr="00BF56E3" w:rsidRDefault="007A23C7" w:rsidP="00BF56E3">
            <w:pPr>
              <w:spacing w:after="0" w:line="240" w:lineRule="auto"/>
              <w:jc w:val="both"/>
              <w:rPr>
                <w:rFonts w:asciiTheme="minorHAnsi" w:hAnsiTheme="minorHAnsi"/>
                <w:color w:val="7030A0"/>
                <w:sz w:val="20"/>
                <w:szCs w:val="20"/>
              </w:rPr>
            </w:pPr>
          </w:p>
          <w:p w:rsidR="00736651" w:rsidRPr="00BF56E3" w:rsidRDefault="007A23C7"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V pojmoch sa používa slovné spojenie riziková expozícia.</w:t>
            </w:r>
          </w:p>
          <w:p w:rsidR="00BC74FA" w:rsidRPr="00BF56E3" w:rsidRDefault="00655696" w:rsidP="00BF56E3">
            <w:pPr>
              <w:pStyle w:val="Textkomentra"/>
              <w:spacing w:line="240" w:lineRule="auto"/>
              <w:jc w:val="both"/>
              <w:rPr>
                <w:rFonts w:asciiTheme="minorHAnsi" w:hAnsiTheme="minorHAnsi"/>
                <w:i/>
                <w:color w:val="FF00FF"/>
              </w:rPr>
            </w:pPr>
            <w:r w:rsidRPr="00BF56E3">
              <w:rPr>
                <w:rFonts w:asciiTheme="minorHAnsi" w:hAnsiTheme="minorHAnsi"/>
                <w:i/>
                <w:color w:val="FF00FF"/>
              </w:rPr>
              <w:t xml:space="preserve">Navrhujem zachovať </w:t>
            </w:r>
            <w:proofErr w:type="spellStart"/>
            <w:r w:rsidRPr="00BF56E3">
              <w:rPr>
                <w:rFonts w:asciiTheme="minorHAnsi" w:hAnsiTheme="minorHAnsi"/>
                <w:i/>
                <w:color w:val="FF00FF"/>
              </w:rPr>
              <w:t>roznaké</w:t>
            </w:r>
            <w:proofErr w:type="spellEnd"/>
            <w:r w:rsidRPr="00BF56E3">
              <w:rPr>
                <w:rFonts w:asciiTheme="minorHAnsi" w:hAnsiTheme="minorHAnsi"/>
                <w:i/>
                <w:color w:val="FF00FF"/>
              </w:rPr>
              <w:t xml:space="preserve"> preklady ako v § 26 ods.4 ...popis zmierňovania rizika... </w:t>
            </w:r>
          </w:p>
          <w:p w:rsidR="00BC74FA" w:rsidRPr="00BF56E3" w:rsidRDefault="00BC74FA" w:rsidP="00BF56E3">
            <w:pPr>
              <w:pStyle w:val="Textkomentra"/>
              <w:spacing w:line="240" w:lineRule="auto"/>
              <w:jc w:val="both"/>
              <w:rPr>
                <w:rFonts w:asciiTheme="minorHAnsi" w:hAnsiTheme="minorHAnsi"/>
                <w:i/>
                <w:color w:val="FF00FF"/>
              </w:rPr>
            </w:pPr>
          </w:p>
          <w:p w:rsidR="00655696" w:rsidRPr="00BF56E3" w:rsidRDefault="00BC74FA" w:rsidP="00BF56E3">
            <w:pPr>
              <w:pStyle w:val="Textkomentra"/>
              <w:spacing w:line="240" w:lineRule="auto"/>
              <w:jc w:val="both"/>
              <w:rPr>
                <w:rFonts w:asciiTheme="minorHAnsi" w:hAnsiTheme="minorHAnsi"/>
                <w:color w:val="548DD4" w:themeColor="text2" w:themeTint="99"/>
                <w:lang w:eastAsia="sk-SK"/>
              </w:rPr>
            </w:pPr>
            <w:r w:rsidRPr="00BF56E3">
              <w:rPr>
                <w:rFonts w:asciiTheme="minorHAnsi" w:hAnsiTheme="minorHAnsi" w:cs="Arial"/>
                <w:color w:val="548DD4" w:themeColor="text2" w:themeTint="99"/>
              </w:rPr>
              <w:t xml:space="preserve">Dôvodom je </w:t>
            </w:r>
            <w:proofErr w:type="spellStart"/>
            <w:r w:rsidRPr="00BF56E3">
              <w:rPr>
                <w:rFonts w:asciiTheme="minorHAnsi" w:hAnsiTheme="minorHAnsi" w:cs="Arial"/>
                <w:color w:val="548DD4" w:themeColor="text2" w:themeTint="99"/>
              </w:rPr>
              <w:t>upresnenie</w:t>
            </w:r>
            <w:proofErr w:type="spellEnd"/>
            <w:r w:rsidRPr="00BF56E3">
              <w:rPr>
                <w:rFonts w:asciiTheme="minorHAnsi" w:hAnsiTheme="minorHAnsi" w:cs="Arial"/>
                <w:color w:val="548DD4" w:themeColor="text2" w:themeTint="99"/>
              </w:rPr>
              <w:t xml:space="preserve"> </w:t>
            </w:r>
            <w:proofErr w:type="spellStart"/>
            <w:r w:rsidRPr="00BF56E3">
              <w:rPr>
                <w:rFonts w:asciiTheme="minorHAnsi" w:hAnsiTheme="minorHAnsi" w:cs="Arial"/>
                <w:color w:val="548DD4" w:themeColor="text2" w:themeTint="99"/>
              </w:rPr>
              <w:t>daneho</w:t>
            </w:r>
            <w:proofErr w:type="spellEnd"/>
            <w:r w:rsidRPr="00BF56E3">
              <w:rPr>
                <w:rFonts w:asciiTheme="minorHAnsi" w:hAnsiTheme="minorHAnsi" w:cs="Arial"/>
                <w:color w:val="548DD4" w:themeColor="text2" w:themeTint="99"/>
              </w:rPr>
              <w:t xml:space="preserve"> ustanovenia.</w:t>
            </w:r>
          </w:p>
        </w:tc>
        <w:tc>
          <w:tcPr>
            <w:tcW w:w="1276" w:type="dxa"/>
          </w:tcPr>
          <w:p w:rsidR="00736651" w:rsidRPr="00BF56E3" w:rsidRDefault="00FB1A6E" w:rsidP="00BF56E3">
            <w:pPr>
              <w:spacing w:after="0" w:line="240" w:lineRule="auto"/>
              <w:jc w:val="both"/>
              <w:rPr>
                <w:rFonts w:asciiTheme="minorHAnsi" w:eastAsia="Times New Roman" w:hAnsiTheme="minorHAnsi"/>
                <w:color w:val="7F7F7F" w:themeColor="text1" w:themeTint="80"/>
                <w:sz w:val="20"/>
                <w:szCs w:val="20"/>
                <w:lang w:eastAsia="sk-SK"/>
              </w:rPr>
            </w:pPr>
            <w:r w:rsidRPr="00BF56E3">
              <w:rPr>
                <w:rFonts w:asciiTheme="minorHAnsi" w:eastAsia="Times New Roman" w:hAnsiTheme="minorHAnsi"/>
                <w:color w:val="7F7F7F" w:themeColor="text1" w:themeTint="80"/>
                <w:sz w:val="20"/>
                <w:szCs w:val="20"/>
                <w:lang w:eastAsia="sk-SK"/>
              </w:rPr>
              <w:t>WUESTEN</w:t>
            </w:r>
          </w:p>
          <w:p w:rsidR="00655696" w:rsidRPr="00BF56E3" w:rsidRDefault="00655696" w:rsidP="00BF56E3">
            <w:pPr>
              <w:spacing w:after="0" w:line="240" w:lineRule="auto"/>
              <w:jc w:val="both"/>
              <w:rPr>
                <w:rFonts w:asciiTheme="minorHAnsi" w:eastAsia="Times New Roman" w:hAnsiTheme="minorHAnsi"/>
                <w:color w:val="000000"/>
                <w:sz w:val="20"/>
                <w:szCs w:val="20"/>
                <w:lang w:eastAsia="sk-SK"/>
              </w:rPr>
            </w:pPr>
          </w:p>
          <w:p w:rsidR="008E4DC6"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655696" w:rsidRPr="00BF56E3" w:rsidRDefault="00655696" w:rsidP="00BF56E3">
            <w:pPr>
              <w:spacing w:after="0" w:line="240" w:lineRule="auto"/>
              <w:jc w:val="both"/>
              <w:rPr>
                <w:rFonts w:asciiTheme="minorHAnsi" w:hAnsiTheme="minorHAnsi" w:cs="Arial"/>
                <w:bCs/>
                <w:i/>
                <w:color w:val="FF00FF"/>
                <w:sz w:val="20"/>
                <w:szCs w:val="20"/>
              </w:rPr>
            </w:pPr>
            <w:r w:rsidRPr="00BF56E3">
              <w:rPr>
                <w:rFonts w:asciiTheme="minorHAnsi" w:hAnsiTheme="minorHAnsi" w:cs="Arial"/>
                <w:bCs/>
                <w:i/>
                <w:color w:val="FF00FF"/>
                <w:sz w:val="20"/>
                <w:szCs w:val="20"/>
              </w:rPr>
              <w:t>ALLIANZ       (S RM)</w:t>
            </w:r>
          </w:p>
          <w:p w:rsidR="00BC74FA" w:rsidRPr="00BF56E3" w:rsidRDefault="00BC74FA" w:rsidP="00BF56E3">
            <w:pPr>
              <w:spacing w:after="0" w:line="240" w:lineRule="auto"/>
              <w:jc w:val="both"/>
              <w:rPr>
                <w:rFonts w:asciiTheme="minorHAnsi" w:hAnsiTheme="minorHAnsi" w:cs="Arial"/>
                <w:bCs/>
                <w:i/>
                <w:color w:val="FF00FF"/>
                <w:sz w:val="20"/>
                <w:szCs w:val="20"/>
              </w:rPr>
            </w:pPr>
          </w:p>
          <w:p w:rsidR="00BC74FA" w:rsidRPr="00BF56E3" w:rsidRDefault="00BC74FA" w:rsidP="00BF56E3">
            <w:pPr>
              <w:spacing w:after="0" w:line="240" w:lineRule="auto"/>
              <w:jc w:val="both"/>
              <w:rPr>
                <w:rFonts w:asciiTheme="minorHAnsi" w:hAnsiTheme="minorHAnsi" w:cs="Arial"/>
                <w:bCs/>
                <w:i/>
                <w:color w:val="FF00FF"/>
                <w:sz w:val="20"/>
                <w:szCs w:val="20"/>
              </w:rPr>
            </w:pPr>
          </w:p>
          <w:p w:rsidR="00BC74FA" w:rsidRPr="00BF56E3" w:rsidRDefault="00BC74FA"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548DD4" w:themeColor="text2" w:themeTint="99"/>
                <w:sz w:val="20"/>
                <w:szCs w:val="20"/>
              </w:rPr>
              <w:t>AMSLICO</w:t>
            </w: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7A23C7" w:rsidRPr="00BF56E3" w:rsidTr="00887326">
        <w:trPr>
          <w:trHeight w:val="70"/>
        </w:trPr>
        <w:tc>
          <w:tcPr>
            <w:tcW w:w="1135" w:type="dxa"/>
            <w:shd w:val="clear" w:color="auto" w:fill="auto"/>
            <w:noWrap/>
            <w:hideMark/>
          </w:tcPr>
          <w:p w:rsidR="007A23C7" w:rsidRPr="00BF56E3" w:rsidRDefault="007A23C7"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32 ods. 2 písm</w:t>
            </w:r>
            <w:r w:rsidR="006D6EFC" w:rsidRPr="00BF56E3">
              <w:rPr>
                <w:rFonts w:asciiTheme="minorHAnsi" w:hAnsiTheme="minorHAnsi" w:cs="Arial"/>
                <w:b/>
                <w:color w:val="7030A0"/>
                <w:sz w:val="20"/>
                <w:szCs w:val="20"/>
              </w:rPr>
              <w:t xml:space="preserve">. d) </w:t>
            </w:r>
          </w:p>
        </w:tc>
        <w:tc>
          <w:tcPr>
            <w:tcW w:w="5812" w:type="dxa"/>
            <w:shd w:val="clear" w:color="auto" w:fill="auto"/>
            <w:noWrap/>
            <w:hideMark/>
          </w:tcPr>
          <w:p w:rsidR="007A23C7" w:rsidRPr="00BF56E3" w:rsidRDefault="006D6EFC"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Slová „popis aktív“ nahradiť slovami „popis majetku“.</w:t>
            </w:r>
          </w:p>
          <w:p w:rsidR="00655696" w:rsidRPr="00BF56E3" w:rsidRDefault="00655696" w:rsidP="00BF56E3">
            <w:pPr>
              <w:spacing w:after="0" w:line="240" w:lineRule="auto"/>
              <w:jc w:val="both"/>
              <w:rPr>
                <w:rFonts w:asciiTheme="minorHAnsi" w:hAnsiTheme="minorHAnsi" w:cs="Arial"/>
                <w:color w:val="7030A0"/>
                <w:sz w:val="20"/>
                <w:szCs w:val="20"/>
              </w:rPr>
            </w:pPr>
          </w:p>
          <w:p w:rsidR="00655696" w:rsidRPr="00BF56E3" w:rsidRDefault="00655696" w:rsidP="00BF56E3">
            <w:pPr>
              <w:spacing w:after="0" w:line="240" w:lineRule="auto"/>
              <w:jc w:val="both"/>
              <w:rPr>
                <w:rFonts w:asciiTheme="minorHAnsi" w:hAnsiTheme="minorHAnsi" w:cs="Arial"/>
                <w:i/>
                <w:color w:val="FF00FF"/>
                <w:sz w:val="20"/>
                <w:szCs w:val="20"/>
              </w:rPr>
            </w:pPr>
            <w:r w:rsidRPr="00BF56E3">
              <w:rPr>
                <w:rFonts w:asciiTheme="minorHAnsi" w:hAnsiTheme="minorHAnsi" w:cs="Arial"/>
                <w:i/>
                <w:color w:val="FF00FF"/>
                <w:sz w:val="20"/>
                <w:szCs w:val="20"/>
              </w:rPr>
              <w:t>Popis, a to samostatne pre aktív, technických rezerv a iných záväzkov, podkladov a metód použitých na ich ocenenie .</w:t>
            </w:r>
          </w:p>
        </w:tc>
        <w:tc>
          <w:tcPr>
            <w:tcW w:w="5953" w:type="dxa"/>
            <w:shd w:val="clear" w:color="auto" w:fill="auto"/>
            <w:noWrap/>
            <w:hideMark/>
          </w:tcPr>
          <w:p w:rsidR="007A23C7" w:rsidRPr="00BF56E3" w:rsidRDefault="006D6EFC"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 xml:space="preserve">Namiesto </w:t>
            </w:r>
            <w:r w:rsidR="00D76A78" w:rsidRPr="00BF56E3">
              <w:rPr>
                <w:rFonts w:asciiTheme="minorHAnsi" w:hAnsiTheme="minorHAnsi"/>
                <w:color w:val="7030A0"/>
                <w:sz w:val="20"/>
                <w:szCs w:val="20"/>
              </w:rPr>
              <w:t>„</w:t>
            </w:r>
            <w:r w:rsidRPr="00BF56E3">
              <w:rPr>
                <w:rFonts w:asciiTheme="minorHAnsi" w:hAnsiTheme="minorHAnsi"/>
                <w:color w:val="7030A0"/>
                <w:sz w:val="20"/>
                <w:szCs w:val="20"/>
              </w:rPr>
              <w:t>aktív</w:t>
            </w:r>
            <w:r w:rsidR="00D76A78" w:rsidRPr="00BF56E3">
              <w:rPr>
                <w:rFonts w:asciiTheme="minorHAnsi" w:hAnsiTheme="minorHAnsi"/>
                <w:color w:val="7030A0"/>
                <w:sz w:val="20"/>
                <w:szCs w:val="20"/>
              </w:rPr>
              <w:t>“</w:t>
            </w:r>
            <w:r w:rsidRPr="00BF56E3">
              <w:rPr>
                <w:rFonts w:asciiTheme="minorHAnsi" w:hAnsiTheme="minorHAnsi"/>
                <w:color w:val="7030A0"/>
                <w:sz w:val="20"/>
                <w:szCs w:val="20"/>
              </w:rPr>
              <w:t xml:space="preserve"> navrhujeme „majetok“.</w:t>
            </w:r>
          </w:p>
          <w:p w:rsidR="00655696" w:rsidRPr="00BF56E3" w:rsidRDefault="00655696" w:rsidP="00BF56E3">
            <w:pPr>
              <w:spacing w:after="0" w:line="240" w:lineRule="auto"/>
              <w:jc w:val="both"/>
              <w:rPr>
                <w:rFonts w:asciiTheme="minorHAnsi" w:hAnsiTheme="minorHAnsi"/>
                <w:color w:val="7030A0"/>
                <w:sz w:val="20"/>
                <w:szCs w:val="20"/>
              </w:rPr>
            </w:pPr>
          </w:p>
          <w:p w:rsidR="00655696" w:rsidRPr="00BF56E3" w:rsidRDefault="00655696" w:rsidP="00BF56E3">
            <w:pPr>
              <w:pStyle w:val="Textkomentra"/>
              <w:spacing w:line="240" w:lineRule="auto"/>
              <w:jc w:val="both"/>
              <w:rPr>
                <w:rFonts w:asciiTheme="minorHAnsi" w:hAnsiTheme="minorHAnsi"/>
                <w:color w:val="7030A0"/>
              </w:rPr>
            </w:pPr>
            <w:r w:rsidRPr="00BF56E3">
              <w:rPr>
                <w:rFonts w:asciiTheme="minorHAnsi" w:hAnsiTheme="minorHAnsi"/>
                <w:i/>
                <w:color w:val="FF00FF"/>
              </w:rPr>
              <w:t>Preformulovať: „popis podkladov a metód použitých na ocenenie aktív, technických rezerv a iných záväzkov ...</w:t>
            </w:r>
          </w:p>
        </w:tc>
        <w:tc>
          <w:tcPr>
            <w:tcW w:w="1276" w:type="dxa"/>
          </w:tcPr>
          <w:p w:rsidR="007A23C7" w:rsidRPr="00BF56E3" w:rsidRDefault="008E4DC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655696" w:rsidRPr="00BF56E3" w:rsidRDefault="00655696" w:rsidP="00BF56E3">
            <w:pPr>
              <w:spacing w:after="0" w:line="240" w:lineRule="auto"/>
              <w:jc w:val="both"/>
              <w:rPr>
                <w:rFonts w:asciiTheme="minorHAnsi" w:hAnsiTheme="minorHAnsi" w:cs="Arial"/>
                <w:bCs/>
                <w:color w:val="7030A0"/>
                <w:sz w:val="20"/>
                <w:szCs w:val="20"/>
              </w:rPr>
            </w:pPr>
          </w:p>
          <w:p w:rsidR="00655696" w:rsidRPr="00BF56E3" w:rsidRDefault="0065569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7A23C7" w:rsidRPr="00BF56E3" w:rsidRDefault="007A23C7" w:rsidP="00BF56E3">
            <w:pPr>
              <w:spacing w:after="0" w:line="240" w:lineRule="auto"/>
              <w:jc w:val="both"/>
              <w:rPr>
                <w:rFonts w:asciiTheme="minorHAnsi" w:eastAsia="Times New Roman" w:hAnsiTheme="minorHAnsi"/>
                <w:color w:val="000000"/>
                <w:sz w:val="20"/>
                <w:szCs w:val="20"/>
                <w:lang w:eastAsia="sk-SK"/>
              </w:rPr>
            </w:pPr>
          </w:p>
        </w:tc>
      </w:tr>
      <w:tr w:rsidR="00655696" w:rsidRPr="00BF56E3" w:rsidTr="00887326">
        <w:trPr>
          <w:trHeight w:val="70"/>
        </w:trPr>
        <w:tc>
          <w:tcPr>
            <w:tcW w:w="1135" w:type="dxa"/>
            <w:shd w:val="clear" w:color="auto" w:fill="auto"/>
            <w:noWrap/>
            <w:hideMark/>
          </w:tcPr>
          <w:p w:rsidR="00655696" w:rsidRPr="00BF56E3" w:rsidRDefault="00655696" w:rsidP="00BF56E3">
            <w:pPr>
              <w:spacing w:after="0" w:line="240" w:lineRule="auto"/>
              <w:jc w:val="both"/>
              <w:rPr>
                <w:rFonts w:asciiTheme="minorHAnsi" w:hAnsiTheme="minorHAnsi" w:cs="Arial"/>
                <w:b/>
                <w:i/>
                <w:color w:val="FF00FF"/>
                <w:sz w:val="20"/>
                <w:szCs w:val="20"/>
              </w:rPr>
            </w:pPr>
            <w:r w:rsidRPr="00BF56E3">
              <w:rPr>
                <w:rFonts w:asciiTheme="minorHAnsi" w:hAnsiTheme="minorHAnsi" w:cs="Arial"/>
                <w:b/>
                <w:i/>
                <w:color w:val="FF00FF"/>
                <w:sz w:val="20"/>
                <w:szCs w:val="20"/>
              </w:rPr>
              <w:t>§ 32 ods. 2</w:t>
            </w:r>
            <w:r w:rsidR="005E761D" w:rsidRPr="00BF56E3">
              <w:rPr>
                <w:rFonts w:asciiTheme="minorHAnsi" w:hAnsiTheme="minorHAnsi" w:cs="Arial"/>
                <w:b/>
                <w:i/>
                <w:color w:val="FF00FF"/>
                <w:sz w:val="20"/>
                <w:szCs w:val="20"/>
              </w:rPr>
              <w:t xml:space="preserve"> </w:t>
            </w:r>
            <w:r w:rsidRPr="00BF56E3">
              <w:rPr>
                <w:rFonts w:asciiTheme="minorHAnsi" w:hAnsiTheme="minorHAnsi" w:cs="Arial"/>
                <w:b/>
                <w:i/>
                <w:color w:val="FF00FF"/>
                <w:sz w:val="20"/>
                <w:szCs w:val="20"/>
              </w:rPr>
              <w:t xml:space="preserve">písm. e) </w:t>
            </w:r>
          </w:p>
          <w:p w:rsidR="00655696" w:rsidRPr="00BF56E3" w:rsidRDefault="00655696" w:rsidP="00BF56E3">
            <w:pPr>
              <w:spacing w:after="0" w:line="240" w:lineRule="auto"/>
              <w:jc w:val="both"/>
              <w:rPr>
                <w:rFonts w:asciiTheme="minorHAnsi" w:hAnsiTheme="minorHAnsi" w:cs="Arial"/>
                <w:b/>
                <w:i/>
                <w:color w:val="FF00FF"/>
                <w:sz w:val="20"/>
                <w:szCs w:val="20"/>
              </w:rPr>
            </w:pPr>
            <w:r w:rsidRPr="00BF56E3">
              <w:rPr>
                <w:rFonts w:asciiTheme="minorHAnsi" w:hAnsiTheme="minorHAnsi" w:cs="Arial"/>
                <w:b/>
                <w:i/>
                <w:color w:val="FF00FF"/>
                <w:sz w:val="20"/>
                <w:szCs w:val="20"/>
              </w:rPr>
              <w:t>4. bod</w:t>
            </w:r>
          </w:p>
        </w:tc>
        <w:tc>
          <w:tcPr>
            <w:tcW w:w="5812" w:type="dxa"/>
            <w:shd w:val="clear" w:color="auto" w:fill="auto"/>
            <w:noWrap/>
            <w:hideMark/>
          </w:tcPr>
          <w:p w:rsidR="00655696" w:rsidRPr="00BF56E3" w:rsidRDefault="00655696" w:rsidP="00BF56E3">
            <w:pPr>
              <w:spacing w:after="0" w:line="240" w:lineRule="auto"/>
              <w:jc w:val="both"/>
              <w:rPr>
                <w:rFonts w:asciiTheme="minorHAnsi" w:hAnsiTheme="minorHAnsi" w:cs="Arial"/>
                <w:i/>
                <w:color w:val="FF00FF"/>
                <w:sz w:val="20"/>
                <w:szCs w:val="20"/>
              </w:rPr>
            </w:pPr>
            <w:r w:rsidRPr="00BF56E3">
              <w:rPr>
                <w:rFonts w:asciiTheme="minorHAnsi" w:hAnsiTheme="minorHAnsi" w:cs="Arial"/>
                <w:i/>
                <w:color w:val="FF00FF"/>
                <w:sz w:val="20"/>
                <w:szCs w:val="20"/>
              </w:rPr>
              <w:t>Pred slovo „predpokladmi“ vložiť slovo „základnými“.</w:t>
            </w:r>
          </w:p>
        </w:tc>
        <w:tc>
          <w:tcPr>
            <w:tcW w:w="5953" w:type="dxa"/>
            <w:shd w:val="clear" w:color="auto" w:fill="auto"/>
            <w:noWrap/>
            <w:hideMark/>
          </w:tcPr>
          <w:p w:rsidR="00655696" w:rsidRPr="00BF56E3" w:rsidRDefault="00655696" w:rsidP="00BF56E3">
            <w:pPr>
              <w:spacing w:after="0" w:line="240" w:lineRule="auto"/>
              <w:jc w:val="both"/>
              <w:rPr>
                <w:rFonts w:asciiTheme="minorHAnsi" w:hAnsiTheme="minorHAnsi"/>
                <w:color w:val="7030A0"/>
                <w:sz w:val="20"/>
                <w:szCs w:val="20"/>
              </w:rPr>
            </w:pPr>
          </w:p>
        </w:tc>
        <w:tc>
          <w:tcPr>
            <w:tcW w:w="1276" w:type="dxa"/>
          </w:tcPr>
          <w:p w:rsidR="00655696" w:rsidRPr="00BF56E3" w:rsidRDefault="00655696" w:rsidP="00BF56E3">
            <w:pPr>
              <w:spacing w:after="0" w:line="240" w:lineRule="auto"/>
              <w:jc w:val="both"/>
              <w:rPr>
                <w:rFonts w:asciiTheme="minorHAnsi" w:hAnsiTheme="minorHAnsi" w:cs="Arial"/>
                <w:bCs/>
                <w:color w:val="7030A0"/>
                <w:sz w:val="20"/>
                <w:szCs w:val="20"/>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655696" w:rsidRPr="00BF56E3" w:rsidRDefault="00655696"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315"/>
        </w:trPr>
        <w:tc>
          <w:tcPr>
            <w:tcW w:w="1135"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xml:space="preserve">§ 32 ods. 5  </w:t>
            </w:r>
          </w:p>
        </w:tc>
        <w:tc>
          <w:tcPr>
            <w:tcW w:w="5812"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595959" w:themeColor="text1" w:themeTint="A6"/>
                <w:sz w:val="20"/>
                <w:szCs w:val="20"/>
                <w:lang w:eastAsia="sk-SK"/>
              </w:rPr>
            </w:pPr>
            <w:r w:rsidRPr="00BF56E3">
              <w:rPr>
                <w:rFonts w:asciiTheme="minorHAnsi" w:hAnsiTheme="minorHAnsi" w:cs="Arial"/>
                <w:color w:val="595959" w:themeColor="text1" w:themeTint="A6"/>
                <w:sz w:val="20"/>
                <w:szCs w:val="20"/>
              </w:rPr>
              <w:t>Nahradiť slová</w:t>
            </w:r>
            <w:r w:rsidRPr="00BF56E3">
              <w:rPr>
                <w:rFonts w:asciiTheme="minorHAnsi" w:hAnsiTheme="minorHAnsi" w:cs="Arial"/>
                <w:color w:val="595959"/>
                <w:sz w:val="20"/>
                <w:szCs w:val="20"/>
              </w:rPr>
              <w:t xml:space="preserve"> „... o informáciu, že ...“ </w:t>
            </w:r>
            <w:r w:rsidRPr="00BF56E3">
              <w:rPr>
                <w:rFonts w:asciiTheme="minorHAnsi" w:hAnsiTheme="minorHAnsi" w:cs="Arial"/>
                <w:color w:val="595959" w:themeColor="text1" w:themeTint="A6"/>
                <w:sz w:val="20"/>
                <w:szCs w:val="20"/>
              </w:rPr>
              <w:t>slovami</w:t>
            </w:r>
            <w:r w:rsidRPr="00BF56E3">
              <w:rPr>
                <w:rFonts w:asciiTheme="minorHAnsi" w:hAnsiTheme="minorHAnsi" w:cs="Arial"/>
                <w:color w:val="595959"/>
                <w:sz w:val="20"/>
                <w:szCs w:val="20"/>
              </w:rPr>
              <w:t xml:space="preserve"> „... o informáciu, či ...“. </w:t>
            </w:r>
          </w:p>
        </w:tc>
        <w:tc>
          <w:tcPr>
            <w:tcW w:w="595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736651" w:rsidRPr="00BF56E3" w:rsidRDefault="00FB1A6E"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7F7F7F" w:themeColor="text1" w:themeTint="80"/>
                <w:sz w:val="20"/>
                <w:szCs w:val="20"/>
                <w:lang w:eastAsia="sk-SK"/>
              </w:rPr>
              <w:t>WUESTEN</w:t>
            </w: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D76A78" w:rsidRPr="00BF56E3" w:rsidTr="00887326">
        <w:trPr>
          <w:trHeight w:val="315"/>
        </w:trPr>
        <w:tc>
          <w:tcPr>
            <w:tcW w:w="1135" w:type="dxa"/>
            <w:shd w:val="clear" w:color="auto" w:fill="auto"/>
            <w:noWrap/>
            <w:hideMark/>
          </w:tcPr>
          <w:p w:rsidR="00D76A78" w:rsidRPr="00BF56E3" w:rsidRDefault="00D76A78"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32 ods. 6</w:t>
            </w:r>
          </w:p>
        </w:tc>
        <w:tc>
          <w:tcPr>
            <w:tcW w:w="5812" w:type="dxa"/>
            <w:shd w:val="clear" w:color="auto" w:fill="auto"/>
            <w:noWrap/>
            <w:hideMark/>
          </w:tcPr>
          <w:p w:rsidR="00D76A78" w:rsidRPr="00BF56E3" w:rsidRDefault="00D76A78"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Slová „je doplnené“ sa nahradí „sa v prípade potreby doplní“.</w:t>
            </w:r>
          </w:p>
        </w:tc>
        <w:tc>
          <w:tcPr>
            <w:tcW w:w="5953" w:type="dxa"/>
            <w:shd w:val="clear" w:color="auto" w:fill="auto"/>
            <w:noWrap/>
            <w:hideMark/>
          </w:tcPr>
          <w:p w:rsidR="00D76A78" w:rsidRPr="00BF56E3" w:rsidRDefault="00D76A78" w:rsidP="00BF56E3">
            <w:pPr>
              <w:pStyle w:val="Textkomentra"/>
              <w:spacing w:line="240" w:lineRule="auto"/>
              <w:jc w:val="both"/>
              <w:rPr>
                <w:rFonts w:asciiTheme="minorHAnsi" w:hAnsiTheme="minorHAnsi"/>
                <w:color w:val="7030A0"/>
              </w:rPr>
            </w:pPr>
            <w:r w:rsidRPr="00BF56E3">
              <w:rPr>
                <w:rFonts w:asciiTheme="minorHAnsi" w:hAnsiTheme="minorHAnsi"/>
                <w:color w:val="7030A0"/>
              </w:rPr>
              <w:t>táto informácia sa uvádza iba ak je aktuálna, čo doterajšie znenie nezohľadňovalo</w:t>
            </w:r>
          </w:p>
          <w:p w:rsidR="00D76A78" w:rsidRPr="00BF56E3" w:rsidRDefault="00D76A78" w:rsidP="00BF56E3">
            <w:pPr>
              <w:spacing w:after="0" w:line="240" w:lineRule="auto"/>
              <w:jc w:val="both"/>
              <w:rPr>
                <w:rFonts w:asciiTheme="minorHAnsi" w:eastAsia="Times New Roman" w:hAnsiTheme="minorHAnsi"/>
                <w:color w:val="7030A0"/>
                <w:sz w:val="20"/>
                <w:szCs w:val="20"/>
                <w:lang w:eastAsia="sk-SK"/>
              </w:rPr>
            </w:pPr>
          </w:p>
        </w:tc>
        <w:tc>
          <w:tcPr>
            <w:tcW w:w="1276" w:type="dxa"/>
          </w:tcPr>
          <w:p w:rsidR="00D76A78" w:rsidRPr="00BF56E3" w:rsidRDefault="00D76A78" w:rsidP="00BF56E3">
            <w:pPr>
              <w:spacing w:after="0" w:line="240" w:lineRule="auto"/>
              <w:jc w:val="both"/>
              <w:rPr>
                <w:rFonts w:asciiTheme="minorHAnsi" w:eastAsia="Times New Roman" w:hAnsiTheme="minorHAnsi"/>
                <w:color w:val="7F7F7F" w:themeColor="text1" w:themeTint="80"/>
                <w:sz w:val="20"/>
                <w:szCs w:val="20"/>
                <w:lang w:eastAsia="sk-SK"/>
              </w:rPr>
            </w:pPr>
          </w:p>
        </w:tc>
        <w:tc>
          <w:tcPr>
            <w:tcW w:w="993" w:type="dxa"/>
            <w:shd w:val="clear" w:color="auto" w:fill="auto"/>
            <w:noWrap/>
            <w:hideMark/>
          </w:tcPr>
          <w:p w:rsidR="00D76A78" w:rsidRPr="00BF56E3" w:rsidRDefault="00D76A78" w:rsidP="00BF56E3">
            <w:pPr>
              <w:spacing w:after="0" w:line="240" w:lineRule="auto"/>
              <w:jc w:val="both"/>
              <w:rPr>
                <w:rFonts w:asciiTheme="minorHAnsi" w:eastAsia="Times New Roman" w:hAnsiTheme="minorHAnsi"/>
                <w:color w:val="000000"/>
                <w:sz w:val="20"/>
                <w:szCs w:val="20"/>
                <w:lang w:eastAsia="sk-SK"/>
              </w:rPr>
            </w:pPr>
          </w:p>
        </w:tc>
      </w:tr>
      <w:tr w:rsidR="001836E4" w:rsidRPr="00BF56E3" w:rsidTr="00887326">
        <w:trPr>
          <w:trHeight w:val="315"/>
        </w:trPr>
        <w:tc>
          <w:tcPr>
            <w:tcW w:w="1135" w:type="dxa"/>
            <w:shd w:val="clear" w:color="auto" w:fill="auto"/>
            <w:noWrap/>
            <w:hideMark/>
          </w:tcPr>
          <w:p w:rsidR="004B43DE" w:rsidRPr="00BF56E3" w:rsidRDefault="004B43DE"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32 ods. 7</w:t>
            </w:r>
          </w:p>
          <w:p w:rsidR="001836E4" w:rsidRPr="00BF56E3" w:rsidRDefault="001836E4" w:rsidP="00BF56E3">
            <w:pPr>
              <w:spacing w:after="0" w:line="240" w:lineRule="auto"/>
              <w:jc w:val="both"/>
              <w:rPr>
                <w:rFonts w:asciiTheme="minorHAnsi" w:hAnsiTheme="minorHAnsi" w:cs="Arial"/>
                <w:b/>
                <w:i/>
                <w:color w:val="E36C0A" w:themeColor="accent6" w:themeShade="BF"/>
                <w:sz w:val="20"/>
                <w:szCs w:val="20"/>
              </w:rPr>
            </w:pPr>
          </w:p>
        </w:tc>
        <w:tc>
          <w:tcPr>
            <w:tcW w:w="5812" w:type="dxa"/>
            <w:shd w:val="clear" w:color="auto" w:fill="auto"/>
            <w:noWrap/>
            <w:hideMark/>
          </w:tcPr>
          <w:p w:rsidR="009E4BFD" w:rsidRPr="00BF56E3" w:rsidRDefault="009E4BFD" w:rsidP="00BF56E3">
            <w:pPr>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sz w:val="20"/>
                <w:szCs w:val="20"/>
                <w:lang w:bidi="si-LK"/>
              </w:rPr>
              <w:t xml:space="preserve">Navrhujeme </w:t>
            </w:r>
            <w:r w:rsidRPr="00BF56E3">
              <w:rPr>
                <w:rFonts w:asciiTheme="minorHAnsi" w:hAnsiTheme="minorHAnsi" w:cs="Arial"/>
                <w:bCs/>
                <w:i/>
                <w:color w:val="E36C0A" w:themeColor="accent6" w:themeShade="BF"/>
                <w:sz w:val="20"/>
                <w:szCs w:val="20"/>
                <w:lang w:bidi="si-LK"/>
              </w:rPr>
              <w:t xml:space="preserve">ustanovenie </w:t>
            </w:r>
            <w:r w:rsidRPr="00BF56E3">
              <w:rPr>
                <w:rFonts w:asciiTheme="minorHAnsi" w:hAnsiTheme="minorHAnsi" w:cs="Arial"/>
                <w:bCs/>
                <w:i/>
                <w:color w:val="E36C0A"/>
                <w:sz w:val="20"/>
                <w:szCs w:val="20"/>
                <w:lang w:bidi="si-LK"/>
              </w:rPr>
              <w:t>inak preložiť, hlavne výraz „priebežne primerané“</w:t>
            </w:r>
            <w:r w:rsidRPr="00BF56E3">
              <w:rPr>
                <w:rFonts w:asciiTheme="minorHAnsi" w:hAnsiTheme="minorHAnsi" w:cs="Arial"/>
                <w:bCs/>
                <w:i/>
                <w:color w:val="E36C0A" w:themeColor="accent6" w:themeShade="BF"/>
                <w:sz w:val="20"/>
                <w:szCs w:val="20"/>
              </w:rPr>
              <w:t>.</w:t>
            </w:r>
          </w:p>
          <w:p w:rsidR="001836E4" w:rsidRPr="00BF56E3" w:rsidRDefault="001836E4" w:rsidP="00BF56E3">
            <w:pPr>
              <w:spacing w:after="0" w:line="240" w:lineRule="auto"/>
              <w:jc w:val="both"/>
              <w:rPr>
                <w:rFonts w:asciiTheme="minorHAnsi" w:hAnsiTheme="minorHAnsi" w:cs="Arial"/>
                <w:i/>
                <w:color w:val="E36C0A" w:themeColor="accent6" w:themeShade="BF"/>
                <w:sz w:val="20"/>
                <w:szCs w:val="20"/>
              </w:rPr>
            </w:pPr>
          </w:p>
          <w:p w:rsidR="009E4BFD" w:rsidRPr="00BF56E3" w:rsidRDefault="009E4BFD" w:rsidP="00BF56E3">
            <w:pPr>
              <w:spacing w:after="0" w:line="240" w:lineRule="auto"/>
              <w:jc w:val="both"/>
              <w:rPr>
                <w:rFonts w:asciiTheme="minorHAnsi" w:hAnsiTheme="minorHAnsi" w:cs="Arial"/>
                <w:i/>
                <w:color w:val="E36C0A" w:themeColor="accent6" w:themeShade="BF"/>
                <w:sz w:val="20"/>
                <w:szCs w:val="20"/>
              </w:rPr>
            </w:pPr>
            <w:r w:rsidRPr="00BF56E3">
              <w:rPr>
                <w:rFonts w:asciiTheme="minorHAnsi" w:hAnsiTheme="minorHAnsi" w:cs="Arial"/>
                <w:i/>
                <w:color w:val="FF00FF"/>
                <w:sz w:val="20"/>
                <w:szCs w:val="20"/>
              </w:rPr>
              <w:t>............</w:t>
            </w:r>
            <w:r w:rsidRPr="00BF56E3">
              <w:rPr>
                <w:rFonts w:asciiTheme="minorHAnsi" w:hAnsiTheme="minorHAnsi" w:cs="Arial"/>
                <w:bCs/>
                <w:i/>
                <w:color w:val="FF00FF"/>
                <w:sz w:val="20"/>
                <w:szCs w:val="20"/>
                <w:lang w:bidi="si-LK"/>
              </w:rPr>
              <w:t xml:space="preserve"> „priebežne primerané“</w:t>
            </w:r>
            <w:r w:rsidRPr="00BF56E3">
              <w:rPr>
                <w:rFonts w:asciiTheme="minorHAnsi" w:hAnsiTheme="minorHAnsi" w:cs="Arial"/>
                <w:bCs/>
                <w:i/>
                <w:color w:val="FF00FF"/>
                <w:sz w:val="20"/>
                <w:szCs w:val="20"/>
              </w:rPr>
              <w:t>...</w:t>
            </w:r>
          </w:p>
        </w:tc>
        <w:tc>
          <w:tcPr>
            <w:tcW w:w="5953" w:type="dxa"/>
            <w:shd w:val="clear" w:color="auto" w:fill="auto"/>
            <w:noWrap/>
            <w:hideMark/>
          </w:tcPr>
          <w:p w:rsidR="009E4BFD" w:rsidRPr="00BF56E3" w:rsidRDefault="009E4BFD" w:rsidP="00BF56E3">
            <w:pPr>
              <w:pStyle w:val="Textkomentra"/>
              <w:spacing w:line="240" w:lineRule="auto"/>
              <w:jc w:val="both"/>
              <w:rPr>
                <w:rFonts w:asciiTheme="minorHAnsi" w:hAnsiTheme="minorHAnsi"/>
                <w:i/>
                <w:color w:val="FF00FF"/>
              </w:rPr>
            </w:pPr>
          </w:p>
          <w:p w:rsidR="001836E4" w:rsidRPr="00BF56E3" w:rsidRDefault="009E4BFD" w:rsidP="00BF56E3">
            <w:pPr>
              <w:pStyle w:val="Textkomentra"/>
              <w:spacing w:line="240" w:lineRule="auto"/>
              <w:jc w:val="both"/>
              <w:rPr>
                <w:rFonts w:asciiTheme="minorHAnsi" w:hAnsiTheme="minorHAnsi"/>
                <w:i/>
                <w:color w:val="E36C0A" w:themeColor="accent6" w:themeShade="BF"/>
                <w:lang w:eastAsia="sk-SK"/>
              </w:rPr>
            </w:pPr>
            <w:r w:rsidRPr="00BF56E3">
              <w:rPr>
                <w:rFonts w:asciiTheme="minorHAnsi" w:hAnsiTheme="minorHAnsi"/>
                <w:i/>
                <w:color w:val="FF00FF"/>
              </w:rPr>
              <w:t>Odkiaľ to je?„...správne...“ ?</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1836E4" w:rsidRPr="00BF56E3" w:rsidRDefault="003C783B" w:rsidP="00BF56E3">
            <w:pPr>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9E4BFD" w:rsidRPr="00BF56E3" w:rsidRDefault="009E4BFD"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1836E4" w:rsidRPr="00BF56E3" w:rsidRDefault="001836E4" w:rsidP="00BF56E3">
            <w:pPr>
              <w:spacing w:after="0" w:line="240" w:lineRule="auto"/>
              <w:jc w:val="both"/>
              <w:rPr>
                <w:rFonts w:asciiTheme="minorHAnsi" w:eastAsia="Times New Roman" w:hAnsiTheme="minorHAnsi"/>
                <w:color w:val="000000"/>
                <w:sz w:val="20"/>
                <w:szCs w:val="20"/>
                <w:lang w:eastAsia="sk-SK"/>
              </w:rPr>
            </w:pPr>
          </w:p>
        </w:tc>
      </w:tr>
      <w:tr w:rsidR="002227EA" w:rsidRPr="00BF56E3" w:rsidTr="00887326">
        <w:trPr>
          <w:trHeight w:val="315"/>
        </w:trPr>
        <w:tc>
          <w:tcPr>
            <w:tcW w:w="1135" w:type="dxa"/>
            <w:shd w:val="clear" w:color="auto" w:fill="auto"/>
            <w:noWrap/>
            <w:hideMark/>
          </w:tcPr>
          <w:p w:rsidR="002227EA" w:rsidRPr="00BF56E3" w:rsidRDefault="002227EA" w:rsidP="00BF56E3">
            <w:pPr>
              <w:pStyle w:val="Odsekzoznamu"/>
              <w:ind w:left="0"/>
              <w:jc w:val="both"/>
              <w:rPr>
                <w:rFonts w:asciiTheme="minorHAnsi" w:hAnsiTheme="minorHAnsi" w:cs="Arial"/>
                <w:b/>
                <w:bCs/>
                <w:color w:val="FF00FF"/>
                <w:sz w:val="20"/>
                <w:szCs w:val="20"/>
              </w:rPr>
            </w:pPr>
            <w:r w:rsidRPr="00BF56E3">
              <w:rPr>
                <w:rFonts w:asciiTheme="minorHAnsi" w:hAnsiTheme="minorHAnsi" w:cs="Arial"/>
                <w:b/>
                <w:bCs/>
                <w:color w:val="FF00FF"/>
                <w:sz w:val="20"/>
                <w:szCs w:val="20"/>
              </w:rPr>
              <w:t>§ 32 ods. 8</w:t>
            </w:r>
          </w:p>
        </w:tc>
        <w:tc>
          <w:tcPr>
            <w:tcW w:w="5812" w:type="dxa"/>
            <w:shd w:val="clear" w:color="auto" w:fill="auto"/>
            <w:noWrap/>
            <w:hideMark/>
          </w:tcPr>
          <w:p w:rsidR="002227EA" w:rsidRPr="00BF56E3" w:rsidRDefault="002227EA" w:rsidP="00BF56E3">
            <w:pPr>
              <w:spacing w:after="0" w:line="240" w:lineRule="auto"/>
              <w:jc w:val="both"/>
              <w:rPr>
                <w:rFonts w:asciiTheme="minorHAnsi" w:hAnsiTheme="minorHAnsi" w:cs="Arial"/>
                <w:i/>
                <w:color w:val="E36C0A" w:themeColor="accent6" w:themeShade="BF"/>
                <w:sz w:val="20"/>
                <w:szCs w:val="20"/>
              </w:rPr>
            </w:pPr>
            <w:r w:rsidRPr="00BF56E3">
              <w:rPr>
                <w:rFonts w:asciiTheme="minorHAnsi" w:hAnsiTheme="minorHAnsi" w:cs="Arial"/>
                <w:bCs/>
                <w:color w:val="FF00FF"/>
                <w:sz w:val="20"/>
                <w:szCs w:val="20"/>
              </w:rPr>
              <w:t>....predstavenstva alebo dozornej rady poisťovne a zaisťovne a uverejní sa...</w:t>
            </w:r>
          </w:p>
        </w:tc>
        <w:tc>
          <w:tcPr>
            <w:tcW w:w="5953" w:type="dxa"/>
            <w:shd w:val="clear" w:color="auto" w:fill="auto"/>
            <w:noWrap/>
            <w:hideMark/>
          </w:tcPr>
          <w:p w:rsidR="002227EA" w:rsidRPr="00BF56E3" w:rsidRDefault="002227EA" w:rsidP="00BF56E3">
            <w:pPr>
              <w:spacing w:after="0" w:line="240" w:lineRule="auto"/>
              <w:jc w:val="both"/>
              <w:rPr>
                <w:rFonts w:asciiTheme="minorHAnsi" w:hAnsiTheme="minorHAnsi" w:cs="Arial"/>
                <w:bCs/>
                <w:i/>
                <w:color w:val="E36C0A"/>
                <w:sz w:val="20"/>
                <w:szCs w:val="20"/>
                <w:lang w:bidi="si-LK"/>
              </w:rPr>
            </w:pPr>
            <w:r w:rsidRPr="00BF56E3">
              <w:rPr>
                <w:rFonts w:asciiTheme="minorHAnsi" w:hAnsiTheme="minorHAnsi" w:cs="Arial"/>
                <w:bCs/>
                <w:color w:val="FF00FF"/>
                <w:sz w:val="20"/>
                <w:szCs w:val="20"/>
              </w:rPr>
              <w:t>Potrebné uviesť, kto z nich, takto to nie je zrejmé a</w:t>
            </w:r>
            <w:r w:rsidRPr="00BF56E3">
              <w:rPr>
                <w:rFonts w:asciiTheme="minorHAnsi" w:hAnsiTheme="minorHAnsi"/>
                <w:sz w:val="20"/>
                <w:szCs w:val="20"/>
              </w:rPr>
              <w:t xml:space="preserve"> </w:t>
            </w:r>
            <w:r w:rsidRPr="00BF56E3">
              <w:rPr>
                <w:rFonts w:asciiTheme="minorHAnsi" w:hAnsiTheme="minorHAnsi" w:cs="Arial"/>
                <w:bCs/>
                <w:color w:val="FF00FF"/>
                <w:sz w:val="20"/>
                <w:szCs w:val="20"/>
              </w:rPr>
              <w:t>špecifikovať, kde a ako uverejní.</w:t>
            </w:r>
          </w:p>
        </w:tc>
        <w:tc>
          <w:tcPr>
            <w:tcW w:w="1276" w:type="dxa"/>
          </w:tcPr>
          <w:p w:rsidR="002227EA" w:rsidRPr="00BF56E3" w:rsidRDefault="002227E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color w:val="FF00FF"/>
                <w:sz w:val="20"/>
                <w:szCs w:val="20"/>
              </w:rPr>
              <w:t>ALLIANZ (LS)</w:t>
            </w:r>
          </w:p>
          <w:p w:rsidR="002227EA" w:rsidRPr="00BF56E3" w:rsidRDefault="002227EA" w:rsidP="00BF56E3">
            <w:pPr>
              <w:pStyle w:val="Odsekzoznamu"/>
              <w:ind w:left="0"/>
              <w:jc w:val="both"/>
              <w:rPr>
                <w:rFonts w:asciiTheme="minorHAnsi" w:hAnsiTheme="minorHAnsi" w:cs="Arial"/>
                <w:bCs/>
                <w:i/>
                <w:color w:val="E36C0A" w:themeColor="accent6" w:themeShade="BF"/>
                <w:sz w:val="20"/>
                <w:szCs w:val="20"/>
              </w:rPr>
            </w:pPr>
          </w:p>
        </w:tc>
        <w:tc>
          <w:tcPr>
            <w:tcW w:w="993" w:type="dxa"/>
            <w:shd w:val="clear" w:color="auto" w:fill="auto"/>
            <w:noWrap/>
            <w:hideMark/>
          </w:tcPr>
          <w:p w:rsidR="002227EA" w:rsidRPr="00BF56E3" w:rsidRDefault="002227EA" w:rsidP="00BF56E3">
            <w:pPr>
              <w:spacing w:after="0" w:line="240" w:lineRule="auto"/>
              <w:jc w:val="both"/>
              <w:rPr>
                <w:rFonts w:asciiTheme="minorHAnsi" w:eastAsia="Times New Roman" w:hAnsiTheme="minorHAnsi"/>
                <w:color w:val="000000"/>
                <w:sz w:val="20"/>
                <w:szCs w:val="20"/>
                <w:lang w:eastAsia="sk-SK"/>
              </w:rPr>
            </w:pPr>
          </w:p>
        </w:tc>
      </w:tr>
      <w:tr w:rsidR="006E0538" w:rsidRPr="00BF56E3" w:rsidTr="00887326">
        <w:trPr>
          <w:trHeight w:val="315"/>
        </w:trPr>
        <w:tc>
          <w:tcPr>
            <w:tcW w:w="1135" w:type="dxa"/>
            <w:shd w:val="clear" w:color="auto" w:fill="auto"/>
            <w:noWrap/>
            <w:hideMark/>
          </w:tcPr>
          <w:p w:rsidR="006E0538" w:rsidRPr="00BF56E3" w:rsidRDefault="006E0538"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lastRenderedPageBreak/>
              <w:t>§ 33 ods. 2</w:t>
            </w:r>
          </w:p>
          <w:p w:rsidR="006E0538" w:rsidRPr="00BF56E3" w:rsidRDefault="006E0538" w:rsidP="00BF56E3">
            <w:pPr>
              <w:pStyle w:val="Odsekzoznamu"/>
              <w:ind w:left="0"/>
              <w:jc w:val="both"/>
              <w:rPr>
                <w:rFonts w:asciiTheme="minorHAnsi" w:hAnsiTheme="minorHAnsi" w:cs="Arial"/>
                <w:b/>
                <w:bCs/>
                <w:i/>
                <w:color w:val="E36C0A" w:themeColor="accent6" w:themeShade="BF"/>
                <w:sz w:val="20"/>
                <w:szCs w:val="20"/>
              </w:rPr>
            </w:pPr>
          </w:p>
        </w:tc>
        <w:tc>
          <w:tcPr>
            <w:tcW w:w="5812" w:type="dxa"/>
            <w:shd w:val="clear" w:color="auto" w:fill="auto"/>
            <w:noWrap/>
            <w:hideMark/>
          </w:tcPr>
          <w:p w:rsidR="006E0538" w:rsidRPr="00BF56E3" w:rsidRDefault="006E0538" w:rsidP="00BF56E3">
            <w:pPr>
              <w:spacing w:after="0" w:line="240" w:lineRule="auto"/>
              <w:jc w:val="both"/>
              <w:rPr>
                <w:rFonts w:asciiTheme="minorHAnsi" w:hAnsiTheme="minorHAnsi" w:cs="Arial"/>
                <w:i/>
                <w:color w:val="E36C0A" w:themeColor="accent6" w:themeShade="BF"/>
                <w:sz w:val="20"/>
                <w:szCs w:val="20"/>
              </w:rPr>
            </w:pPr>
            <w:r w:rsidRPr="00BF56E3">
              <w:rPr>
                <w:rFonts w:asciiTheme="minorHAnsi" w:hAnsiTheme="minorHAnsi" w:cs="Arial"/>
                <w:i/>
                <w:color w:val="E36C0A" w:themeColor="accent6" w:themeShade="BF"/>
                <w:sz w:val="20"/>
                <w:szCs w:val="20"/>
              </w:rPr>
              <w:t>Slová „</w:t>
            </w:r>
            <w:r w:rsidRPr="00BF56E3">
              <w:rPr>
                <w:rFonts w:asciiTheme="minorHAnsi" w:hAnsiTheme="minorHAnsi" w:cs="Arial"/>
                <w:bCs/>
                <w:i/>
                <w:color w:val="E36C0A"/>
                <w:sz w:val="20"/>
                <w:szCs w:val="20"/>
              </w:rPr>
              <w:t xml:space="preserve">zaisťovne </w:t>
            </w:r>
            <w:r w:rsidRPr="00BF56E3">
              <w:rPr>
                <w:rFonts w:asciiTheme="minorHAnsi" w:hAnsiTheme="minorHAnsi" w:cs="Arial"/>
                <w:bCs/>
                <w:i/>
                <w:color w:val="E36C0A"/>
                <w:sz w:val="20"/>
                <w:szCs w:val="20"/>
                <w:highlight w:val="yellow"/>
              </w:rPr>
              <w:t>to</w:t>
            </w:r>
            <w:r w:rsidRPr="00BF56E3">
              <w:rPr>
                <w:rFonts w:asciiTheme="minorHAnsi" w:hAnsiTheme="minorHAnsi" w:cs="Arial"/>
                <w:bCs/>
                <w:i/>
                <w:color w:val="E36C0A"/>
                <w:sz w:val="20"/>
                <w:szCs w:val="20"/>
              </w:rPr>
              <w:t xml:space="preserve"> uvedú vo svojej správe</w:t>
            </w:r>
            <w:r w:rsidRPr="00BF56E3">
              <w:rPr>
                <w:rFonts w:asciiTheme="minorHAnsi" w:hAnsiTheme="minorHAnsi" w:cs="Arial"/>
                <w:bCs/>
                <w:i/>
                <w:color w:val="E36C0A" w:themeColor="accent6" w:themeShade="BF"/>
                <w:sz w:val="20"/>
                <w:szCs w:val="20"/>
              </w:rPr>
              <w:t>“ nahradiť slovami „</w:t>
            </w:r>
            <w:r w:rsidRPr="00BF56E3">
              <w:rPr>
                <w:rFonts w:asciiTheme="minorHAnsi" w:hAnsiTheme="minorHAnsi" w:cs="Arial"/>
                <w:bCs/>
                <w:i/>
                <w:color w:val="E36C0A"/>
                <w:sz w:val="20"/>
                <w:szCs w:val="20"/>
              </w:rPr>
              <w:t xml:space="preserve">uvedú </w:t>
            </w:r>
            <w:r w:rsidRPr="00BF56E3">
              <w:rPr>
                <w:rFonts w:asciiTheme="minorHAnsi" w:hAnsiTheme="minorHAnsi" w:cs="Arial"/>
                <w:bCs/>
                <w:i/>
                <w:color w:val="E36C0A"/>
                <w:sz w:val="20"/>
                <w:szCs w:val="20"/>
                <w:highlight w:val="yellow"/>
              </w:rPr>
              <w:t>túto skutočnosť</w:t>
            </w:r>
            <w:r w:rsidRPr="00BF56E3">
              <w:rPr>
                <w:rFonts w:asciiTheme="minorHAnsi" w:hAnsiTheme="minorHAnsi" w:cs="Arial"/>
                <w:bCs/>
                <w:i/>
                <w:color w:val="E36C0A"/>
                <w:sz w:val="20"/>
                <w:szCs w:val="20"/>
              </w:rPr>
              <w:t xml:space="preserve"> vo svojej správe</w:t>
            </w:r>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6E0538" w:rsidRPr="00BF56E3" w:rsidRDefault="006E0538" w:rsidP="00BF56E3">
            <w:pPr>
              <w:spacing w:after="0" w:line="240" w:lineRule="auto"/>
              <w:jc w:val="both"/>
              <w:rPr>
                <w:rFonts w:asciiTheme="minorHAnsi" w:hAnsiTheme="minorHAnsi" w:cs="Arial"/>
                <w:bCs/>
                <w:i/>
                <w:color w:val="E36C0A" w:themeColor="accent6" w:themeShade="BF"/>
                <w:sz w:val="20"/>
                <w:szCs w:val="20"/>
                <w:lang w:bidi="si-LK"/>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6E0538" w:rsidRPr="00BF56E3" w:rsidRDefault="003C783B"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6E0538" w:rsidRPr="00BF56E3" w:rsidRDefault="006E0538" w:rsidP="00BF56E3">
            <w:pPr>
              <w:spacing w:after="0" w:line="240" w:lineRule="auto"/>
              <w:jc w:val="both"/>
              <w:rPr>
                <w:rFonts w:asciiTheme="minorHAnsi" w:eastAsia="Times New Roman" w:hAnsiTheme="minorHAnsi"/>
                <w:color w:val="000000"/>
                <w:sz w:val="20"/>
                <w:szCs w:val="20"/>
                <w:lang w:eastAsia="sk-SK"/>
              </w:rPr>
            </w:pPr>
          </w:p>
        </w:tc>
      </w:tr>
      <w:tr w:rsidR="006E0538" w:rsidRPr="00BF56E3" w:rsidTr="00887326">
        <w:trPr>
          <w:trHeight w:val="315"/>
        </w:trPr>
        <w:tc>
          <w:tcPr>
            <w:tcW w:w="1135" w:type="dxa"/>
            <w:shd w:val="clear" w:color="auto" w:fill="auto"/>
            <w:noWrap/>
            <w:hideMark/>
          </w:tcPr>
          <w:p w:rsidR="006E0538" w:rsidRPr="00BF56E3" w:rsidRDefault="006E0538" w:rsidP="00BF56E3">
            <w:pPr>
              <w:pStyle w:val="Odsekzoznamu"/>
              <w:ind w:left="0"/>
              <w:jc w:val="both"/>
              <w:rPr>
                <w:rFonts w:asciiTheme="minorHAnsi" w:hAnsiTheme="minorHAnsi" w:cs="Arial"/>
                <w:b/>
                <w:bCs/>
                <w:i/>
                <w:color w:val="E36C0A" w:themeColor="accent6" w:themeShade="BF"/>
                <w:sz w:val="20"/>
                <w:szCs w:val="20"/>
              </w:rPr>
            </w:pPr>
            <w:r w:rsidRPr="00BF56E3">
              <w:rPr>
                <w:rFonts w:asciiTheme="minorHAnsi" w:hAnsiTheme="minorHAnsi" w:cs="Arial"/>
                <w:b/>
                <w:bCs/>
                <w:i/>
                <w:color w:val="E36C0A" w:themeColor="accent6" w:themeShade="BF"/>
                <w:sz w:val="20"/>
                <w:szCs w:val="20"/>
              </w:rPr>
              <w:t>§ 33 ods. 3</w:t>
            </w:r>
          </w:p>
        </w:tc>
        <w:tc>
          <w:tcPr>
            <w:tcW w:w="5812" w:type="dxa"/>
            <w:shd w:val="clear" w:color="auto" w:fill="auto"/>
            <w:noWrap/>
            <w:hideMark/>
          </w:tcPr>
          <w:p w:rsidR="006E0538" w:rsidRPr="00BF56E3" w:rsidRDefault="006E0538" w:rsidP="00BF56E3">
            <w:pPr>
              <w:spacing w:after="0" w:line="240" w:lineRule="auto"/>
              <w:jc w:val="both"/>
              <w:rPr>
                <w:rFonts w:asciiTheme="minorHAnsi" w:hAnsiTheme="minorHAnsi" w:cs="Arial"/>
                <w:i/>
                <w:color w:val="E36C0A" w:themeColor="accent6" w:themeShade="BF"/>
                <w:sz w:val="20"/>
                <w:szCs w:val="20"/>
              </w:rPr>
            </w:pPr>
            <w:r w:rsidRPr="00BF56E3">
              <w:rPr>
                <w:rFonts w:asciiTheme="minorHAnsi" w:hAnsiTheme="minorHAnsi" w:cs="Arial"/>
                <w:bCs/>
                <w:i/>
                <w:color w:val="E36C0A" w:themeColor="accent6" w:themeShade="BF"/>
                <w:sz w:val="20"/>
                <w:szCs w:val="20"/>
              </w:rPr>
              <w:t>......</w:t>
            </w:r>
            <w:r w:rsidRPr="00BF56E3">
              <w:rPr>
                <w:rFonts w:asciiTheme="minorHAnsi" w:hAnsiTheme="minorHAnsi" w:cs="Arial"/>
                <w:bCs/>
                <w:i/>
                <w:color w:val="E36C0A"/>
                <w:sz w:val="20"/>
                <w:szCs w:val="20"/>
              </w:rPr>
              <w:t xml:space="preserve">alebo aby na ne uviedli odkazy </w:t>
            </w:r>
            <w:r w:rsidRPr="00BF56E3">
              <w:rPr>
                <w:rFonts w:asciiTheme="minorHAnsi" w:hAnsiTheme="minorHAnsi" w:cs="Arial"/>
                <w:bCs/>
                <w:i/>
                <w:color w:val="E36C0A"/>
                <w:sz w:val="20"/>
                <w:szCs w:val="20"/>
                <w:highlight w:val="yellow"/>
              </w:rPr>
              <w:t>v rozsahu, v akej</w:t>
            </w:r>
            <w:r w:rsidRPr="00BF56E3">
              <w:rPr>
                <w:rFonts w:asciiTheme="minorHAnsi" w:hAnsiTheme="minorHAnsi" w:cs="Arial"/>
                <w:bCs/>
                <w:i/>
                <w:color w:val="E36C0A"/>
                <w:sz w:val="20"/>
                <w:szCs w:val="20"/>
              </w:rPr>
              <w:t xml:space="preserve"> tieto uverejnené informácie</w:t>
            </w:r>
            <w:r w:rsidRPr="00BF56E3">
              <w:rPr>
                <w:rFonts w:asciiTheme="minorHAnsi" w:hAnsiTheme="minorHAnsi" w:cs="Arial"/>
                <w:bCs/>
                <w:i/>
                <w:color w:val="E36C0A" w:themeColor="accent6" w:themeShade="BF"/>
                <w:sz w:val="20"/>
                <w:szCs w:val="20"/>
              </w:rPr>
              <w:t>.......</w:t>
            </w:r>
          </w:p>
        </w:tc>
        <w:tc>
          <w:tcPr>
            <w:tcW w:w="5953" w:type="dxa"/>
            <w:shd w:val="clear" w:color="auto" w:fill="auto"/>
            <w:noWrap/>
            <w:hideMark/>
          </w:tcPr>
          <w:p w:rsidR="006E0538" w:rsidRPr="00BF56E3" w:rsidRDefault="006E0538" w:rsidP="00BF56E3">
            <w:pPr>
              <w:spacing w:after="0" w:line="240" w:lineRule="auto"/>
              <w:jc w:val="both"/>
              <w:rPr>
                <w:rFonts w:asciiTheme="minorHAnsi" w:hAnsiTheme="minorHAnsi" w:cs="Arial"/>
                <w:bCs/>
                <w:i/>
                <w:color w:val="E36C0A" w:themeColor="accent6" w:themeShade="BF"/>
                <w:sz w:val="20"/>
                <w:szCs w:val="20"/>
                <w:lang w:bidi="si-LK"/>
              </w:rPr>
            </w:pPr>
            <w:r w:rsidRPr="00BF56E3">
              <w:rPr>
                <w:rFonts w:asciiTheme="minorHAnsi" w:hAnsiTheme="minorHAnsi" w:cs="Arial"/>
                <w:bCs/>
                <w:i/>
                <w:color w:val="E36C0A"/>
                <w:sz w:val="20"/>
                <w:szCs w:val="20"/>
                <w:lang w:bidi="si-LK"/>
              </w:rPr>
              <w:t>Vyznačené sa tam nehodí a gramaticky nesedí</w:t>
            </w:r>
            <w:r w:rsidRPr="00BF56E3">
              <w:rPr>
                <w:rFonts w:asciiTheme="minorHAnsi" w:hAnsiTheme="minorHAnsi" w:cs="Arial"/>
                <w:bCs/>
                <w:i/>
                <w:color w:val="E36C0A" w:themeColor="accent6" w:themeShade="BF"/>
                <w:sz w:val="20"/>
                <w:szCs w:val="20"/>
                <w:lang w:bidi="si-LK"/>
              </w:rPr>
              <w:t>.</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6E0538" w:rsidRPr="00BF56E3" w:rsidRDefault="003C783B"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6E0538" w:rsidRPr="00BF56E3" w:rsidRDefault="006E0538" w:rsidP="00BF56E3">
            <w:pPr>
              <w:spacing w:after="0" w:line="240" w:lineRule="auto"/>
              <w:jc w:val="both"/>
              <w:rPr>
                <w:rFonts w:asciiTheme="minorHAnsi" w:eastAsia="Times New Roman" w:hAnsiTheme="minorHAnsi"/>
                <w:color w:val="000000"/>
                <w:sz w:val="20"/>
                <w:szCs w:val="20"/>
                <w:lang w:eastAsia="sk-SK"/>
              </w:rPr>
            </w:pPr>
          </w:p>
        </w:tc>
      </w:tr>
      <w:tr w:rsidR="00736651" w:rsidRPr="00BF56E3" w:rsidTr="00887326">
        <w:trPr>
          <w:trHeight w:val="315"/>
        </w:trPr>
        <w:tc>
          <w:tcPr>
            <w:tcW w:w="1135"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xml:space="preserve">§ 34 ods. 1 a ods. 2  </w:t>
            </w:r>
          </w:p>
        </w:tc>
        <w:tc>
          <w:tcPr>
            <w:tcW w:w="5812" w:type="dxa"/>
            <w:shd w:val="clear" w:color="auto" w:fill="auto"/>
            <w:noWrap/>
            <w:hideMark/>
          </w:tcPr>
          <w:p w:rsidR="00736651" w:rsidRPr="00BF56E3" w:rsidRDefault="00736651" w:rsidP="00BF56E3">
            <w:pPr>
              <w:spacing w:after="0" w:line="240" w:lineRule="auto"/>
              <w:jc w:val="both"/>
              <w:rPr>
                <w:rFonts w:asciiTheme="minorHAnsi" w:hAnsiTheme="minorHAnsi" w:cs="Arial"/>
                <w:color w:val="595959"/>
                <w:sz w:val="20"/>
                <w:szCs w:val="20"/>
              </w:rPr>
            </w:pPr>
            <w:r w:rsidRPr="00BF56E3">
              <w:rPr>
                <w:rFonts w:asciiTheme="minorHAnsi" w:hAnsiTheme="minorHAnsi" w:cs="Arial"/>
                <w:color w:val="595959" w:themeColor="text1" w:themeTint="A6"/>
                <w:sz w:val="20"/>
                <w:szCs w:val="20"/>
              </w:rPr>
              <w:t>O</w:t>
            </w:r>
            <w:r w:rsidRPr="00BF56E3">
              <w:rPr>
                <w:rFonts w:asciiTheme="minorHAnsi" w:hAnsiTheme="minorHAnsi" w:cs="Arial"/>
                <w:color w:val="595959"/>
                <w:sz w:val="20"/>
                <w:szCs w:val="20"/>
              </w:rPr>
              <w:t>praviť nekonzistentné pomenovanie dôležitého/významného vývoja.</w:t>
            </w:r>
          </w:p>
          <w:p w:rsidR="004C37AD" w:rsidRPr="00BF56E3" w:rsidRDefault="004C37AD" w:rsidP="00BF56E3">
            <w:pPr>
              <w:spacing w:after="0" w:line="240" w:lineRule="auto"/>
              <w:jc w:val="both"/>
              <w:rPr>
                <w:rFonts w:asciiTheme="minorHAnsi" w:hAnsiTheme="minorHAnsi" w:cs="Arial"/>
                <w:color w:val="595959"/>
                <w:sz w:val="20"/>
                <w:szCs w:val="20"/>
              </w:rPr>
            </w:pPr>
          </w:p>
          <w:p w:rsidR="004C37AD" w:rsidRPr="00BF56E3" w:rsidRDefault="004C37AD" w:rsidP="00BF56E3">
            <w:pPr>
              <w:spacing w:after="0" w:line="240" w:lineRule="auto"/>
              <w:jc w:val="both"/>
              <w:rPr>
                <w:rFonts w:asciiTheme="minorHAnsi" w:hAnsiTheme="minorHAnsi"/>
                <w:bCs/>
                <w:i/>
                <w:color w:val="E36C0A" w:themeColor="accent6" w:themeShade="BF"/>
                <w:sz w:val="20"/>
                <w:szCs w:val="20"/>
              </w:rPr>
            </w:pPr>
            <w:r w:rsidRPr="00BF56E3">
              <w:rPr>
                <w:rFonts w:asciiTheme="minorHAnsi" w:hAnsiTheme="minorHAnsi" w:cs="Arial"/>
                <w:i/>
                <w:color w:val="E36C0A" w:themeColor="accent6" w:themeShade="BF"/>
                <w:sz w:val="20"/>
                <w:szCs w:val="20"/>
              </w:rPr>
              <w:t>Ods. 1 slová „</w:t>
            </w:r>
            <w:r w:rsidRPr="00BF56E3">
              <w:rPr>
                <w:rFonts w:asciiTheme="minorHAnsi" w:hAnsiTheme="minorHAnsi"/>
                <w:bCs/>
                <w:i/>
                <w:color w:val="E36C0A"/>
                <w:sz w:val="20"/>
                <w:szCs w:val="20"/>
              </w:rPr>
              <w:t xml:space="preserve">V prípade </w:t>
            </w:r>
            <w:r w:rsidRPr="00BF56E3">
              <w:rPr>
                <w:rFonts w:asciiTheme="minorHAnsi" w:hAnsiTheme="minorHAnsi"/>
                <w:bCs/>
                <w:i/>
                <w:color w:val="E36C0A"/>
                <w:sz w:val="20"/>
                <w:szCs w:val="20"/>
                <w:highlight w:val="yellow"/>
              </w:rPr>
              <w:t>významného</w:t>
            </w:r>
            <w:r w:rsidRPr="00BF56E3">
              <w:rPr>
                <w:rFonts w:asciiTheme="minorHAnsi" w:hAnsiTheme="minorHAnsi"/>
                <w:bCs/>
                <w:i/>
                <w:color w:val="E36C0A"/>
                <w:sz w:val="20"/>
                <w:szCs w:val="20"/>
              </w:rPr>
              <w:t xml:space="preserve"> vývoja</w:t>
            </w:r>
            <w:r w:rsidRPr="00BF56E3">
              <w:rPr>
                <w:rFonts w:asciiTheme="minorHAnsi" w:hAnsiTheme="minorHAnsi"/>
                <w:bCs/>
                <w:i/>
                <w:color w:val="E36C0A" w:themeColor="accent6" w:themeShade="BF"/>
                <w:sz w:val="20"/>
                <w:szCs w:val="20"/>
              </w:rPr>
              <w:t>“ nahradiť slovami „</w:t>
            </w:r>
            <w:r w:rsidRPr="00BF56E3">
              <w:rPr>
                <w:rFonts w:asciiTheme="minorHAnsi" w:hAnsiTheme="minorHAnsi"/>
                <w:bCs/>
                <w:i/>
                <w:color w:val="E36C0A"/>
                <w:sz w:val="20"/>
                <w:szCs w:val="20"/>
              </w:rPr>
              <w:t xml:space="preserve">V prípade </w:t>
            </w:r>
            <w:r w:rsidRPr="00BF56E3">
              <w:rPr>
                <w:rFonts w:asciiTheme="minorHAnsi" w:hAnsiTheme="minorHAnsi"/>
                <w:bCs/>
                <w:i/>
                <w:color w:val="E36C0A"/>
                <w:sz w:val="20"/>
                <w:szCs w:val="20"/>
                <w:highlight w:val="yellow"/>
              </w:rPr>
              <w:t>významného</w:t>
            </w:r>
            <w:r w:rsidRPr="00BF56E3">
              <w:rPr>
                <w:rFonts w:asciiTheme="minorHAnsi" w:hAnsiTheme="minorHAnsi"/>
                <w:bCs/>
                <w:i/>
                <w:color w:val="E36C0A"/>
                <w:sz w:val="20"/>
                <w:szCs w:val="20"/>
              </w:rPr>
              <w:t xml:space="preserve"> vývoja</w:t>
            </w:r>
            <w:r w:rsidRPr="00BF56E3">
              <w:rPr>
                <w:rFonts w:asciiTheme="minorHAnsi" w:hAnsiTheme="minorHAnsi"/>
                <w:bCs/>
                <w:i/>
                <w:color w:val="E36C0A" w:themeColor="accent6" w:themeShade="BF"/>
                <w:sz w:val="20"/>
                <w:szCs w:val="20"/>
              </w:rPr>
              <w:t>“ .</w:t>
            </w:r>
          </w:p>
          <w:p w:rsidR="004C37AD" w:rsidRPr="00BF56E3" w:rsidRDefault="004C37AD" w:rsidP="00BF56E3">
            <w:pPr>
              <w:pStyle w:val="Odsekzoznamu"/>
              <w:ind w:left="0"/>
              <w:jc w:val="both"/>
              <w:rPr>
                <w:rFonts w:asciiTheme="minorHAnsi" w:hAnsiTheme="minorHAnsi"/>
                <w:bCs/>
                <w:i/>
                <w:color w:val="E36C0A"/>
                <w:sz w:val="20"/>
                <w:szCs w:val="20"/>
              </w:rPr>
            </w:pPr>
            <w:r w:rsidRPr="00BF56E3">
              <w:rPr>
                <w:rFonts w:asciiTheme="minorHAnsi" w:hAnsiTheme="minorHAnsi"/>
                <w:bCs/>
                <w:i/>
                <w:color w:val="E36C0A" w:themeColor="accent6" w:themeShade="BF"/>
                <w:sz w:val="20"/>
                <w:szCs w:val="20"/>
              </w:rPr>
              <w:t>Ods. 2  znie „</w:t>
            </w:r>
            <w:r w:rsidRPr="00BF56E3">
              <w:rPr>
                <w:rFonts w:asciiTheme="minorHAnsi" w:hAnsiTheme="minorHAnsi"/>
                <w:bCs/>
                <w:i/>
                <w:color w:val="E36C0A"/>
                <w:sz w:val="20"/>
                <w:szCs w:val="20"/>
              </w:rPr>
              <w:t>(2</w:t>
            </w:r>
            <w:r w:rsidRPr="00BF56E3">
              <w:rPr>
                <w:rFonts w:asciiTheme="minorHAnsi" w:hAnsiTheme="minorHAnsi"/>
                <w:bCs/>
                <w:i/>
                <w:color w:val="E36C0A" w:themeColor="accent6" w:themeShade="BF"/>
                <w:sz w:val="20"/>
                <w:szCs w:val="20"/>
              </w:rPr>
              <w:t xml:space="preserve"> </w:t>
            </w:r>
            <w:r w:rsidRPr="00BF56E3">
              <w:rPr>
                <w:rFonts w:asciiTheme="minorHAnsi" w:hAnsiTheme="minorHAnsi"/>
                <w:bCs/>
                <w:i/>
                <w:color w:val="E36C0A"/>
                <w:sz w:val="20"/>
                <w:szCs w:val="20"/>
              </w:rPr>
              <w:t>)Za dôležitý vývoj sa považujú minimálne tieto prípady:</w:t>
            </w:r>
          </w:p>
          <w:p w:rsidR="004C37AD" w:rsidRPr="00BF56E3" w:rsidRDefault="004C37AD" w:rsidP="00BF56E3">
            <w:pPr>
              <w:pStyle w:val="Odsekzoznamu"/>
              <w:ind w:left="-1"/>
              <w:jc w:val="both"/>
              <w:rPr>
                <w:rFonts w:asciiTheme="minorHAnsi" w:hAnsiTheme="minorHAnsi"/>
                <w:bCs/>
                <w:i/>
                <w:color w:val="E36C0A"/>
                <w:sz w:val="20"/>
                <w:szCs w:val="20"/>
              </w:rPr>
            </w:pPr>
            <w:r w:rsidRPr="00BF56E3">
              <w:rPr>
                <w:rFonts w:asciiTheme="minorHAnsi" w:hAnsiTheme="minorHAnsi"/>
                <w:bCs/>
                <w:i/>
                <w:color w:val="E36C0A"/>
                <w:sz w:val="20"/>
                <w:szCs w:val="20"/>
              </w:rPr>
              <w:t xml:space="preserve">a) </w:t>
            </w:r>
            <w:r w:rsidRPr="00BF56E3">
              <w:rPr>
                <w:rFonts w:asciiTheme="minorHAnsi" w:hAnsiTheme="minorHAnsi"/>
                <w:bCs/>
                <w:i/>
                <w:color w:val="E36C0A"/>
                <w:sz w:val="20"/>
                <w:szCs w:val="20"/>
                <w:highlight w:val="yellow"/>
              </w:rPr>
              <w:t>ak dôjde k nedodržaniu...</w:t>
            </w:r>
          </w:p>
          <w:p w:rsidR="004C37AD" w:rsidRPr="00BF56E3" w:rsidRDefault="004C37AD" w:rsidP="00BF56E3">
            <w:pPr>
              <w:spacing w:after="0" w:line="240" w:lineRule="auto"/>
              <w:jc w:val="both"/>
              <w:rPr>
                <w:rFonts w:asciiTheme="minorHAnsi" w:hAnsiTheme="minorHAnsi"/>
                <w:bCs/>
                <w:i/>
                <w:color w:val="E36C0A" w:themeColor="accent6" w:themeShade="BF"/>
                <w:sz w:val="20"/>
                <w:szCs w:val="20"/>
              </w:rPr>
            </w:pPr>
            <w:r w:rsidRPr="00BF56E3">
              <w:rPr>
                <w:rFonts w:asciiTheme="minorHAnsi" w:hAnsiTheme="minorHAnsi"/>
                <w:bCs/>
                <w:i/>
                <w:color w:val="E36C0A"/>
                <w:sz w:val="20"/>
                <w:szCs w:val="20"/>
              </w:rPr>
              <w:t xml:space="preserve">b) </w:t>
            </w:r>
            <w:r w:rsidRPr="00BF56E3">
              <w:rPr>
                <w:rFonts w:asciiTheme="minorHAnsi" w:hAnsiTheme="minorHAnsi"/>
                <w:bCs/>
                <w:i/>
                <w:color w:val="E36C0A"/>
                <w:sz w:val="20"/>
                <w:szCs w:val="20"/>
                <w:highlight w:val="yellow"/>
              </w:rPr>
              <w:t>ak dôjde k</w:t>
            </w:r>
            <w:r w:rsidR="00791086" w:rsidRPr="00BF56E3">
              <w:rPr>
                <w:rFonts w:asciiTheme="minorHAnsi" w:hAnsiTheme="minorHAnsi"/>
                <w:bCs/>
                <w:i/>
                <w:color w:val="E36C0A" w:themeColor="accent6" w:themeShade="BF"/>
                <w:sz w:val="20"/>
                <w:szCs w:val="20"/>
                <w:highlight w:val="yellow"/>
              </w:rPr>
              <w:t> </w:t>
            </w:r>
            <w:r w:rsidRPr="00BF56E3">
              <w:rPr>
                <w:rFonts w:asciiTheme="minorHAnsi" w:hAnsiTheme="minorHAnsi"/>
                <w:bCs/>
                <w:i/>
                <w:color w:val="E36C0A"/>
                <w:sz w:val="20"/>
                <w:szCs w:val="20"/>
                <w:highlight w:val="yellow"/>
              </w:rPr>
              <w:t>nedodržaniu</w:t>
            </w:r>
            <w:r w:rsidR="00791086" w:rsidRPr="00BF56E3">
              <w:rPr>
                <w:rFonts w:asciiTheme="minorHAnsi" w:hAnsiTheme="minorHAnsi"/>
                <w:bCs/>
                <w:i/>
                <w:color w:val="E36C0A" w:themeColor="accent6" w:themeShade="BF"/>
                <w:sz w:val="20"/>
                <w:szCs w:val="20"/>
              </w:rPr>
              <w:t>.</w:t>
            </w:r>
          </w:p>
          <w:p w:rsidR="004C37AD" w:rsidRPr="00BF56E3" w:rsidRDefault="004C37AD" w:rsidP="00BF56E3">
            <w:pPr>
              <w:spacing w:after="0" w:line="240" w:lineRule="auto"/>
              <w:jc w:val="both"/>
              <w:rPr>
                <w:rFonts w:asciiTheme="minorHAnsi" w:eastAsia="Times New Roman" w:hAnsiTheme="minorHAnsi"/>
                <w:color w:val="595959" w:themeColor="text1" w:themeTint="A6"/>
                <w:sz w:val="20"/>
                <w:szCs w:val="20"/>
                <w:lang w:eastAsia="sk-SK"/>
              </w:rPr>
            </w:pPr>
          </w:p>
        </w:tc>
        <w:tc>
          <w:tcPr>
            <w:tcW w:w="5953" w:type="dxa"/>
            <w:shd w:val="clear" w:color="auto" w:fill="auto"/>
            <w:noWrap/>
            <w:hideMark/>
          </w:tcPr>
          <w:p w:rsidR="00736651" w:rsidRPr="00BF56E3" w:rsidRDefault="00736651" w:rsidP="00BF56E3">
            <w:pPr>
              <w:spacing w:line="240" w:lineRule="auto"/>
              <w:jc w:val="both"/>
              <w:rPr>
                <w:rFonts w:asciiTheme="minorHAnsi" w:eastAsia="Times New Roman" w:hAnsiTheme="minorHAnsi"/>
                <w:color w:val="000000"/>
                <w:sz w:val="20"/>
                <w:szCs w:val="20"/>
                <w:lang w:eastAsia="sk-SK"/>
              </w:rPr>
            </w:pPr>
          </w:p>
        </w:tc>
        <w:tc>
          <w:tcPr>
            <w:tcW w:w="1276" w:type="dxa"/>
          </w:tcPr>
          <w:p w:rsidR="00736651" w:rsidRPr="00BF56E3" w:rsidRDefault="00FB1A6E"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7F7F7F" w:themeColor="text1" w:themeTint="80"/>
                <w:sz w:val="20"/>
                <w:szCs w:val="20"/>
                <w:lang w:eastAsia="sk-SK"/>
              </w:rPr>
              <w:t>WUESTEN</w:t>
            </w:r>
            <w:r w:rsidRPr="00BF56E3">
              <w:rPr>
                <w:rFonts w:asciiTheme="minorHAnsi" w:eastAsia="Times New Roman" w:hAnsiTheme="minorHAnsi"/>
                <w:color w:val="000000"/>
                <w:sz w:val="20"/>
                <w:szCs w:val="20"/>
                <w:lang w:eastAsia="sk-SK"/>
              </w:rPr>
              <w:t xml:space="preserve"> </w:t>
            </w:r>
            <w:r w:rsidR="003C783B" w:rsidRPr="00BF56E3">
              <w:rPr>
                <w:rFonts w:asciiTheme="minorHAnsi" w:eastAsia="Times New Roman" w:hAnsiTheme="minorHAnsi"/>
                <w:color w:val="000000"/>
                <w:sz w:val="20"/>
                <w:szCs w:val="20"/>
                <w:lang w:eastAsia="sk-SK"/>
              </w:rPr>
              <w:t>t</w:t>
            </w:r>
          </w:p>
        </w:tc>
        <w:tc>
          <w:tcPr>
            <w:tcW w:w="993" w:type="dxa"/>
            <w:shd w:val="clear" w:color="auto" w:fill="auto"/>
            <w:noWrap/>
            <w:hideMark/>
          </w:tcPr>
          <w:p w:rsidR="00736651" w:rsidRPr="00BF56E3" w:rsidRDefault="00736651" w:rsidP="00BF56E3">
            <w:pPr>
              <w:spacing w:after="0" w:line="240" w:lineRule="auto"/>
              <w:jc w:val="both"/>
              <w:rPr>
                <w:rFonts w:asciiTheme="minorHAnsi" w:eastAsia="Times New Roman" w:hAnsiTheme="minorHAnsi"/>
                <w:color w:val="000000"/>
                <w:sz w:val="20"/>
                <w:szCs w:val="20"/>
                <w:lang w:eastAsia="sk-SK"/>
              </w:rPr>
            </w:pPr>
          </w:p>
        </w:tc>
      </w:tr>
      <w:tr w:rsidR="009E4BFD" w:rsidRPr="00BF56E3" w:rsidTr="00887326">
        <w:trPr>
          <w:trHeight w:val="315"/>
        </w:trPr>
        <w:tc>
          <w:tcPr>
            <w:tcW w:w="1135" w:type="dxa"/>
            <w:shd w:val="clear" w:color="auto" w:fill="auto"/>
            <w:noWrap/>
            <w:hideMark/>
          </w:tcPr>
          <w:p w:rsidR="009E4BFD" w:rsidRPr="00BF56E3" w:rsidRDefault="009E4BFD" w:rsidP="00BF56E3">
            <w:pPr>
              <w:spacing w:after="0" w:line="240" w:lineRule="auto"/>
              <w:jc w:val="both"/>
              <w:rPr>
                <w:rFonts w:asciiTheme="minorHAnsi" w:hAnsiTheme="minorHAnsi" w:cs="Arial"/>
                <w:b/>
                <w:i/>
                <w:color w:val="FF00FF"/>
                <w:sz w:val="20"/>
                <w:szCs w:val="20"/>
              </w:rPr>
            </w:pPr>
            <w:r w:rsidRPr="00BF56E3">
              <w:rPr>
                <w:rFonts w:asciiTheme="minorHAnsi" w:hAnsiTheme="minorHAnsi" w:cs="Arial"/>
                <w:b/>
                <w:i/>
                <w:color w:val="FF00FF"/>
                <w:sz w:val="20"/>
                <w:szCs w:val="20"/>
              </w:rPr>
              <w:t>§ 34 ods. 2</w:t>
            </w:r>
          </w:p>
        </w:tc>
        <w:tc>
          <w:tcPr>
            <w:tcW w:w="5812" w:type="dxa"/>
            <w:shd w:val="clear" w:color="auto" w:fill="auto"/>
            <w:noWrap/>
            <w:hideMark/>
          </w:tcPr>
          <w:p w:rsidR="009E4BFD" w:rsidRPr="00BF56E3" w:rsidRDefault="009E4BFD" w:rsidP="00BF56E3">
            <w:pPr>
              <w:spacing w:after="0" w:line="240" w:lineRule="auto"/>
              <w:jc w:val="both"/>
              <w:rPr>
                <w:rFonts w:asciiTheme="minorHAnsi" w:hAnsiTheme="minorHAnsi" w:cs="Arial"/>
                <w:i/>
                <w:color w:val="FF00FF"/>
                <w:sz w:val="20"/>
                <w:szCs w:val="20"/>
              </w:rPr>
            </w:pPr>
            <w:r w:rsidRPr="00BF56E3">
              <w:rPr>
                <w:rFonts w:asciiTheme="minorHAnsi" w:hAnsiTheme="minorHAnsi" w:cs="Arial"/>
                <w:i/>
                <w:color w:val="FF00FF"/>
                <w:sz w:val="20"/>
                <w:szCs w:val="20"/>
              </w:rPr>
              <w:t>..</w:t>
            </w:r>
            <w:r w:rsidRPr="00BF56E3">
              <w:rPr>
                <w:rFonts w:asciiTheme="minorHAnsi" w:hAnsiTheme="minorHAnsi"/>
                <w:i/>
                <w:color w:val="FF00FF"/>
                <w:sz w:val="20"/>
                <w:szCs w:val="20"/>
              </w:rPr>
              <w:t xml:space="preserve"> </w:t>
            </w:r>
            <w:r w:rsidRPr="00BF56E3">
              <w:rPr>
                <w:rFonts w:asciiTheme="minorHAnsi" w:hAnsiTheme="minorHAnsi" w:cs="Arial"/>
                <w:i/>
                <w:color w:val="FF00FF"/>
                <w:sz w:val="20"/>
                <w:szCs w:val="20"/>
              </w:rPr>
              <w:t>dôležitý vývoj  .....</w:t>
            </w:r>
          </w:p>
        </w:tc>
        <w:tc>
          <w:tcPr>
            <w:tcW w:w="5953" w:type="dxa"/>
            <w:shd w:val="clear" w:color="auto" w:fill="auto"/>
            <w:noWrap/>
            <w:hideMark/>
          </w:tcPr>
          <w:p w:rsidR="009E4BFD" w:rsidRPr="00BF56E3" w:rsidRDefault="009E4BFD" w:rsidP="00BF56E3">
            <w:pPr>
              <w:pStyle w:val="Textkomentra"/>
              <w:spacing w:line="240" w:lineRule="auto"/>
              <w:jc w:val="both"/>
              <w:rPr>
                <w:rFonts w:asciiTheme="minorHAnsi" w:hAnsiTheme="minorHAnsi"/>
                <w:i/>
                <w:color w:val="FF00FF"/>
                <w:lang w:eastAsia="sk-SK"/>
              </w:rPr>
            </w:pPr>
            <w:r w:rsidRPr="00BF56E3">
              <w:rPr>
                <w:rFonts w:asciiTheme="minorHAnsi" w:hAnsiTheme="minorHAnsi"/>
                <w:i/>
                <w:color w:val="FF00FF"/>
              </w:rPr>
              <w:t>Použiť rovnaké slovné spojenie ako v predchádzajúcom ods.</w:t>
            </w:r>
          </w:p>
        </w:tc>
        <w:tc>
          <w:tcPr>
            <w:tcW w:w="1276" w:type="dxa"/>
          </w:tcPr>
          <w:p w:rsidR="009E4BFD" w:rsidRPr="00BF56E3" w:rsidRDefault="009E4BFD" w:rsidP="00BF56E3">
            <w:pPr>
              <w:spacing w:after="0" w:line="240" w:lineRule="auto"/>
              <w:jc w:val="both"/>
              <w:rPr>
                <w:rFonts w:asciiTheme="minorHAnsi" w:eastAsia="Times New Roman" w:hAnsiTheme="minorHAnsi"/>
                <w:color w:val="7F7F7F" w:themeColor="text1" w:themeTint="80"/>
                <w:sz w:val="20"/>
                <w:szCs w:val="20"/>
                <w:lang w:eastAsia="sk-S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9E4BFD" w:rsidRPr="00BF56E3" w:rsidRDefault="009E4BFD" w:rsidP="00BF56E3">
            <w:pPr>
              <w:spacing w:after="0" w:line="240" w:lineRule="auto"/>
              <w:jc w:val="both"/>
              <w:rPr>
                <w:rFonts w:asciiTheme="minorHAnsi" w:eastAsia="Times New Roman" w:hAnsiTheme="minorHAnsi"/>
                <w:color w:val="000000"/>
                <w:sz w:val="20"/>
                <w:szCs w:val="20"/>
                <w:lang w:eastAsia="sk-SK"/>
              </w:rPr>
            </w:pPr>
          </w:p>
        </w:tc>
      </w:tr>
      <w:tr w:rsidR="009D147A" w:rsidRPr="00BF56E3" w:rsidTr="00887326">
        <w:trPr>
          <w:trHeight w:val="315"/>
        </w:trPr>
        <w:tc>
          <w:tcPr>
            <w:tcW w:w="1135" w:type="dxa"/>
            <w:shd w:val="clear" w:color="auto" w:fill="auto"/>
            <w:noWrap/>
            <w:hideMark/>
          </w:tcPr>
          <w:p w:rsidR="009D147A" w:rsidRPr="00BF56E3" w:rsidRDefault="009D147A"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34 ods. 3, 4</w:t>
            </w:r>
          </w:p>
          <w:p w:rsidR="009D147A" w:rsidRPr="00BF56E3" w:rsidRDefault="009D147A" w:rsidP="00BF56E3">
            <w:pPr>
              <w:pStyle w:val="Odsekzoznamu"/>
              <w:ind w:left="0"/>
              <w:jc w:val="both"/>
              <w:rPr>
                <w:rFonts w:asciiTheme="minorHAnsi" w:hAnsiTheme="minorHAnsi" w:cs="Arial"/>
                <w:b/>
                <w:bCs/>
                <w:i/>
                <w:color w:val="E36C0A"/>
                <w:sz w:val="20"/>
                <w:szCs w:val="20"/>
              </w:rPr>
            </w:pPr>
          </w:p>
        </w:tc>
        <w:tc>
          <w:tcPr>
            <w:tcW w:w="5812" w:type="dxa"/>
            <w:shd w:val="clear" w:color="auto" w:fill="auto"/>
            <w:noWrap/>
            <w:hideMark/>
          </w:tcPr>
          <w:p w:rsidR="009D147A" w:rsidRPr="00BF56E3" w:rsidRDefault="009D147A" w:rsidP="00BF56E3">
            <w:pPr>
              <w:pStyle w:val="Odsekzoznamu"/>
              <w:ind w:left="0"/>
              <w:jc w:val="both"/>
              <w:rPr>
                <w:rFonts w:asciiTheme="minorHAnsi" w:hAnsiTheme="minorHAnsi"/>
                <w:bCs/>
                <w:i/>
                <w:color w:val="E36C0A" w:themeColor="accent6" w:themeShade="BF"/>
                <w:sz w:val="20"/>
                <w:szCs w:val="20"/>
              </w:rPr>
            </w:pPr>
            <w:r w:rsidRPr="00BF56E3">
              <w:rPr>
                <w:rFonts w:asciiTheme="minorHAnsi" w:hAnsiTheme="minorHAnsi"/>
                <w:bCs/>
                <w:i/>
                <w:color w:val="E36C0A" w:themeColor="accent6" w:themeShade="BF"/>
                <w:sz w:val="20"/>
                <w:szCs w:val="20"/>
              </w:rPr>
              <w:t>Slová „</w:t>
            </w:r>
            <w:r w:rsidRPr="00BF56E3">
              <w:rPr>
                <w:rFonts w:asciiTheme="minorHAnsi" w:hAnsiTheme="minorHAnsi"/>
                <w:bCs/>
                <w:i/>
                <w:color w:val="E36C0A"/>
                <w:sz w:val="20"/>
                <w:szCs w:val="20"/>
              </w:rPr>
              <w:t>...</w:t>
            </w:r>
            <w:r w:rsidRPr="00BF56E3">
              <w:rPr>
                <w:rFonts w:asciiTheme="minorHAnsi" w:hAnsiTheme="minorHAnsi"/>
                <w:i/>
                <w:color w:val="E36C0A"/>
                <w:sz w:val="20"/>
                <w:szCs w:val="20"/>
              </w:rPr>
              <w:t xml:space="preserve"> </w:t>
            </w:r>
            <w:r w:rsidRPr="00BF56E3">
              <w:rPr>
                <w:rFonts w:asciiTheme="minorHAnsi" w:hAnsiTheme="minorHAnsi"/>
                <w:bCs/>
                <w:i/>
                <w:color w:val="E36C0A"/>
                <w:sz w:val="20"/>
                <w:szCs w:val="20"/>
              </w:rPr>
              <w:t xml:space="preserve">uverejnili výšku </w:t>
            </w:r>
            <w:r w:rsidRPr="00BF56E3">
              <w:rPr>
                <w:rFonts w:asciiTheme="minorHAnsi" w:hAnsiTheme="minorHAnsi"/>
                <w:bCs/>
                <w:i/>
                <w:color w:val="E36C0A"/>
                <w:sz w:val="20"/>
                <w:szCs w:val="20"/>
                <w:highlight w:val="yellow"/>
              </w:rPr>
              <w:t>rozdielu</w:t>
            </w:r>
            <w:r w:rsidRPr="00BF56E3">
              <w:rPr>
                <w:rFonts w:asciiTheme="minorHAnsi" w:hAnsiTheme="minorHAnsi"/>
                <w:bCs/>
                <w:i/>
                <w:color w:val="E36C0A"/>
                <w:sz w:val="20"/>
                <w:szCs w:val="20"/>
              </w:rPr>
              <w:t>...</w:t>
            </w:r>
            <w:r w:rsidRPr="00BF56E3">
              <w:rPr>
                <w:rFonts w:asciiTheme="minorHAnsi" w:hAnsiTheme="minorHAnsi"/>
                <w:bCs/>
                <w:i/>
                <w:color w:val="E36C0A" w:themeColor="accent6" w:themeShade="BF"/>
                <w:sz w:val="20"/>
                <w:szCs w:val="20"/>
              </w:rPr>
              <w:t>“ nahradiť slovami „</w:t>
            </w:r>
            <w:r w:rsidRPr="00BF56E3">
              <w:rPr>
                <w:rFonts w:asciiTheme="minorHAnsi" w:hAnsiTheme="minorHAnsi"/>
                <w:bCs/>
                <w:i/>
                <w:color w:val="E36C0A"/>
                <w:sz w:val="20"/>
                <w:szCs w:val="20"/>
              </w:rPr>
              <w:t>...</w:t>
            </w:r>
            <w:r w:rsidRPr="00BF56E3">
              <w:rPr>
                <w:rFonts w:asciiTheme="minorHAnsi" w:hAnsiTheme="minorHAnsi"/>
                <w:i/>
                <w:color w:val="E36C0A"/>
                <w:sz w:val="20"/>
                <w:szCs w:val="20"/>
              </w:rPr>
              <w:t xml:space="preserve"> </w:t>
            </w:r>
            <w:r w:rsidRPr="00BF56E3">
              <w:rPr>
                <w:rFonts w:asciiTheme="minorHAnsi" w:hAnsiTheme="minorHAnsi"/>
                <w:bCs/>
                <w:i/>
                <w:color w:val="E36C0A"/>
                <w:sz w:val="20"/>
                <w:szCs w:val="20"/>
              </w:rPr>
              <w:t xml:space="preserve">uverejnili výšku </w:t>
            </w:r>
            <w:r w:rsidRPr="00BF56E3">
              <w:rPr>
                <w:rFonts w:asciiTheme="minorHAnsi" w:hAnsiTheme="minorHAnsi"/>
                <w:bCs/>
                <w:i/>
                <w:color w:val="E36C0A"/>
                <w:sz w:val="20"/>
                <w:szCs w:val="20"/>
                <w:highlight w:val="yellow"/>
              </w:rPr>
              <w:t>nedostatočnosti</w:t>
            </w:r>
            <w:r w:rsidRPr="00BF56E3">
              <w:rPr>
                <w:rFonts w:asciiTheme="minorHAnsi" w:hAnsiTheme="minorHAnsi"/>
                <w:bCs/>
                <w:i/>
                <w:color w:val="E36C0A"/>
                <w:sz w:val="20"/>
                <w:szCs w:val="20"/>
              </w:rPr>
              <w:t xml:space="preserve"> </w:t>
            </w:r>
            <w:r w:rsidRPr="00BF56E3">
              <w:rPr>
                <w:rFonts w:asciiTheme="minorHAnsi" w:hAnsiTheme="minorHAnsi"/>
                <w:bCs/>
                <w:i/>
                <w:color w:val="E36C0A"/>
                <w:sz w:val="20"/>
                <w:szCs w:val="20"/>
                <w:highlight w:val="lightGray"/>
              </w:rPr>
              <w:t>– alebo niečo podobné</w:t>
            </w:r>
            <w:r w:rsidRPr="00BF56E3">
              <w:rPr>
                <w:rFonts w:asciiTheme="minorHAnsi" w:hAnsiTheme="minorHAnsi"/>
                <w:bCs/>
                <w:i/>
                <w:color w:val="E36C0A"/>
                <w:sz w:val="20"/>
                <w:szCs w:val="20"/>
              </w:rPr>
              <w:t>...</w:t>
            </w:r>
            <w:r w:rsidRPr="00BF56E3">
              <w:rPr>
                <w:rFonts w:asciiTheme="minorHAnsi" w:hAnsiTheme="minorHAnsi"/>
                <w:bCs/>
                <w:i/>
                <w:color w:val="E36C0A" w:themeColor="accent6" w:themeShade="BF"/>
                <w:sz w:val="20"/>
                <w:szCs w:val="20"/>
              </w:rPr>
              <w:t>“.</w:t>
            </w:r>
          </w:p>
          <w:p w:rsidR="009E4BFD" w:rsidRPr="00BF56E3" w:rsidRDefault="009E4BFD" w:rsidP="00BF56E3">
            <w:pPr>
              <w:pStyle w:val="Odsekzoznamu"/>
              <w:ind w:left="0"/>
              <w:jc w:val="both"/>
              <w:rPr>
                <w:rFonts w:asciiTheme="minorHAnsi" w:hAnsiTheme="minorHAnsi"/>
                <w:bCs/>
                <w:i/>
                <w:color w:val="E36C0A" w:themeColor="accent6" w:themeShade="BF"/>
                <w:sz w:val="20"/>
                <w:szCs w:val="20"/>
              </w:rPr>
            </w:pPr>
          </w:p>
          <w:p w:rsidR="002227EA" w:rsidRPr="00BF56E3" w:rsidRDefault="002227EA" w:rsidP="00BF56E3">
            <w:pPr>
              <w:pStyle w:val="Odsekzoznamu"/>
              <w:ind w:left="0"/>
              <w:jc w:val="both"/>
              <w:rPr>
                <w:rFonts w:asciiTheme="minorHAnsi" w:hAnsiTheme="minorHAnsi" w:cs="Arial"/>
                <w:bCs/>
                <w:color w:val="FF00FF"/>
                <w:sz w:val="20"/>
                <w:szCs w:val="20"/>
              </w:rPr>
            </w:pPr>
            <w:r w:rsidRPr="00BF56E3">
              <w:rPr>
                <w:rFonts w:asciiTheme="minorHAnsi" w:hAnsiTheme="minorHAnsi" w:cs="Arial"/>
                <w:bCs/>
                <w:color w:val="FF00FF"/>
                <w:sz w:val="20"/>
                <w:szCs w:val="20"/>
              </w:rPr>
              <w:t>.......</w:t>
            </w:r>
            <w:r w:rsidRPr="00BF56E3">
              <w:rPr>
                <w:rFonts w:asciiTheme="minorHAnsi" w:hAnsiTheme="minorHAnsi"/>
                <w:sz w:val="20"/>
                <w:szCs w:val="20"/>
              </w:rPr>
              <w:t xml:space="preserve"> </w:t>
            </w:r>
            <w:r w:rsidRPr="00BF56E3">
              <w:rPr>
                <w:rFonts w:asciiTheme="minorHAnsi" w:hAnsiTheme="minorHAnsi" w:cs="Arial"/>
                <w:bCs/>
                <w:color w:val="FF00FF"/>
                <w:sz w:val="20"/>
                <w:szCs w:val="20"/>
              </w:rPr>
              <w:t>výšku rozdielu ..............</w:t>
            </w:r>
          </w:p>
          <w:p w:rsidR="009E4BFD" w:rsidRPr="00BF56E3" w:rsidRDefault="009E4BFD" w:rsidP="00BF56E3">
            <w:pPr>
              <w:pStyle w:val="Odsekzoznamu"/>
              <w:ind w:left="0"/>
              <w:jc w:val="both"/>
              <w:rPr>
                <w:rFonts w:asciiTheme="minorHAnsi" w:hAnsiTheme="minorHAnsi" w:cs="Arial"/>
                <w:bCs/>
                <w:color w:val="FF00FF"/>
                <w:sz w:val="20"/>
                <w:szCs w:val="20"/>
              </w:rPr>
            </w:pPr>
          </w:p>
          <w:p w:rsidR="009E4BFD" w:rsidRPr="00BF56E3" w:rsidRDefault="009E4BFD" w:rsidP="00BF56E3">
            <w:pPr>
              <w:pStyle w:val="Odsekzoznamu"/>
              <w:ind w:left="0"/>
              <w:jc w:val="both"/>
              <w:rPr>
                <w:rFonts w:asciiTheme="minorHAnsi" w:hAnsiTheme="minorHAnsi"/>
                <w:bCs/>
                <w:i/>
                <w:color w:val="FF00FF"/>
                <w:sz w:val="20"/>
                <w:szCs w:val="20"/>
              </w:rPr>
            </w:pPr>
            <w:r w:rsidRPr="00BF56E3">
              <w:rPr>
                <w:rFonts w:asciiTheme="minorHAnsi" w:hAnsiTheme="minorHAnsi"/>
                <w:bCs/>
                <w:i/>
                <w:color w:val="FF00FF"/>
                <w:sz w:val="20"/>
                <w:szCs w:val="20"/>
              </w:rPr>
              <w:t>Ods. 3</w:t>
            </w:r>
            <w:r w:rsidR="00636E0B" w:rsidRPr="00BF56E3">
              <w:rPr>
                <w:rFonts w:asciiTheme="minorHAnsi" w:hAnsiTheme="minorHAnsi"/>
                <w:bCs/>
                <w:i/>
                <w:color w:val="FF00FF"/>
                <w:sz w:val="20"/>
                <w:szCs w:val="20"/>
              </w:rPr>
              <w:t xml:space="preserve">      </w:t>
            </w:r>
            <w:r w:rsidRPr="00BF56E3">
              <w:rPr>
                <w:rFonts w:asciiTheme="minorHAnsi" w:hAnsiTheme="minorHAnsi"/>
                <w:bCs/>
                <w:i/>
                <w:color w:val="FF00FF"/>
                <w:sz w:val="20"/>
                <w:szCs w:val="20"/>
              </w:rPr>
              <w:t xml:space="preserve"> ...Národná banka Slovenska požaduje.....</w:t>
            </w:r>
          </w:p>
          <w:p w:rsidR="00357635" w:rsidRPr="00BF56E3" w:rsidRDefault="00357635" w:rsidP="00BF56E3">
            <w:pPr>
              <w:pStyle w:val="Odsekzoznamu"/>
              <w:ind w:left="0"/>
              <w:jc w:val="both"/>
              <w:rPr>
                <w:rFonts w:asciiTheme="minorHAnsi" w:hAnsiTheme="minorHAnsi"/>
                <w:bCs/>
                <w:i/>
                <w:color w:val="FF00FF"/>
                <w:sz w:val="20"/>
                <w:szCs w:val="20"/>
              </w:rPr>
            </w:pPr>
          </w:p>
          <w:p w:rsidR="00357635" w:rsidRPr="00BF56E3" w:rsidRDefault="00636E0B" w:rsidP="00BF56E3">
            <w:pPr>
              <w:pStyle w:val="Odsekzoznamu"/>
              <w:ind w:left="0"/>
              <w:jc w:val="both"/>
              <w:rPr>
                <w:rFonts w:asciiTheme="minorHAnsi" w:hAnsiTheme="minorHAnsi"/>
                <w:bCs/>
                <w:i/>
                <w:color w:val="FF00FF"/>
                <w:sz w:val="20"/>
                <w:szCs w:val="20"/>
              </w:rPr>
            </w:pPr>
            <w:r w:rsidRPr="00BF56E3">
              <w:rPr>
                <w:rFonts w:asciiTheme="minorHAnsi" w:hAnsiTheme="minorHAnsi"/>
                <w:bCs/>
                <w:i/>
                <w:color w:val="FF00FF"/>
                <w:sz w:val="20"/>
                <w:szCs w:val="20"/>
              </w:rPr>
              <w:t xml:space="preserve">Ods. 3 a 4 </w:t>
            </w:r>
            <w:r w:rsidR="00357635" w:rsidRPr="00BF56E3">
              <w:rPr>
                <w:rFonts w:asciiTheme="minorHAnsi" w:hAnsiTheme="minorHAnsi"/>
                <w:bCs/>
                <w:i/>
                <w:color w:val="FF00FF"/>
                <w:sz w:val="20"/>
                <w:szCs w:val="20"/>
              </w:rPr>
              <w:t>...</w:t>
            </w:r>
            <w:r w:rsidRPr="00BF56E3">
              <w:rPr>
                <w:rFonts w:asciiTheme="minorHAnsi" w:hAnsiTheme="minorHAnsi"/>
                <w:bCs/>
                <w:i/>
                <w:color w:val="FF00FF"/>
                <w:sz w:val="20"/>
                <w:szCs w:val="20"/>
              </w:rPr>
              <w:t>u</w:t>
            </w:r>
            <w:r w:rsidR="00357635" w:rsidRPr="00BF56E3">
              <w:rPr>
                <w:rFonts w:asciiTheme="minorHAnsi" w:hAnsiTheme="minorHAnsi"/>
                <w:bCs/>
                <w:i/>
                <w:color w:val="FF00FF"/>
                <w:sz w:val="20"/>
                <w:szCs w:val="20"/>
              </w:rPr>
              <w:t>verejnili výšku rozdielu nedodržiavania  spolu s vysvetlením......</w:t>
            </w:r>
          </w:p>
          <w:p w:rsidR="00357635" w:rsidRPr="00BF56E3" w:rsidRDefault="00357635" w:rsidP="00BF56E3">
            <w:pPr>
              <w:pStyle w:val="Odsekzoznamu"/>
              <w:ind w:left="0"/>
              <w:jc w:val="both"/>
              <w:rPr>
                <w:rFonts w:asciiTheme="minorHAnsi" w:hAnsiTheme="minorHAnsi"/>
                <w:bCs/>
                <w:i/>
                <w:color w:val="FF00FF"/>
                <w:sz w:val="20"/>
                <w:szCs w:val="20"/>
              </w:rPr>
            </w:pPr>
          </w:p>
        </w:tc>
        <w:tc>
          <w:tcPr>
            <w:tcW w:w="5953" w:type="dxa"/>
            <w:shd w:val="clear" w:color="auto" w:fill="auto"/>
            <w:noWrap/>
            <w:hideMark/>
          </w:tcPr>
          <w:p w:rsidR="009D147A" w:rsidRPr="00BF56E3" w:rsidRDefault="009D147A"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sz w:val="20"/>
                <w:szCs w:val="20"/>
              </w:rPr>
              <w:t xml:space="preserve">V smernici ako </w:t>
            </w:r>
            <w:proofErr w:type="spellStart"/>
            <w:r w:rsidRPr="00BF56E3">
              <w:rPr>
                <w:rFonts w:asciiTheme="minorHAnsi" w:hAnsiTheme="minorHAnsi" w:cs="Arial"/>
                <w:bCs/>
                <w:i/>
                <w:color w:val="E36C0A"/>
                <w:sz w:val="20"/>
                <w:szCs w:val="20"/>
              </w:rPr>
              <w:t>amount</w:t>
            </w:r>
            <w:proofErr w:type="spellEnd"/>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of</w:t>
            </w:r>
            <w:proofErr w:type="spellEnd"/>
            <w:r w:rsidRPr="00BF56E3">
              <w:rPr>
                <w:rFonts w:asciiTheme="minorHAnsi" w:hAnsiTheme="minorHAnsi" w:cs="Arial"/>
                <w:bCs/>
                <w:i/>
                <w:color w:val="E36C0A"/>
                <w:sz w:val="20"/>
                <w:szCs w:val="20"/>
              </w:rPr>
              <w:t xml:space="preserve"> </w:t>
            </w:r>
            <w:proofErr w:type="spellStart"/>
            <w:r w:rsidRPr="00BF56E3">
              <w:rPr>
                <w:rFonts w:asciiTheme="minorHAnsi" w:hAnsiTheme="minorHAnsi" w:cs="Arial"/>
                <w:bCs/>
                <w:i/>
                <w:color w:val="E36C0A"/>
                <w:sz w:val="20"/>
                <w:szCs w:val="20"/>
              </w:rPr>
              <w:t>non-compliance</w:t>
            </w:r>
            <w:proofErr w:type="spellEnd"/>
            <w:r w:rsidRPr="00BF56E3">
              <w:rPr>
                <w:rFonts w:asciiTheme="minorHAnsi" w:hAnsiTheme="minorHAnsi" w:cs="Arial"/>
                <w:bCs/>
                <w:i/>
                <w:color w:val="E36C0A" w:themeColor="accent6" w:themeShade="BF"/>
                <w:sz w:val="20"/>
                <w:szCs w:val="20"/>
              </w:rPr>
              <w:t>.</w:t>
            </w:r>
          </w:p>
          <w:p w:rsidR="002227EA" w:rsidRPr="00BF56E3" w:rsidRDefault="002227EA" w:rsidP="00BF56E3">
            <w:pPr>
              <w:pStyle w:val="Odsekzoznamu"/>
              <w:ind w:left="0"/>
              <w:jc w:val="both"/>
              <w:rPr>
                <w:rFonts w:asciiTheme="minorHAnsi" w:hAnsiTheme="minorHAnsi" w:cs="Arial"/>
                <w:bCs/>
                <w:i/>
                <w:color w:val="E36C0A" w:themeColor="accent6" w:themeShade="BF"/>
                <w:sz w:val="20"/>
                <w:szCs w:val="20"/>
              </w:rPr>
            </w:pPr>
          </w:p>
          <w:p w:rsidR="002227EA" w:rsidRPr="00BF56E3" w:rsidRDefault="002227EA" w:rsidP="00BF56E3">
            <w:pPr>
              <w:pStyle w:val="Odsekzoznamu"/>
              <w:ind w:left="0"/>
              <w:jc w:val="both"/>
              <w:rPr>
                <w:rFonts w:asciiTheme="minorHAnsi" w:hAnsiTheme="minorHAnsi" w:cs="Arial"/>
                <w:bCs/>
                <w:color w:val="FF00FF"/>
                <w:sz w:val="20"/>
                <w:szCs w:val="20"/>
              </w:rPr>
            </w:pPr>
            <w:r w:rsidRPr="00BF56E3">
              <w:rPr>
                <w:rFonts w:asciiTheme="minorHAnsi" w:hAnsiTheme="minorHAnsi" w:cs="Arial"/>
                <w:bCs/>
                <w:color w:val="FF00FF"/>
                <w:sz w:val="20"/>
                <w:szCs w:val="20"/>
              </w:rPr>
              <w:t>Potrebné špecifikovať, rozdiel v čom sa má na mysli.</w:t>
            </w:r>
          </w:p>
          <w:p w:rsidR="009E4BFD" w:rsidRPr="00BF56E3" w:rsidRDefault="009E4BFD" w:rsidP="00BF56E3">
            <w:pPr>
              <w:pStyle w:val="Odsekzoznamu"/>
              <w:ind w:left="0"/>
              <w:jc w:val="both"/>
              <w:rPr>
                <w:rFonts w:asciiTheme="minorHAnsi" w:hAnsiTheme="minorHAnsi" w:cs="Arial"/>
                <w:bCs/>
                <w:color w:val="FF00FF"/>
                <w:sz w:val="20"/>
                <w:szCs w:val="20"/>
              </w:rPr>
            </w:pPr>
          </w:p>
          <w:p w:rsidR="009E4BFD" w:rsidRPr="00BF56E3" w:rsidRDefault="009E4BFD" w:rsidP="00BF56E3">
            <w:pPr>
              <w:pStyle w:val="Odsekzoznamu"/>
              <w:ind w:left="0"/>
              <w:jc w:val="both"/>
              <w:rPr>
                <w:rFonts w:asciiTheme="minorHAnsi" w:hAnsiTheme="minorHAnsi" w:cs="Arial"/>
                <w:bCs/>
                <w:color w:val="FF00FF"/>
                <w:sz w:val="20"/>
                <w:szCs w:val="20"/>
              </w:rPr>
            </w:pPr>
          </w:p>
          <w:p w:rsidR="009E4BFD" w:rsidRPr="00BF56E3" w:rsidRDefault="009E4BFD" w:rsidP="00BF56E3">
            <w:pPr>
              <w:pStyle w:val="Textkomentra"/>
              <w:spacing w:line="240" w:lineRule="auto"/>
              <w:jc w:val="both"/>
              <w:rPr>
                <w:rFonts w:asciiTheme="minorHAnsi" w:hAnsiTheme="minorHAnsi"/>
                <w:i/>
                <w:color w:val="FF00FF"/>
              </w:rPr>
            </w:pPr>
            <w:r w:rsidRPr="00BF56E3">
              <w:rPr>
                <w:rFonts w:asciiTheme="minorHAnsi" w:hAnsiTheme="minorHAnsi"/>
                <w:i/>
                <w:color w:val="FF00FF"/>
              </w:rPr>
              <w:t>Uviesť ako povinnosť.</w:t>
            </w:r>
          </w:p>
          <w:p w:rsidR="00357635" w:rsidRPr="00BF56E3" w:rsidRDefault="00357635" w:rsidP="00BF56E3">
            <w:pPr>
              <w:pStyle w:val="Textkomentra"/>
              <w:spacing w:line="240" w:lineRule="auto"/>
              <w:jc w:val="both"/>
              <w:rPr>
                <w:rFonts w:asciiTheme="minorHAnsi" w:hAnsiTheme="minorHAnsi"/>
                <w:i/>
                <w:color w:val="FF00FF"/>
              </w:rPr>
            </w:pPr>
            <w:r w:rsidRPr="00BF56E3">
              <w:rPr>
                <w:rFonts w:asciiTheme="minorHAnsi" w:hAnsiTheme="minorHAnsi"/>
                <w:i/>
                <w:color w:val="FF00FF"/>
              </w:rPr>
              <w:t xml:space="preserve">Čoho ? Ak sa dá použiť § 32 ods.2 </w:t>
            </w:r>
            <w:proofErr w:type="spellStart"/>
            <w:r w:rsidRPr="00BF56E3">
              <w:rPr>
                <w:rFonts w:asciiTheme="minorHAnsi" w:hAnsiTheme="minorHAnsi"/>
                <w:i/>
                <w:color w:val="FF00FF"/>
              </w:rPr>
              <w:t>pism</w:t>
            </w:r>
            <w:proofErr w:type="spellEnd"/>
            <w:r w:rsidRPr="00BF56E3">
              <w:rPr>
                <w:rFonts w:asciiTheme="minorHAnsi" w:hAnsiTheme="minorHAnsi"/>
                <w:i/>
                <w:color w:val="FF00FF"/>
              </w:rPr>
              <w:t>. e) bod 5.</w:t>
            </w:r>
          </w:p>
          <w:p w:rsidR="00357635" w:rsidRPr="00BF56E3" w:rsidRDefault="00357635" w:rsidP="00BF56E3">
            <w:pPr>
              <w:pStyle w:val="Textkomentra"/>
              <w:spacing w:line="240" w:lineRule="auto"/>
              <w:jc w:val="both"/>
              <w:rPr>
                <w:rFonts w:asciiTheme="minorHAnsi" w:hAnsiTheme="minorHAnsi"/>
                <w:b/>
                <w:bCs/>
                <w:i/>
                <w:color w:val="E36C0A"/>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9D147A" w:rsidRPr="00BF56E3" w:rsidRDefault="003C783B" w:rsidP="00BF56E3">
            <w:pPr>
              <w:autoSpaceDE w:val="0"/>
              <w:autoSpaceDN w:val="0"/>
              <w:adjustRightInd w:val="0"/>
              <w:spacing w:after="0"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(S RM)</w:t>
            </w:r>
          </w:p>
          <w:p w:rsidR="002227EA" w:rsidRPr="00BF56E3" w:rsidRDefault="002227EA" w:rsidP="00BF56E3">
            <w:pPr>
              <w:autoSpaceDE w:val="0"/>
              <w:autoSpaceDN w:val="0"/>
              <w:adjustRightInd w:val="0"/>
              <w:spacing w:after="0" w:line="240" w:lineRule="auto"/>
              <w:jc w:val="both"/>
              <w:rPr>
                <w:rFonts w:asciiTheme="minorHAnsi" w:hAnsiTheme="minorHAnsi" w:cs="Arial"/>
                <w:bCs/>
                <w:color w:val="FF00FF"/>
                <w:sz w:val="20"/>
                <w:szCs w:val="20"/>
              </w:rPr>
            </w:pPr>
            <w:r w:rsidRPr="00BF56E3">
              <w:rPr>
                <w:rFonts w:asciiTheme="minorHAnsi" w:hAnsiTheme="minorHAnsi" w:cs="Arial"/>
                <w:bCs/>
                <w:color w:val="FF00FF"/>
                <w:sz w:val="20"/>
                <w:szCs w:val="20"/>
              </w:rPr>
              <w:t>ALLIANZ (LS)</w:t>
            </w:r>
          </w:p>
          <w:p w:rsidR="009E4BFD" w:rsidRPr="00BF56E3" w:rsidRDefault="009E4BFD" w:rsidP="00BF56E3">
            <w:pPr>
              <w:autoSpaceDE w:val="0"/>
              <w:autoSpaceDN w:val="0"/>
              <w:adjustRightInd w:val="0"/>
              <w:spacing w:after="0" w:line="240" w:lineRule="auto"/>
              <w:jc w:val="both"/>
              <w:rPr>
                <w:rFonts w:asciiTheme="minorHAnsi" w:hAnsiTheme="minorHAnsi" w:cs="Arial"/>
                <w:bCs/>
                <w:color w:val="FF00FF"/>
                <w:sz w:val="20"/>
                <w:szCs w:val="20"/>
              </w:rPr>
            </w:pPr>
          </w:p>
          <w:p w:rsidR="009E4BFD" w:rsidRPr="00BF56E3" w:rsidRDefault="009E4BFD" w:rsidP="00BF56E3">
            <w:pPr>
              <w:autoSpaceDE w:val="0"/>
              <w:autoSpaceDN w:val="0"/>
              <w:adjustRightInd w:val="0"/>
              <w:spacing w:after="0" w:line="240" w:lineRule="auto"/>
              <w:jc w:val="both"/>
              <w:rPr>
                <w:rFonts w:asciiTheme="minorHAnsi" w:hAnsiTheme="minorHAnsi" w:cs="Arial"/>
                <w:bCs/>
                <w:sz w:val="20"/>
                <w:szCs w:val="20"/>
                <w:lang w:bidi="si-LK"/>
              </w:rPr>
            </w:pPr>
            <w:r w:rsidRPr="00BF56E3">
              <w:rPr>
                <w:rFonts w:asciiTheme="minorHAnsi" w:hAnsiTheme="minorHAnsi" w:cs="Arial"/>
                <w:bCs/>
                <w:i/>
                <w:color w:val="FF00FF"/>
                <w:sz w:val="20"/>
                <w:szCs w:val="20"/>
              </w:rPr>
              <w:t>ALLIANZ       (S RM)</w:t>
            </w:r>
          </w:p>
        </w:tc>
        <w:tc>
          <w:tcPr>
            <w:tcW w:w="993" w:type="dxa"/>
            <w:shd w:val="clear" w:color="auto" w:fill="auto"/>
            <w:noWrap/>
            <w:hideMark/>
          </w:tcPr>
          <w:p w:rsidR="009D147A" w:rsidRPr="00BF56E3" w:rsidRDefault="009D147A" w:rsidP="00BF56E3">
            <w:pPr>
              <w:spacing w:after="0" w:line="240" w:lineRule="auto"/>
              <w:jc w:val="both"/>
              <w:rPr>
                <w:rFonts w:asciiTheme="minorHAnsi" w:eastAsia="Times New Roman" w:hAnsiTheme="minorHAnsi"/>
                <w:color w:val="000000"/>
                <w:sz w:val="20"/>
                <w:szCs w:val="20"/>
                <w:lang w:eastAsia="sk-SK"/>
              </w:rPr>
            </w:pPr>
          </w:p>
        </w:tc>
      </w:tr>
      <w:tr w:rsidR="00791086" w:rsidRPr="00BF56E3" w:rsidTr="00887326">
        <w:trPr>
          <w:trHeight w:val="315"/>
        </w:trPr>
        <w:tc>
          <w:tcPr>
            <w:tcW w:w="1135" w:type="dxa"/>
            <w:shd w:val="clear" w:color="auto" w:fill="auto"/>
            <w:noWrap/>
            <w:hideMark/>
          </w:tcPr>
          <w:p w:rsidR="00791086" w:rsidRPr="00BF56E3" w:rsidRDefault="00791086"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34 ods. 4</w:t>
            </w:r>
          </w:p>
          <w:p w:rsidR="00791086" w:rsidRPr="00BF56E3" w:rsidRDefault="00791086" w:rsidP="00BF56E3">
            <w:pPr>
              <w:pStyle w:val="Odsekzoznamu"/>
              <w:ind w:left="0"/>
              <w:jc w:val="both"/>
              <w:rPr>
                <w:rFonts w:asciiTheme="minorHAnsi" w:hAnsiTheme="minorHAnsi" w:cs="Arial"/>
                <w:b/>
                <w:bCs/>
                <w:i/>
                <w:color w:val="E36C0A"/>
                <w:sz w:val="20"/>
                <w:szCs w:val="20"/>
              </w:rPr>
            </w:pPr>
          </w:p>
        </w:tc>
        <w:tc>
          <w:tcPr>
            <w:tcW w:w="5812" w:type="dxa"/>
            <w:shd w:val="clear" w:color="auto" w:fill="auto"/>
            <w:noWrap/>
            <w:hideMark/>
          </w:tcPr>
          <w:p w:rsidR="00791086" w:rsidRPr="00BF56E3" w:rsidRDefault="00791086" w:rsidP="00BF56E3">
            <w:pPr>
              <w:pStyle w:val="Odsekzoznamu"/>
              <w:ind w:left="0"/>
              <w:jc w:val="both"/>
              <w:rPr>
                <w:rFonts w:asciiTheme="minorHAnsi" w:hAnsiTheme="minorHAnsi"/>
                <w:bCs/>
                <w:i/>
                <w:color w:val="E36C0A"/>
                <w:sz w:val="20"/>
                <w:szCs w:val="20"/>
              </w:rPr>
            </w:pPr>
            <w:r w:rsidRPr="00BF56E3">
              <w:rPr>
                <w:rFonts w:asciiTheme="minorHAnsi" w:hAnsiTheme="minorHAnsi"/>
                <w:bCs/>
                <w:i/>
                <w:color w:val="E36C0A" w:themeColor="accent6" w:themeShade="BF"/>
                <w:sz w:val="20"/>
                <w:szCs w:val="20"/>
              </w:rPr>
              <w:t>Slová „</w:t>
            </w:r>
            <w:r w:rsidRPr="00BF56E3">
              <w:rPr>
                <w:rFonts w:asciiTheme="minorHAnsi" w:hAnsiTheme="minorHAnsi"/>
                <w:bCs/>
                <w:i/>
                <w:color w:val="E36C0A"/>
                <w:sz w:val="20"/>
                <w:szCs w:val="20"/>
              </w:rPr>
              <w:t>..</w:t>
            </w:r>
            <w:r w:rsidRPr="00BF56E3">
              <w:rPr>
                <w:rFonts w:asciiTheme="minorHAnsi" w:hAnsiTheme="minorHAnsi"/>
                <w:bCs/>
                <w:i/>
                <w:color w:val="E36C0A"/>
                <w:sz w:val="20"/>
                <w:szCs w:val="20"/>
                <w:highlight w:val="yellow"/>
              </w:rPr>
              <w:t>nápravnému</w:t>
            </w:r>
            <w:r w:rsidRPr="00BF56E3">
              <w:rPr>
                <w:rFonts w:asciiTheme="minorHAnsi" w:hAnsiTheme="minorHAnsi"/>
                <w:bCs/>
                <w:i/>
                <w:color w:val="E36C0A"/>
                <w:sz w:val="20"/>
                <w:szCs w:val="20"/>
              </w:rPr>
              <w:t xml:space="preserve"> plánu......</w:t>
            </w:r>
            <w:r w:rsidRPr="00BF56E3">
              <w:rPr>
                <w:rFonts w:asciiTheme="minorHAnsi" w:hAnsiTheme="minorHAnsi"/>
                <w:bCs/>
                <w:i/>
                <w:color w:val="E36C0A"/>
                <w:sz w:val="20"/>
                <w:szCs w:val="20"/>
                <w:highlight w:val="yellow"/>
              </w:rPr>
              <w:t>zásadné</w:t>
            </w:r>
            <w:r w:rsidRPr="00BF56E3">
              <w:rPr>
                <w:rFonts w:asciiTheme="minorHAnsi" w:hAnsiTheme="minorHAnsi"/>
                <w:bCs/>
                <w:i/>
                <w:color w:val="E36C0A"/>
                <w:sz w:val="20"/>
                <w:szCs w:val="20"/>
              </w:rPr>
              <w:t xml:space="preserve"> nedodržanie...</w:t>
            </w:r>
            <w:r w:rsidRPr="00BF56E3">
              <w:rPr>
                <w:rFonts w:asciiTheme="minorHAnsi" w:hAnsiTheme="minorHAnsi"/>
                <w:bCs/>
                <w:i/>
                <w:color w:val="E36C0A" w:themeColor="accent6" w:themeShade="BF"/>
                <w:sz w:val="20"/>
                <w:szCs w:val="20"/>
              </w:rPr>
              <w:t>“    nahradiť slovami „</w:t>
            </w:r>
            <w:r w:rsidRPr="00BF56E3">
              <w:rPr>
                <w:rFonts w:asciiTheme="minorHAnsi" w:hAnsiTheme="minorHAnsi"/>
                <w:bCs/>
                <w:i/>
                <w:color w:val="E36C0A"/>
                <w:sz w:val="20"/>
                <w:szCs w:val="20"/>
              </w:rPr>
              <w:t>...</w:t>
            </w:r>
            <w:r w:rsidRPr="00BF56E3">
              <w:rPr>
                <w:rFonts w:asciiTheme="minorHAnsi" w:hAnsiTheme="minorHAnsi"/>
                <w:bCs/>
                <w:i/>
                <w:color w:val="E36C0A"/>
                <w:sz w:val="20"/>
                <w:szCs w:val="20"/>
                <w:highlight w:val="yellow"/>
              </w:rPr>
              <w:t>ozdravnému</w:t>
            </w:r>
            <w:r w:rsidRPr="00BF56E3">
              <w:rPr>
                <w:rFonts w:asciiTheme="minorHAnsi" w:hAnsiTheme="minorHAnsi"/>
                <w:bCs/>
                <w:i/>
                <w:color w:val="E36C0A"/>
                <w:sz w:val="20"/>
                <w:szCs w:val="20"/>
              </w:rPr>
              <w:t xml:space="preserve"> plánu.....</w:t>
            </w:r>
            <w:r w:rsidRPr="00BF56E3">
              <w:rPr>
                <w:rFonts w:asciiTheme="minorHAnsi" w:hAnsiTheme="minorHAnsi"/>
                <w:bCs/>
                <w:i/>
                <w:color w:val="E36C0A"/>
                <w:sz w:val="20"/>
                <w:szCs w:val="20"/>
                <w:highlight w:val="yellow"/>
              </w:rPr>
              <w:t>významné</w:t>
            </w:r>
            <w:r w:rsidRPr="00BF56E3">
              <w:rPr>
                <w:rFonts w:asciiTheme="minorHAnsi" w:hAnsiTheme="minorHAnsi"/>
                <w:bCs/>
                <w:i/>
                <w:color w:val="E36C0A"/>
                <w:sz w:val="20"/>
                <w:szCs w:val="20"/>
              </w:rPr>
              <w:t xml:space="preserve"> nedodržanie...</w:t>
            </w:r>
          </w:p>
        </w:tc>
        <w:tc>
          <w:tcPr>
            <w:tcW w:w="5953" w:type="dxa"/>
            <w:shd w:val="clear" w:color="auto" w:fill="auto"/>
            <w:noWrap/>
            <w:hideMark/>
          </w:tcPr>
          <w:p w:rsidR="00791086" w:rsidRPr="00BF56E3" w:rsidRDefault="00791086" w:rsidP="00BF56E3">
            <w:pPr>
              <w:pStyle w:val="Odsekzoznamu"/>
              <w:ind w:left="0"/>
              <w:jc w:val="both"/>
              <w:rPr>
                <w:rFonts w:asciiTheme="minorHAnsi" w:hAnsiTheme="minorHAnsi"/>
                <w:bCs/>
                <w:i/>
                <w:color w:val="E36C0A"/>
                <w:sz w:val="20"/>
                <w:szCs w:val="20"/>
              </w:rPr>
            </w:pPr>
            <w:r w:rsidRPr="00BF56E3">
              <w:rPr>
                <w:rFonts w:asciiTheme="minorHAnsi" w:hAnsiTheme="minorHAnsi" w:cs="Arial"/>
                <w:bCs/>
                <w:i/>
                <w:color w:val="E36C0A"/>
                <w:sz w:val="20"/>
                <w:szCs w:val="20"/>
              </w:rPr>
              <w:t>Tak, aby bol preklad konzistentný s prekladom v § 34 2b)</w:t>
            </w:r>
            <w:r w:rsidR="00D51BB6" w:rsidRPr="00BF56E3">
              <w:rPr>
                <w:rFonts w:asciiTheme="minorHAnsi" w:hAnsiTheme="minorHAnsi" w:cs="Arial"/>
                <w:bCs/>
                <w:i/>
                <w:color w:val="E36C0A" w:themeColor="accent6" w:themeShade="BF"/>
                <w:sz w:val="20"/>
                <w:szCs w:val="20"/>
              </w:rPr>
              <w:t>.</w:t>
            </w: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791086" w:rsidRPr="00BF56E3" w:rsidRDefault="003C783B" w:rsidP="00BF56E3">
            <w:pPr>
              <w:autoSpaceDE w:val="0"/>
              <w:autoSpaceDN w:val="0"/>
              <w:adjustRightInd w:val="0"/>
              <w:spacing w:after="0" w:line="240" w:lineRule="auto"/>
              <w:jc w:val="both"/>
              <w:rPr>
                <w:rFonts w:asciiTheme="minorHAnsi" w:hAnsiTheme="minorHAnsi" w:cs="Arial"/>
                <w:bCs/>
                <w:sz w:val="20"/>
                <w:szCs w:val="20"/>
                <w:lang w:bidi="si-L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791086" w:rsidRPr="00BF56E3" w:rsidRDefault="00791086"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pStyle w:val="Odsekzoznamu"/>
              <w:ind w:left="0"/>
              <w:jc w:val="both"/>
              <w:rPr>
                <w:rFonts w:asciiTheme="minorHAnsi" w:hAnsiTheme="minorHAnsi" w:cs="Arial"/>
                <w:b/>
                <w:bCs/>
                <w:i/>
                <w:color w:val="E36C0A"/>
                <w:sz w:val="20"/>
                <w:szCs w:val="20"/>
              </w:rPr>
            </w:pPr>
            <w:r w:rsidRPr="00BF56E3">
              <w:rPr>
                <w:rFonts w:asciiTheme="minorHAnsi" w:hAnsiTheme="minorHAnsi" w:cs="Arial"/>
                <w:b/>
                <w:bCs/>
                <w:i/>
                <w:color w:val="E36C0A"/>
                <w:sz w:val="20"/>
                <w:szCs w:val="20"/>
              </w:rPr>
              <w:t>§ 34 ods. 5</w:t>
            </w:r>
          </w:p>
          <w:p w:rsidR="00D51BB6" w:rsidRPr="00BF56E3" w:rsidRDefault="00D51BB6" w:rsidP="00BF56E3">
            <w:pPr>
              <w:pStyle w:val="Odsekzoznamu"/>
              <w:ind w:left="0"/>
              <w:jc w:val="both"/>
              <w:rPr>
                <w:rFonts w:asciiTheme="minorHAnsi" w:hAnsiTheme="minorHAnsi" w:cs="Arial"/>
                <w:b/>
                <w:bCs/>
                <w:i/>
                <w:color w:val="E36C0A"/>
                <w:sz w:val="20"/>
                <w:szCs w:val="20"/>
              </w:rPr>
            </w:pPr>
          </w:p>
        </w:tc>
        <w:tc>
          <w:tcPr>
            <w:tcW w:w="5812" w:type="dxa"/>
            <w:shd w:val="clear" w:color="auto" w:fill="auto"/>
            <w:noWrap/>
            <w:hideMark/>
          </w:tcPr>
          <w:p w:rsidR="00D51BB6" w:rsidRPr="00BF56E3" w:rsidRDefault="00D51BB6" w:rsidP="00BF56E3">
            <w:pPr>
              <w:pStyle w:val="Odsekzoznamu"/>
              <w:ind w:left="0"/>
              <w:jc w:val="both"/>
              <w:rPr>
                <w:rFonts w:asciiTheme="minorHAnsi" w:hAnsiTheme="minorHAnsi"/>
                <w:bCs/>
                <w:i/>
                <w:color w:val="E36C0A"/>
                <w:sz w:val="20"/>
                <w:szCs w:val="20"/>
              </w:rPr>
            </w:pPr>
            <w:r w:rsidRPr="00BF56E3">
              <w:rPr>
                <w:rFonts w:asciiTheme="minorHAnsi" w:hAnsiTheme="minorHAnsi"/>
                <w:bCs/>
                <w:i/>
                <w:color w:val="E36C0A" w:themeColor="accent6" w:themeShade="BF"/>
                <w:sz w:val="20"/>
                <w:szCs w:val="20"/>
              </w:rPr>
              <w:t>Slová „</w:t>
            </w:r>
            <w:r w:rsidRPr="00BF56E3">
              <w:rPr>
                <w:rFonts w:asciiTheme="minorHAnsi" w:hAnsiTheme="minorHAnsi"/>
                <w:bCs/>
                <w:i/>
                <w:color w:val="E36C0A"/>
                <w:sz w:val="20"/>
                <w:szCs w:val="20"/>
              </w:rPr>
              <w:t>...pokiaľ sa už predtým nepožadovalo ich uverejnenie v súlade s odsekom 1, § 32 alebo § 33...</w:t>
            </w:r>
            <w:r w:rsidRPr="00BF56E3">
              <w:rPr>
                <w:rFonts w:asciiTheme="minorHAnsi" w:hAnsiTheme="minorHAnsi"/>
                <w:bCs/>
                <w:i/>
                <w:color w:val="E36C0A" w:themeColor="accent6" w:themeShade="BF"/>
                <w:sz w:val="20"/>
                <w:szCs w:val="20"/>
              </w:rPr>
              <w:t>“ nahradiť slovami „</w:t>
            </w:r>
            <w:r w:rsidRPr="00BF56E3">
              <w:rPr>
                <w:rFonts w:asciiTheme="minorHAnsi" w:hAnsiTheme="minorHAnsi"/>
                <w:bCs/>
                <w:i/>
                <w:color w:val="E36C0A"/>
                <w:sz w:val="20"/>
                <w:szCs w:val="20"/>
              </w:rPr>
              <w:t>...ktorých uverejnenie sa inak podľa odseku 1, § 32 alebo § 33 nepožaduje ...</w:t>
            </w:r>
            <w:r w:rsidRPr="00BF56E3">
              <w:rPr>
                <w:rFonts w:asciiTheme="minorHAnsi" w:hAnsiTheme="minorHAnsi"/>
                <w:bCs/>
                <w:i/>
                <w:color w:val="E36C0A" w:themeColor="accent6" w:themeShade="BF"/>
                <w:sz w:val="20"/>
                <w:szCs w:val="20"/>
              </w:rPr>
              <w:t>“.</w:t>
            </w:r>
          </w:p>
        </w:tc>
        <w:tc>
          <w:tcPr>
            <w:tcW w:w="5953" w:type="dxa"/>
            <w:shd w:val="clear" w:color="auto" w:fill="auto"/>
            <w:noWrap/>
            <w:hideMark/>
          </w:tcPr>
          <w:p w:rsidR="00D51BB6" w:rsidRPr="00BF56E3" w:rsidRDefault="00D51BB6" w:rsidP="00BF56E3">
            <w:pPr>
              <w:pStyle w:val="Odsekzoznamu"/>
              <w:ind w:left="0"/>
              <w:jc w:val="both"/>
              <w:rPr>
                <w:rFonts w:asciiTheme="minorHAnsi" w:hAnsiTheme="minorHAnsi"/>
                <w:b/>
                <w:bCs/>
                <w:sz w:val="20"/>
                <w:szCs w:val="20"/>
              </w:rPr>
            </w:pPr>
          </w:p>
        </w:tc>
        <w:tc>
          <w:tcPr>
            <w:tcW w:w="1276" w:type="dxa"/>
          </w:tcPr>
          <w:p w:rsidR="003C783B" w:rsidRPr="00BF56E3" w:rsidRDefault="003C783B"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UNION </w:t>
            </w:r>
          </w:p>
          <w:p w:rsidR="00D51BB6" w:rsidRPr="00BF56E3" w:rsidRDefault="003C783B" w:rsidP="00BF56E3">
            <w:pPr>
              <w:autoSpaceDE w:val="0"/>
              <w:autoSpaceDN w:val="0"/>
              <w:adjustRightInd w:val="0"/>
              <w:spacing w:after="0" w:line="240" w:lineRule="auto"/>
              <w:jc w:val="both"/>
              <w:rPr>
                <w:rFonts w:asciiTheme="minorHAnsi" w:hAnsiTheme="minorHAnsi" w:cs="Arial"/>
                <w:bCs/>
                <w:sz w:val="20"/>
                <w:szCs w:val="20"/>
                <w:lang w:bidi="si-LK"/>
              </w:rPr>
            </w:pPr>
            <w:r w:rsidRPr="00BF56E3">
              <w:rPr>
                <w:rFonts w:asciiTheme="minorHAnsi" w:hAnsiTheme="minorHAnsi" w:cs="Arial"/>
                <w:bCs/>
                <w:i/>
                <w:color w:val="E36C0A" w:themeColor="accent6" w:themeShade="BF"/>
                <w:sz w:val="20"/>
                <w:szCs w:val="20"/>
              </w:rPr>
              <w:t>(S RM)</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D76A78" w:rsidRPr="00BF56E3" w:rsidTr="00887326">
        <w:trPr>
          <w:trHeight w:val="315"/>
        </w:trPr>
        <w:tc>
          <w:tcPr>
            <w:tcW w:w="1135" w:type="dxa"/>
            <w:shd w:val="clear" w:color="auto" w:fill="auto"/>
            <w:noWrap/>
            <w:hideMark/>
          </w:tcPr>
          <w:p w:rsidR="00D76A78" w:rsidRPr="00BF56E3" w:rsidRDefault="00D76A78"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t xml:space="preserve">§ 89 </w:t>
            </w:r>
          </w:p>
        </w:tc>
        <w:tc>
          <w:tcPr>
            <w:tcW w:w="5812" w:type="dxa"/>
            <w:shd w:val="clear" w:color="auto" w:fill="auto"/>
            <w:noWrap/>
            <w:hideMark/>
          </w:tcPr>
          <w:p w:rsidR="00D76A78" w:rsidRPr="00BF56E3" w:rsidRDefault="00D76A78" w:rsidP="00BF56E3">
            <w:pPr>
              <w:pStyle w:val="Odsekzoznamu"/>
              <w:ind w:left="0"/>
              <w:jc w:val="both"/>
              <w:rPr>
                <w:rFonts w:asciiTheme="minorHAnsi" w:hAnsiTheme="minorHAnsi"/>
                <w:color w:val="7030A0"/>
                <w:sz w:val="20"/>
                <w:szCs w:val="20"/>
              </w:rPr>
            </w:pPr>
            <w:r w:rsidRPr="00BF56E3">
              <w:rPr>
                <w:rFonts w:asciiTheme="minorHAnsi" w:hAnsiTheme="minorHAnsi"/>
                <w:color w:val="7030A0"/>
                <w:sz w:val="20"/>
                <w:szCs w:val="20"/>
              </w:rPr>
              <w:t xml:space="preserve">Navrhujeme výrazne zúžiť ustanovenia tohto § - úplnú harmonizáciu so Smernicou. </w:t>
            </w:r>
          </w:p>
          <w:p w:rsidR="00D76A78" w:rsidRPr="00BF56E3" w:rsidRDefault="00D76A78" w:rsidP="00BF56E3">
            <w:pPr>
              <w:pStyle w:val="Odsekzoznamu"/>
              <w:ind w:left="0"/>
              <w:jc w:val="both"/>
              <w:rPr>
                <w:rFonts w:asciiTheme="minorHAnsi" w:hAnsiTheme="minorHAnsi"/>
                <w:bCs/>
                <w:color w:val="7030A0"/>
                <w:sz w:val="20"/>
                <w:szCs w:val="20"/>
              </w:rPr>
            </w:pPr>
            <w:r w:rsidRPr="00BF56E3">
              <w:rPr>
                <w:rFonts w:asciiTheme="minorHAnsi" w:hAnsiTheme="minorHAnsi"/>
                <w:color w:val="7030A0"/>
                <w:sz w:val="20"/>
                <w:szCs w:val="20"/>
              </w:rPr>
              <w:t>Vypustiť najmä ods. 5 Formulár, alebo ho ponechať len pre životné poistenie.</w:t>
            </w:r>
          </w:p>
        </w:tc>
        <w:tc>
          <w:tcPr>
            <w:tcW w:w="5953" w:type="dxa"/>
            <w:shd w:val="clear" w:color="auto" w:fill="auto"/>
            <w:noWrap/>
            <w:hideMark/>
          </w:tcPr>
          <w:p w:rsidR="00D76A78" w:rsidRPr="00BF56E3" w:rsidRDefault="00D76A78" w:rsidP="00BF56E3">
            <w:pPr>
              <w:pStyle w:val="Odsekzoznamu"/>
              <w:ind w:left="0"/>
              <w:jc w:val="both"/>
              <w:rPr>
                <w:rFonts w:asciiTheme="minorHAnsi" w:hAnsiTheme="minorHAnsi"/>
                <w:b/>
                <w:bCs/>
                <w:sz w:val="20"/>
                <w:szCs w:val="20"/>
              </w:rPr>
            </w:pPr>
          </w:p>
        </w:tc>
        <w:tc>
          <w:tcPr>
            <w:tcW w:w="1276" w:type="dxa"/>
          </w:tcPr>
          <w:p w:rsidR="00D76A78" w:rsidRPr="00BF56E3" w:rsidRDefault="00172FA9"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D76A78" w:rsidRPr="00BF56E3" w:rsidRDefault="00D76A78" w:rsidP="00BF56E3">
            <w:pPr>
              <w:spacing w:after="0" w:line="240" w:lineRule="auto"/>
              <w:jc w:val="both"/>
              <w:rPr>
                <w:rFonts w:asciiTheme="minorHAnsi" w:eastAsia="Times New Roman" w:hAnsiTheme="minorHAnsi"/>
                <w:color w:val="000000"/>
                <w:sz w:val="20"/>
                <w:szCs w:val="20"/>
                <w:lang w:eastAsia="sk-SK"/>
              </w:rPr>
            </w:pPr>
          </w:p>
        </w:tc>
      </w:tr>
      <w:tr w:rsidR="00D76A78" w:rsidRPr="00BF56E3" w:rsidTr="00887326">
        <w:trPr>
          <w:trHeight w:val="315"/>
        </w:trPr>
        <w:tc>
          <w:tcPr>
            <w:tcW w:w="1135" w:type="dxa"/>
            <w:shd w:val="clear" w:color="auto" w:fill="auto"/>
            <w:noWrap/>
            <w:hideMark/>
          </w:tcPr>
          <w:p w:rsidR="00D76A78" w:rsidRPr="00BF56E3" w:rsidRDefault="00D76A78" w:rsidP="00BF56E3">
            <w:pPr>
              <w:pStyle w:val="Odsekzoznamu"/>
              <w:ind w:left="0"/>
              <w:jc w:val="both"/>
              <w:rPr>
                <w:rFonts w:asciiTheme="minorHAnsi" w:hAnsiTheme="minorHAnsi" w:cs="Arial"/>
                <w:b/>
                <w:bCs/>
                <w:color w:val="7030A0"/>
                <w:sz w:val="20"/>
                <w:szCs w:val="20"/>
              </w:rPr>
            </w:pPr>
            <w:r w:rsidRPr="00BF56E3">
              <w:rPr>
                <w:rFonts w:asciiTheme="minorHAnsi" w:hAnsiTheme="minorHAnsi" w:cs="Arial"/>
                <w:b/>
                <w:bCs/>
                <w:color w:val="7030A0"/>
                <w:sz w:val="20"/>
                <w:szCs w:val="20"/>
              </w:rPr>
              <w:lastRenderedPageBreak/>
              <w:t>§ 89 ods. 2</w:t>
            </w:r>
          </w:p>
        </w:tc>
        <w:tc>
          <w:tcPr>
            <w:tcW w:w="5812" w:type="dxa"/>
            <w:shd w:val="clear" w:color="auto" w:fill="auto"/>
            <w:noWrap/>
            <w:hideMark/>
          </w:tcPr>
          <w:p w:rsidR="00D76A78" w:rsidRPr="00BF56E3" w:rsidRDefault="00D76A78" w:rsidP="00BF56E3">
            <w:pPr>
              <w:pStyle w:val="Textkomentra"/>
              <w:spacing w:line="240" w:lineRule="auto"/>
              <w:jc w:val="both"/>
              <w:rPr>
                <w:rFonts w:asciiTheme="minorHAnsi" w:hAnsiTheme="minorHAnsi"/>
                <w:color w:val="7030A0"/>
              </w:rPr>
            </w:pPr>
            <w:proofErr w:type="spellStart"/>
            <w:r w:rsidRPr="00BF56E3">
              <w:rPr>
                <w:rFonts w:asciiTheme="minorHAnsi" w:hAnsiTheme="minorHAnsi"/>
                <w:color w:val="7030A0"/>
              </w:rPr>
              <w:t>Nnavrhujeme</w:t>
            </w:r>
            <w:proofErr w:type="spellEnd"/>
            <w:r w:rsidRPr="00BF56E3">
              <w:rPr>
                <w:rFonts w:asciiTheme="minorHAnsi" w:hAnsiTheme="minorHAnsi"/>
                <w:color w:val="7030A0"/>
              </w:rPr>
              <w:t xml:space="preserve"> spojenia „v prospech klientov“ a „v záujme klientov“ z tohto ustanovenia vypustiť, nakoľko v praxi spôsobujú problémy.</w:t>
            </w:r>
          </w:p>
          <w:p w:rsidR="00D76A78" w:rsidRPr="00BF56E3" w:rsidRDefault="00D76A78" w:rsidP="00BF56E3">
            <w:pPr>
              <w:pStyle w:val="Odsekzoznamu"/>
              <w:ind w:left="0"/>
              <w:jc w:val="both"/>
              <w:rPr>
                <w:rFonts w:asciiTheme="minorHAnsi" w:hAnsiTheme="minorHAnsi"/>
                <w:color w:val="7030A0"/>
                <w:sz w:val="20"/>
                <w:szCs w:val="20"/>
              </w:rPr>
            </w:pPr>
          </w:p>
        </w:tc>
        <w:tc>
          <w:tcPr>
            <w:tcW w:w="5953" w:type="dxa"/>
            <w:shd w:val="clear" w:color="auto" w:fill="auto"/>
            <w:noWrap/>
            <w:hideMark/>
          </w:tcPr>
          <w:p w:rsidR="00D76A78" w:rsidRPr="00BF56E3" w:rsidRDefault="00D76A78" w:rsidP="00BF56E3">
            <w:pPr>
              <w:pStyle w:val="Odsekzoznamu"/>
              <w:ind w:left="0"/>
              <w:jc w:val="both"/>
              <w:rPr>
                <w:rFonts w:asciiTheme="minorHAnsi" w:hAnsiTheme="minorHAnsi"/>
                <w:b/>
                <w:bCs/>
                <w:sz w:val="20"/>
                <w:szCs w:val="20"/>
              </w:rPr>
            </w:pPr>
          </w:p>
        </w:tc>
        <w:tc>
          <w:tcPr>
            <w:tcW w:w="1276" w:type="dxa"/>
          </w:tcPr>
          <w:p w:rsidR="00D76A78" w:rsidRPr="00BF56E3" w:rsidRDefault="00172FA9" w:rsidP="00BF56E3">
            <w:pPr>
              <w:pStyle w:val="Odsekzoznamu"/>
              <w:ind w:left="0"/>
              <w:jc w:val="both"/>
              <w:rPr>
                <w:rFonts w:asciiTheme="minorHAnsi" w:hAnsiTheme="minorHAnsi" w:cs="Arial"/>
                <w:bCs/>
                <w:i/>
                <w:color w:val="E36C0A" w:themeColor="accent6" w:themeShade="BF"/>
                <w:sz w:val="20"/>
                <w:szCs w:val="20"/>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D76A78" w:rsidRPr="00BF56E3" w:rsidRDefault="00D76A78"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hAnsiTheme="minorHAnsi" w:cs="Arial"/>
                <w:b/>
                <w:color w:val="E36C0A" w:themeColor="accent6" w:themeShade="BF"/>
                <w:sz w:val="20"/>
                <w:szCs w:val="20"/>
              </w:rPr>
            </w:pPr>
            <w:r w:rsidRPr="00BF56E3">
              <w:rPr>
                <w:rFonts w:asciiTheme="minorHAnsi" w:hAnsiTheme="minorHAnsi" w:cs="Arial"/>
                <w:b/>
                <w:color w:val="E36C0A"/>
                <w:sz w:val="20"/>
                <w:szCs w:val="20"/>
              </w:rPr>
              <w:t>§ 89 ods. 3 písm. a)</w:t>
            </w:r>
          </w:p>
        </w:tc>
        <w:tc>
          <w:tcPr>
            <w:tcW w:w="5812" w:type="dxa"/>
            <w:shd w:val="clear" w:color="auto" w:fill="auto"/>
            <w:noWrap/>
            <w:hideMark/>
          </w:tcPr>
          <w:p w:rsidR="00D51BB6" w:rsidRPr="00BF56E3" w:rsidRDefault="00D51BB6"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avrhujeme zmeniť takto </w:t>
            </w:r>
          </w:p>
          <w:p w:rsidR="00D51BB6" w:rsidRPr="00BF56E3" w:rsidRDefault="00D51BB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sz w:val="20"/>
                <w:szCs w:val="20"/>
              </w:rPr>
              <w:t xml:space="preserve">„a) zabezpečiť, aby zamestnanci, ktorí podľa pracovného zaradenia uzatvárajú poistné zmluvy s neprofesionálnym klientom, spĺňali požiadavky ustanovené pre základný stupeň odbornej spôsobilosti podľa osobitného predpisu“. </w:t>
            </w:r>
          </w:p>
          <w:p w:rsidR="00D51BB6" w:rsidRPr="00BF56E3" w:rsidRDefault="00D51BB6" w:rsidP="00BF56E3">
            <w:pPr>
              <w:spacing w:after="0" w:line="240" w:lineRule="auto"/>
              <w:jc w:val="both"/>
              <w:rPr>
                <w:rFonts w:asciiTheme="minorHAnsi" w:hAnsiTheme="minorHAnsi" w:cs="Arial"/>
                <w:color w:val="E36C0A" w:themeColor="accent6" w:themeShade="BF"/>
                <w:sz w:val="20"/>
                <w:szCs w:val="20"/>
              </w:rPr>
            </w:pPr>
          </w:p>
        </w:tc>
        <w:tc>
          <w:tcPr>
            <w:tcW w:w="5953" w:type="dxa"/>
            <w:shd w:val="clear" w:color="auto" w:fill="auto"/>
            <w:noWrap/>
            <w:hideMark/>
          </w:tcPr>
          <w:p w:rsidR="00D51BB6" w:rsidRPr="00BF56E3" w:rsidRDefault="00D51BB6" w:rsidP="00BF56E3">
            <w:pPr>
              <w:spacing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color w:val="E36C0A"/>
                <w:sz w:val="20"/>
                <w:szCs w:val="20"/>
              </w:rPr>
              <w:t>Terajšie vymedzenie okruhu zamestnancov je neprimerane široké, keď do styku s neprofesionálnym klientom podľa pracovné zaradenia prichádzajú aj napr. pracovníci likvidácie PU alebo recepčná, pričom kladené požiadavky na ich odbornú spôsobilosť (vrátane zamerania osobitného finančného vzdelávania) nemajú pre nich praktický význam.</w:t>
            </w:r>
          </w:p>
        </w:tc>
        <w:tc>
          <w:tcPr>
            <w:tcW w:w="1276" w:type="dxa"/>
          </w:tcPr>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595959" w:themeColor="text1" w:themeTint="A6"/>
                <w:sz w:val="20"/>
                <w:szCs w:val="20"/>
                <w:lang w:eastAsia="sk-SK"/>
              </w:rPr>
            </w:pPr>
            <w:r w:rsidRPr="00BF56E3">
              <w:rPr>
                <w:rFonts w:asciiTheme="minorHAnsi" w:hAnsiTheme="minorHAnsi" w:cs="Arial"/>
                <w:b/>
                <w:color w:val="595959"/>
                <w:sz w:val="20"/>
                <w:szCs w:val="20"/>
              </w:rPr>
              <w:t xml:space="preserve">§ 89 ods.5  </w:t>
            </w:r>
          </w:p>
        </w:tc>
        <w:tc>
          <w:tcPr>
            <w:tcW w:w="5812" w:type="dxa"/>
            <w:shd w:val="clear" w:color="auto" w:fill="auto"/>
            <w:noWrap/>
            <w:hideMark/>
          </w:tcPr>
          <w:p w:rsidR="00D51BB6" w:rsidRPr="00BF56E3" w:rsidRDefault="00D51BB6" w:rsidP="00BF56E3">
            <w:pPr>
              <w:spacing w:after="0" w:line="240" w:lineRule="auto"/>
              <w:jc w:val="both"/>
              <w:rPr>
                <w:rFonts w:asciiTheme="minorHAnsi" w:hAnsiTheme="minorHAnsi" w:cs="Arial"/>
                <w:b/>
                <w:color w:val="595959"/>
                <w:sz w:val="20"/>
                <w:szCs w:val="20"/>
              </w:rPr>
            </w:pPr>
            <w:r w:rsidRPr="00BF56E3">
              <w:rPr>
                <w:rFonts w:asciiTheme="minorHAnsi" w:hAnsiTheme="minorHAnsi" w:cs="Arial"/>
                <w:color w:val="595959" w:themeColor="text1" w:themeTint="A6"/>
                <w:sz w:val="20"/>
                <w:szCs w:val="20"/>
              </w:rPr>
              <w:t>N</w:t>
            </w:r>
            <w:r w:rsidRPr="00BF56E3">
              <w:rPr>
                <w:rFonts w:asciiTheme="minorHAnsi" w:hAnsiTheme="minorHAnsi" w:cs="Arial"/>
                <w:color w:val="595959"/>
                <w:sz w:val="20"/>
                <w:szCs w:val="20"/>
              </w:rPr>
              <w:t xml:space="preserve">avrhujeme </w:t>
            </w:r>
            <w:r w:rsidRPr="00BF56E3">
              <w:rPr>
                <w:rFonts w:asciiTheme="minorHAnsi" w:hAnsiTheme="minorHAnsi" w:cs="Arial"/>
                <w:color w:val="595959" w:themeColor="text1" w:themeTint="A6"/>
                <w:sz w:val="20"/>
                <w:szCs w:val="20"/>
              </w:rPr>
              <w:t xml:space="preserve">ho </w:t>
            </w:r>
            <w:r w:rsidRPr="00BF56E3">
              <w:rPr>
                <w:rFonts w:asciiTheme="minorHAnsi" w:hAnsiTheme="minorHAnsi" w:cs="Arial"/>
                <w:color w:val="595959"/>
                <w:sz w:val="20"/>
                <w:szCs w:val="20"/>
              </w:rPr>
              <w:t>vypustiť</w:t>
            </w:r>
            <w:r w:rsidRPr="00BF56E3">
              <w:rPr>
                <w:rFonts w:asciiTheme="minorHAnsi" w:hAnsiTheme="minorHAnsi" w:cs="Arial"/>
                <w:b/>
                <w:color w:val="595959"/>
                <w:sz w:val="20"/>
                <w:szCs w:val="20"/>
              </w:rPr>
              <w:t>.</w:t>
            </w:r>
          </w:p>
          <w:p w:rsidR="00D51BB6" w:rsidRPr="00BF56E3" w:rsidRDefault="00D51BB6" w:rsidP="00BF56E3">
            <w:pPr>
              <w:spacing w:after="0" w:line="240" w:lineRule="auto"/>
              <w:jc w:val="both"/>
              <w:rPr>
                <w:rFonts w:asciiTheme="minorHAnsi" w:hAnsiTheme="minorHAnsi" w:cs="Arial"/>
                <w:b/>
                <w:color w:val="595959"/>
                <w:sz w:val="20"/>
                <w:szCs w:val="20"/>
              </w:rPr>
            </w:pPr>
          </w:p>
          <w:p w:rsidR="00D51BB6" w:rsidRPr="00BF56E3" w:rsidRDefault="00D51BB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avrhujeme </w:t>
            </w:r>
            <w:r w:rsidRPr="00BF56E3">
              <w:rPr>
                <w:rFonts w:asciiTheme="minorHAnsi" w:hAnsiTheme="minorHAnsi" w:cs="Arial"/>
                <w:color w:val="E36C0A" w:themeColor="accent6" w:themeShade="BF"/>
                <w:sz w:val="20"/>
                <w:szCs w:val="20"/>
              </w:rPr>
              <w:t xml:space="preserve"> ho </w:t>
            </w:r>
            <w:r w:rsidRPr="00BF56E3">
              <w:rPr>
                <w:rFonts w:asciiTheme="minorHAnsi" w:hAnsiTheme="minorHAnsi" w:cs="Arial"/>
                <w:color w:val="E36C0A"/>
                <w:sz w:val="20"/>
                <w:szCs w:val="20"/>
              </w:rPr>
              <w:t xml:space="preserve">vypustiť. </w:t>
            </w:r>
          </w:p>
          <w:p w:rsidR="00D51BB6" w:rsidRPr="00BF56E3" w:rsidRDefault="00D51BB6" w:rsidP="00BF56E3">
            <w:pPr>
              <w:pStyle w:val="Default"/>
              <w:jc w:val="both"/>
              <w:rPr>
                <w:rFonts w:asciiTheme="minorHAnsi" w:eastAsia="Times New Roman" w:hAnsiTheme="minorHAnsi" w:cs="Times New Roman"/>
                <w:color w:val="595959" w:themeColor="text1" w:themeTint="A6"/>
                <w:sz w:val="20"/>
                <w:szCs w:val="20"/>
              </w:rPr>
            </w:pPr>
          </w:p>
        </w:tc>
        <w:tc>
          <w:tcPr>
            <w:tcW w:w="5953" w:type="dxa"/>
            <w:shd w:val="clear" w:color="auto" w:fill="auto"/>
            <w:noWrap/>
            <w:hideMark/>
          </w:tcPr>
          <w:p w:rsidR="00041507" w:rsidRPr="00BF56E3" w:rsidRDefault="00041507" w:rsidP="00BF56E3">
            <w:pPr>
              <w:spacing w:line="240" w:lineRule="auto"/>
              <w:jc w:val="both"/>
              <w:rPr>
                <w:rFonts w:asciiTheme="minorHAnsi" w:hAnsiTheme="minorHAnsi" w:cs="Arial"/>
                <w:color w:val="E36C0A"/>
                <w:sz w:val="20"/>
                <w:szCs w:val="20"/>
              </w:rPr>
            </w:pPr>
          </w:p>
          <w:p w:rsidR="00D51BB6" w:rsidRPr="00BF56E3" w:rsidRDefault="00D51BB6" w:rsidP="00BF56E3">
            <w:pPr>
              <w:spacing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color w:val="E36C0A"/>
                <w:sz w:val="20"/>
                <w:szCs w:val="20"/>
              </w:rPr>
              <w:t>Odovzdávanie formulára považujeme za zbytočnú administratívnu záťaž pre poisťovne s nízkou hodnotou pre klienta. Alternatívne navrhujeme určiť povinnosť predložiť formulár len pri uzatváraní niektorých typov poistných zmlúv,</w:t>
            </w:r>
            <w:r w:rsidRPr="00BF56E3">
              <w:rPr>
                <w:rFonts w:asciiTheme="minorHAnsi" w:hAnsiTheme="minorHAnsi" w:cs="Arial"/>
                <w:color w:val="E36C0A" w:themeColor="accent6" w:themeShade="BF"/>
                <w:sz w:val="20"/>
                <w:szCs w:val="20"/>
              </w:rPr>
              <w:t xml:space="preserve"> </w:t>
            </w:r>
            <w:r w:rsidRPr="00BF56E3">
              <w:rPr>
                <w:rFonts w:asciiTheme="minorHAnsi" w:hAnsiTheme="minorHAnsi" w:cs="Arial"/>
                <w:color w:val="E36C0A"/>
                <w:sz w:val="20"/>
                <w:szCs w:val="20"/>
              </w:rPr>
              <w:t>ako je napr. investičné životné poistenie.</w:t>
            </w:r>
            <w:r w:rsidRPr="00BF56E3">
              <w:rPr>
                <w:rFonts w:asciiTheme="minorHAnsi" w:hAnsiTheme="minorHAnsi" w:cs="Arial"/>
                <w:color w:val="E36C0A" w:themeColor="accent6" w:themeShade="BF"/>
                <w:sz w:val="20"/>
                <w:szCs w:val="20"/>
              </w:rPr>
              <w:t xml:space="preserve"> </w:t>
            </w:r>
            <w:r w:rsidRPr="00BF56E3">
              <w:rPr>
                <w:rFonts w:asciiTheme="minorHAnsi" w:hAnsiTheme="minorHAnsi" w:cs="Arial"/>
                <w:color w:val="E36C0A"/>
                <w:sz w:val="20"/>
                <w:szCs w:val="20"/>
              </w:rPr>
              <w:t xml:space="preserve"> ako je napr. investičné životné poistenie.</w:t>
            </w:r>
          </w:p>
        </w:tc>
        <w:tc>
          <w:tcPr>
            <w:tcW w:w="1276" w:type="dxa"/>
          </w:tcPr>
          <w:p w:rsidR="00041507" w:rsidRPr="00BF56E3" w:rsidRDefault="00041507"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7F7F7F" w:themeColor="text1" w:themeTint="80"/>
                <w:sz w:val="20"/>
                <w:szCs w:val="20"/>
                <w:lang w:eastAsia="sk-SK"/>
              </w:rPr>
              <w:t>WUESTEN</w:t>
            </w:r>
          </w:p>
          <w:p w:rsidR="00041507" w:rsidRPr="00BF56E3" w:rsidRDefault="00041507" w:rsidP="00BF56E3">
            <w:pPr>
              <w:spacing w:after="0" w:line="240" w:lineRule="auto"/>
              <w:jc w:val="both"/>
              <w:rPr>
                <w:rFonts w:asciiTheme="minorHAnsi" w:eastAsia="Times New Roman" w:hAnsiTheme="minorHAnsi"/>
                <w:color w:val="E36C0A" w:themeColor="accent6" w:themeShade="BF"/>
                <w:sz w:val="20"/>
                <w:szCs w:val="20"/>
                <w:lang w:eastAsia="sk-SK"/>
              </w:rPr>
            </w:pPr>
          </w:p>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D76A78" w:rsidRPr="00BF56E3" w:rsidTr="00887326">
        <w:trPr>
          <w:trHeight w:val="315"/>
        </w:trPr>
        <w:tc>
          <w:tcPr>
            <w:tcW w:w="1135" w:type="dxa"/>
            <w:shd w:val="clear" w:color="auto" w:fill="auto"/>
            <w:noWrap/>
            <w:hideMark/>
          </w:tcPr>
          <w:p w:rsidR="00D76A78" w:rsidRPr="00BF56E3" w:rsidRDefault="00D76A78"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§89 ods. 13</w:t>
            </w:r>
          </w:p>
        </w:tc>
        <w:tc>
          <w:tcPr>
            <w:tcW w:w="5812" w:type="dxa"/>
            <w:shd w:val="clear" w:color="auto" w:fill="auto"/>
            <w:noWrap/>
            <w:hideMark/>
          </w:tcPr>
          <w:p w:rsidR="00D76A78" w:rsidRPr="00BF56E3" w:rsidRDefault="00D76A78" w:rsidP="00BF56E3">
            <w:pPr>
              <w:spacing w:after="0" w:line="240" w:lineRule="auto"/>
              <w:jc w:val="both"/>
              <w:rPr>
                <w:rFonts w:asciiTheme="minorHAnsi" w:hAnsiTheme="minorHAnsi" w:cs="Arial"/>
                <w:color w:val="7030A0"/>
                <w:sz w:val="20"/>
                <w:szCs w:val="20"/>
              </w:rPr>
            </w:pPr>
            <w:r w:rsidRPr="00BF56E3">
              <w:rPr>
                <w:rFonts w:asciiTheme="minorHAnsi" w:hAnsiTheme="minorHAnsi" w:cs="Arial"/>
                <w:color w:val="7030A0"/>
                <w:sz w:val="20"/>
                <w:szCs w:val="20"/>
              </w:rPr>
              <w:t xml:space="preserve">Koniec druhej vety za slovami znie“ §165 ods. 9 (sankcie znie): „nesmie im vyplatiť žiadnu dohodnutú odmenu </w:t>
            </w:r>
            <w:r w:rsidRPr="00BF56E3">
              <w:rPr>
                <w:rFonts w:asciiTheme="minorHAnsi" w:hAnsiTheme="minorHAnsi" w:cs="Arial"/>
                <w:color w:val="7030A0"/>
                <w:sz w:val="20"/>
                <w:szCs w:val="20"/>
                <w:u w:val="single"/>
              </w:rPr>
              <w:t xml:space="preserve">pre prípad odvolania z funkcie </w:t>
            </w:r>
            <w:r w:rsidRPr="00BF56E3">
              <w:rPr>
                <w:rFonts w:asciiTheme="minorHAnsi" w:hAnsiTheme="minorHAnsi" w:cs="Arial"/>
                <w:color w:val="7030A0"/>
                <w:sz w:val="20"/>
                <w:szCs w:val="20"/>
              </w:rPr>
              <w:t xml:space="preserve">alebo odmenu priznanú vnútornými predpismi </w:t>
            </w:r>
            <w:r w:rsidRPr="00BF56E3">
              <w:rPr>
                <w:rFonts w:asciiTheme="minorHAnsi" w:hAnsiTheme="minorHAnsi" w:cs="Arial"/>
                <w:color w:val="7030A0"/>
                <w:sz w:val="20"/>
                <w:szCs w:val="20"/>
                <w:u w:val="single"/>
              </w:rPr>
              <w:t>pre prípad odvolania z funkcie</w:t>
            </w:r>
            <w:r w:rsidRPr="00BF56E3">
              <w:rPr>
                <w:rFonts w:asciiTheme="minorHAnsi" w:hAnsiTheme="minorHAnsi" w:cs="Arial"/>
                <w:color w:val="7030A0"/>
                <w:sz w:val="20"/>
                <w:szCs w:val="20"/>
              </w:rPr>
              <w:t>; právo na takú odmenu zaniká dňom odvolania.“</w:t>
            </w:r>
          </w:p>
          <w:p w:rsidR="00AD7A43" w:rsidRPr="00BF56E3" w:rsidRDefault="00AD7A43" w:rsidP="00BF56E3">
            <w:pPr>
              <w:spacing w:after="0" w:line="240" w:lineRule="auto"/>
              <w:jc w:val="both"/>
              <w:rPr>
                <w:rFonts w:asciiTheme="minorHAnsi" w:hAnsiTheme="minorHAnsi" w:cs="Arial"/>
                <w:color w:val="7030A0"/>
                <w:sz w:val="20"/>
                <w:szCs w:val="20"/>
              </w:rPr>
            </w:pPr>
          </w:p>
          <w:p w:rsidR="00AD7A43" w:rsidRPr="00BF56E3" w:rsidRDefault="00AD7A43"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..dohodnutú odmenu..............</w:t>
            </w:r>
          </w:p>
        </w:tc>
        <w:tc>
          <w:tcPr>
            <w:tcW w:w="5953" w:type="dxa"/>
            <w:shd w:val="clear" w:color="auto" w:fill="auto"/>
            <w:noWrap/>
            <w:hideMark/>
          </w:tcPr>
          <w:p w:rsidR="00D76A78" w:rsidRPr="00BF56E3" w:rsidRDefault="00D76A78" w:rsidP="00BF56E3">
            <w:pPr>
              <w:pStyle w:val="Textkomentra"/>
              <w:spacing w:line="240" w:lineRule="auto"/>
              <w:jc w:val="both"/>
              <w:rPr>
                <w:rFonts w:asciiTheme="minorHAnsi" w:hAnsiTheme="minorHAnsi"/>
                <w:color w:val="7030A0"/>
              </w:rPr>
            </w:pPr>
            <w:r w:rsidRPr="00BF56E3">
              <w:rPr>
                <w:rFonts w:asciiTheme="minorHAnsi" w:hAnsiTheme="minorHAnsi"/>
                <w:color w:val="7030A0"/>
              </w:rPr>
              <w:t>Spresnenie; v pôvodnom znení sa dalo ustanovenie vykladať aj tak, že člen predstavenstva nemá nárok ani na štandardnú – pravidelnú odmenu...</w:t>
            </w:r>
          </w:p>
          <w:p w:rsidR="00AD7A43" w:rsidRPr="00BF56E3" w:rsidRDefault="00AD7A43" w:rsidP="00BF56E3">
            <w:pPr>
              <w:pStyle w:val="Textkomentra"/>
              <w:spacing w:line="240" w:lineRule="auto"/>
              <w:jc w:val="both"/>
              <w:rPr>
                <w:rFonts w:asciiTheme="minorHAnsi" w:hAnsiTheme="minorHAnsi" w:cs="Arial"/>
                <w:color w:val="FF00FF"/>
              </w:rPr>
            </w:pPr>
            <w:r w:rsidRPr="00BF56E3">
              <w:rPr>
                <w:rFonts w:asciiTheme="minorHAnsi" w:hAnsiTheme="minorHAnsi" w:cs="Arial"/>
                <w:color w:val="FF00FF"/>
              </w:rPr>
              <w:t>Potrebné definovať, má zahŕňať aj odstupné, bonusy a podobné formy odplaty?</w:t>
            </w:r>
          </w:p>
        </w:tc>
        <w:tc>
          <w:tcPr>
            <w:tcW w:w="1276" w:type="dxa"/>
          </w:tcPr>
          <w:p w:rsidR="00D76A78" w:rsidRPr="00BF56E3" w:rsidRDefault="00172FA9"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eastAsia="Times New Roman" w:hAnsiTheme="minorHAnsi"/>
                <w:color w:val="7F7F7F" w:themeColor="text1" w:themeTint="80"/>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D76A78" w:rsidRPr="00BF56E3" w:rsidRDefault="00D76A78"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E36C0A" w:themeColor="accent6" w:themeShade="BF"/>
                <w:sz w:val="20"/>
                <w:szCs w:val="20"/>
                <w:lang w:eastAsia="sk-SK"/>
              </w:rPr>
            </w:pPr>
            <w:r w:rsidRPr="00BF56E3">
              <w:rPr>
                <w:rFonts w:asciiTheme="minorHAnsi" w:hAnsiTheme="minorHAnsi" w:cs="Arial"/>
                <w:b/>
                <w:color w:val="E36C0A" w:themeColor="accent6" w:themeShade="BF"/>
                <w:sz w:val="20"/>
                <w:szCs w:val="20"/>
              </w:rPr>
              <w:t>§ 89 ods. 13 a 14</w:t>
            </w:r>
          </w:p>
        </w:tc>
        <w:tc>
          <w:tcPr>
            <w:tcW w:w="5812" w:type="dxa"/>
            <w:shd w:val="clear" w:color="auto" w:fill="auto"/>
            <w:noWrap/>
            <w:hideMark/>
          </w:tcPr>
          <w:p w:rsidR="00D51BB6" w:rsidRPr="00BF56E3" w:rsidRDefault="00D51BB6" w:rsidP="00BF56E3">
            <w:pPr>
              <w:pStyle w:val="Default"/>
              <w:ind w:left="2160" w:hanging="2160"/>
              <w:jc w:val="both"/>
              <w:rPr>
                <w:rFonts w:asciiTheme="minorHAnsi" w:eastAsia="Times New Roman" w:hAnsiTheme="minorHAnsi" w:cs="Times New Roman"/>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esprávne odvolávky na odseky.</w:t>
            </w:r>
          </w:p>
        </w:tc>
        <w:tc>
          <w:tcPr>
            <w:tcW w:w="595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2D2F8B" w:rsidRPr="00BF56E3" w:rsidTr="00887326">
        <w:trPr>
          <w:trHeight w:val="315"/>
        </w:trPr>
        <w:tc>
          <w:tcPr>
            <w:tcW w:w="1135" w:type="dxa"/>
            <w:shd w:val="clear" w:color="auto" w:fill="auto"/>
            <w:noWrap/>
            <w:hideMark/>
          </w:tcPr>
          <w:p w:rsidR="002D2F8B" w:rsidRPr="00BF56E3" w:rsidRDefault="002D2F8B"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xml:space="preserve">§ 90 </w:t>
            </w:r>
          </w:p>
        </w:tc>
        <w:tc>
          <w:tcPr>
            <w:tcW w:w="5812" w:type="dxa"/>
            <w:shd w:val="clear" w:color="auto" w:fill="auto"/>
            <w:noWrap/>
            <w:hideMark/>
          </w:tcPr>
          <w:p w:rsidR="002D2F8B" w:rsidRPr="00BF56E3" w:rsidRDefault="002D2F8B"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vypustiť – je to nad rámec Smernice, uvedené ustanovenie zákona (najmä ods. 1)  je praxi často nevykonateľné.</w:t>
            </w:r>
          </w:p>
          <w:p w:rsidR="00BC74FA" w:rsidRPr="00BF56E3" w:rsidRDefault="00BC74FA" w:rsidP="00BF56E3">
            <w:pPr>
              <w:pStyle w:val="normlnywebov80"/>
              <w:spacing w:before="0" w:after="0"/>
              <w:ind w:left="0" w:right="0"/>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t xml:space="preserve">Osoby </w:t>
            </w:r>
            <w:proofErr w:type="spellStart"/>
            <w:r w:rsidRPr="00BF56E3">
              <w:rPr>
                <w:rFonts w:asciiTheme="minorHAnsi" w:hAnsiTheme="minorHAnsi" w:cs="Arial"/>
                <w:color w:val="548DD4" w:themeColor="text2" w:themeTint="99"/>
                <w:sz w:val="20"/>
                <w:szCs w:val="20"/>
              </w:rPr>
              <w:t>majuce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osobitny</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vztah</w:t>
            </w:r>
            <w:proofErr w:type="spellEnd"/>
            <w:r w:rsidRPr="00BF56E3">
              <w:rPr>
                <w:rFonts w:asciiTheme="minorHAnsi" w:hAnsiTheme="minorHAnsi" w:cs="Arial"/>
                <w:color w:val="548DD4" w:themeColor="text2" w:themeTint="99"/>
                <w:sz w:val="20"/>
                <w:szCs w:val="20"/>
              </w:rPr>
              <w:t xml:space="preserve"> k </w:t>
            </w:r>
            <w:proofErr w:type="spellStart"/>
            <w:r w:rsidRPr="00BF56E3">
              <w:rPr>
                <w:rFonts w:asciiTheme="minorHAnsi" w:hAnsiTheme="minorHAnsi" w:cs="Arial"/>
                <w:color w:val="548DD4" w:themeColor="text2" w:themeTint="99"/>
                <w:sz w:val="20"/>
                <w:szCs w:val="20"/>
              </w:rPr>
              <w:t>poistovni</w:t>
            </w:r>
            <w:proofErr w:type="spellEnd"/>
            <w:r w:rsidRPr="00BF56E3">
              <w:rPr>
                <w:rFonts w:asciiTheme="minorHAnsi" w:hAnsiTheme="minorHAnsi" w:cs="Arial"/>
                <w:color w:val="548DD4" w:themeColor="text2" w:themeTint="99"/>
                <w:sz w:val="20"/>
                <w:szCs w:val="20"/>
              </w:rPr>
              <w:t xml:space="preserve"> a </w:t>
            </w:r>
            <w:proofErr w:type="spellStart"/>
            <w:r w:rsidRPr="00BF56E3">
              <w:rPr>
                <w:rFonts w:asciiTheme="minorHAnsi" w:hAnsiTheme="minorHAnsi" w:cs="Arial"/>
                <w:color w:val="548DD4" w:themeColor="text2" w:themeTint="99"/>
                <w:sz w:val="20"/>
                <w:szCs w:val="20"/>
              </w:rPr>
              <w:t>zaistovni</w:t>
            </w:r>
            <w:proofErr w:type="spellEnd"/>
            <w:r w:rsidRPr="00BF56E3">
              <w:rPr>
                <w:rFonts w:asciiTheme="minorHAnsi" w:hAnsiTheme="minorHAnsi" w:cs="Arial"/>
                <w:color w:val="548DD4" w:themeColor="text2" w:themeTint="99"/>
                <w:sz w:val="20"/>
                <w:szCs w:val="20"/>
              </w:rPr>
              <w:t xml:space="preserve"> – </w:t>
            </w:r>
            <w:proofErr w:type="spellStart"/>
            <w:r w:rsidRPr="00BF56E3">
              <w:rPr>
                <w:rFonts w:asciiTheme="minorHAnsi" w:hAnsiTheme="minorHAnsi" w:cs="Arial"/>
                <w:color w:val="548DD4" w:themeColor="text2" w:themeTint="99"/>
                <w:sz w:val="20"/>
                <w:szCs w:val="20"/>
              </w:rPr>
              <w:t>zasadna</w:t>
            </w:r>
            <w:proofErr w:type="spellEnd"/>
            <w:r w:rsidRPr="00BF56E3">
              <w:rPr>
                <w:rFonts w:asciiTheme="minorHAnsi" w:hAnsiTheme="minorHAnsi" w:cs="Arial"/>
                <w:color w:val="548DD4" w:themeColor="text2" w:themeTint="99"/>
                <w:sz w:val="20"/>
                <w:szCs w:val="20"/>
              </w:rPr>
              <w:t xml:space="preserve"> pripomienka. </w:t>
            </w:r>
          </w:p>
          <w:p w:rsidR="00BC74FA" w:rsidRPr="00BF56E3" w:rsidRDefault="00BC74FA" w:rsidP="00BF56E3">
            <w:pPr>
              <w:pStyle w:val="normlnywebov80"/>
              <w:spacing w:before="0" w:after="0"/>
              <w:ind w:left="0" w:right="0"/>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t xml:space="preserve">Ustanovenie navrhujeme </w:t>
            </w:r>
            <w:proofErr w:type="spellStart"/>
            <w:r w:rsidRPr="00BF56E3">
              <w:rPr>
                <w:rFonts w:asciiTheme="minorHAnsi" w:hAnsiTheme="minorHAnsi" w:cs="Arial"/>
                <w:color w:val="548DD4" w:themeColor="text2" w:themeTint="99"/>
                <w:sz w:val="20"/>
                <w:szCs w:val="20"/>
              </w:rPr>
              <w:t>vypustit</w:t>
            </w:r>
            <w:proofErr w:type="spellEnd"/>
            <w:r w:rsidRPr="00BF56E3">
              <w:rPr>
                <w:rFonts w:asciiTheme="minorHAnsi" w:hAnsiTheme="minorHAnsi" w:cs="Arial"/>
                <w:color w:val="548DD4" w:themeColor="text2" w:themeTint="99"/>
                <w:sz w:val="20"/>
                <w:szCs w:val="20"/>
              </w:rPr>
              <w:t xml:space="preserve">, smernica ho neobsahuje, a </w:t>
            </w:r>
            <w:proofErr w:type="spellStart"/>
            <w:r w:rsidRPr="00BF56E3">
              <w:rPr>
                <w:rFonts w:asciiTheme="minorHAnsi" w:hAnsiTheme="minorHAnsi" w:cs="Arial"/>
                <w:color w:val="548DD4" w:themeColor="text2" w:themeTint="99"/>
                <w:sz w:val="20"/>
                <w:szCs w:val="20"/>
              </w:rPr>
              <w:t>naviac</w:t>
            </w:r>
            <w:proofErr w:type="spellEnd"/>
            <w:r w:rsidRPr="00BF56E3">
              <w:rPr>
                <w:rFonts w:asciiTheme="minorHAnsi" w:hAnsiTheme="minorHAnsi" w:cs="Arial"/>
                <w:color w:val="548DD4" w:themeColor="text2" w:themeTint="99"/>
                <w:sz w:val="20"/>
                <w:szCs w:val="20"/>
              </w:rPr>
              <w:t xml:space="preserve"> znenie tohto ustanovenia v </w:t>
            </w:r>
            <w:proofErr w:type="spellStart"/>
            <w:r w:rsidRPr="00BF56E3">
              <w:rPr>
                <w:rFonts w:asciiTheme="minorHAnsi" w:hAnsiTheme="minorHAnsi" w:cs="Arial"/>
                <w:color w:val="548DD4" w:themeColor="text2" w:themeTint="99"/>
                <w:sz w:val="20"/>
                <w:szCs w:val="20"/>
              </w:rPr>
              <w:t>sucasnom</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zakone</w:t>
            </w:r>
            <w:proofErr w:type="spellEnd"/>
            <w:r w:rsidRPr="00BF56E3">
              <w:rPr>
                <w:rFonts w:asciiTheme="minorHAnsi" w:hAnsiTheme="minorHAnsi" w:cs="Arial"/>
                <w:color w:val="548DD4" w:themeColor="text2" w:themeTint="99"/>
                <w:sz w:val="20"/>
                <w:szCs w:val="20"/>
              </w:rPr>
              <w:t xml:space="preserve"> o </w:t>
            </w:r>
            <w:proofErr w:type="spellStart"/>
            <w:r w:rsidRPr="00BF56E3">
              <w:rPr>
                <w:rFonts w:asciiTheme="minorHAnsi" w:hAnsiTheme="minorHAnsi" w:cs="Arial"/>
                <w:color w:val="548DD4" w:themeColor="text2" w:themeTint="99"/>
                <w:sz w:val="20"/>
                <w:szCs w:val="20"/>
              </w:rPr>
              <w:t>poistovnictve</w:t>
            </w:r>
            <w:proofErr w:type="spellEnd"/>
            <w:r w:rsidRPr="00BF56E3">
              <w:rPr>
                <w:rFonts w:asciiTheme="minorHAnsi" w:hAnsiTheme="minorHAnsi" w:cs="Arial"/>
                <w:color w:val="548DD4" w:themeColor="text2" w:themeTint="99"/>
                <w:sz w:val="20"/>
                <w:szCs w:val="20"/>
              </w:rPr>
              <w:t xml:space="preserve"> je aj </w:t>
            </w:r>
            <w:proofErr w:type="spellStart"/>
            <w:r w:rsidRPr="00BF56E3">
              <w:rPr>
                <w:rFonts w:asciiTheme="minorHAnsi" w:hAnsiTheme="minorHAnsi" w:cs="Arial"/>
                <w:color w:val="548DD4" w:themeColor="text2" w:themeTint="99"/>
                <w:sz w:val="20"/>
                <w:szCs w:val="20"/>
              </w:rPr>
              <w:t>tazko</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vykonatelne</w:t>
            </w:r>
            <w:proofErr w:type="spellEnd"/>
            <w:r w:rsidRPr="00BF56E3">
              <w:rPr>
                <w:rFonts w:asciiTheme="minorHAnsi" w:hAnsiTheme="minorHAnsi" w:cs="Arial"/>
                <w:color w:val="548DD4" w:themeColor="text2" w:themeTint="99"/>
                <w:sz w:val="20"/>
                <w:szCs w:val="20"/>
              </w:rPr>
              <w:t xml:space="preserve">, ustanovenia </w:t>
            </w:r>
            <w:proofErr w:type="spellStart"/>
            <w:r w:rsidRPr="00BF56E3">
              <w:rPr>
                <w:rFonts w:asciiTheme="minorHAnsi" w:hAnsiTheme="minorHAnsi" w:cs="Arial"/>
                <w:color w:val="548DD4" w:themeColor="text2" w:themeTint="99"/>
                <w:sz w:val="20"/>
                <w:szCs w:val="20"/>
              </w:rPr>
              <w:t>su</w:t>
            </w:r>
            <w:proofErr w:type="spellEnd"/>
            <w:r w:rsidRPr="00BF56E3">
              <w:rPr>
                <w:rFonts w:asciiTheme="minorHAnsi" w:hAnsiTheme="minorHAnsi" w:cs="Arial"/>
                <w:color w:val="548DD4" w:themeColor="text2" w:themeTint="99"/>
                <w:sz w:val="20"/>
                <w:szCs w:val="20"/>
              </w:rPr>
              <w:t xml:space="preserve"> nejasne (hlavne odsek 1, </w:t>
            </w:r>
            <w:proofErr w:type="spellStart"/>
            <w:r w:rsidRPr="00BF56E3">
              <w:rPr>
                <w:rFonts w:asciiTheme="minorHAnsi" w:hAnsiTheme="minorHAnsi" w:cs="Arial"/>
                <w:color w:val="548DD4" w:themeColor="text2" w:themeTint="99"/>
                <w:sz w:val="20"/>
                <w:szCs w:val="20"/>
              </w:rPr>
              <w:t>ktory</w:t>
            </w:r>
            <w:proofErr w:type="spellEnd"/>
            <w:r w:rsidRPr="00BF56E3">
              <w:rPr>
                <w:rFonts w:asciiTheme="minorHAnsi" w:hAnsiTheme="minorHAnsi" w:cs="Arial"/>
                <w:color w:val="548DD4" w:themeColor="text2" w:themeTint="99"/>
                <w:sz w:val="20"/>
                <w:szCs w:val="20"/>
              </w:rPr>
              <w:t xml:space="preserve"> zakazuje </w:t>
            </w:r>
            <w:proofErr w:type="spellStart"/>
            <w:r w:rsidRPr="00BF56E3">
              <w:rPr>
                <w:rFonts w:asciiTheme="minorHAnsi" w:hAnsiTheme="minorHAnsi" w:cs="Arial"/>
                <w:color w:val="548DD4" w:themeColor="text2" w:themeTint="99"/>
                <w:sz w:val="20"/>
                <w:szCs w:val="20"/>
              </w:rPr>
              <w:t>vykonavat</w:t>
            </w:r>
            <w:proofErr w:type="spellEnd"/>
            <w:r w:rsidRPr="00BF56E3">
              <w:rPr>
                <w:rFonts w:asciiTheme="minorHAnsi" w:hAnsiTheme="minorHAnsi" w:cs="Arial"/>
                <w:color w:val="548DD4" w:themeColor="text2" w:themeTint="99"/>
                <w:sz w:val="20"/>
                <w:szCs w:val="20"/>
              </w:rPr>
              <w:t xml:space="preserve"> obchody s osobami, </w:t>
            </w:r>
            <w:proofErr w:type="spellStart"/>
            <w:r w:rsidRPr="00BF56E3">
              <w:rPr>
                <w:rFonts w:asciiTheme="minorHAnsi" w:hAnsiTheme="minorHAnsi" w:cs="Arial"/>
                <w:color w:val="548DD4" w:themeColor="text2" w:themeTint="99"/>
                <w:sz w:val="20"/>
                <w:szCs w:val="20"/>
              </w:rPr>
              <w:t>ktore</w:t>
            </w:r>
            <w:proofErr w:type="spellEnd"/>
            <w:r w:rsidRPr="00BF56E3">
              <w:rPr>
                <w:rFonts w:asciiTheme="minorHAnsi" w:hAnsiTheme="minorHAnsi" w:cs="Arial"/>
                <w:color w:val="548DD4" w:themeColor="text2" w:themeTint="99"/>
                <w:sz w:val="20"/>
                <w:szCs w:val="20"/>
              </w:rPr>
              <w:t xml:space="preserve"> k nej </w:t>
            </w:r>
            <w:proofErr w:type="spellStart"/>
            <w:r w:rsidRPr="00BF56E3">
              <w:rPr>
                <w:rFonts w:asciiTheme="minorHAnsi" w:hAnsiTheme="minorHAnsi" w:cs="Arial"/>
                <w:color w:val="548DD4" w:themeColor="text2" w:themeTint="99"/>
                <w:sz w:val="20"/>
                <w:szCs w:val="20"/>
              </w:rPr>
              <w:t>maju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osobitny</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vztah</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ktore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vzhladom</w:t>
            </w:r>
            <w:proofErr w:type="spellEnd"/>
            <w:r w:rsidRPr="00BF56E3">
              <w:rPr>
                <w:rFonts w:asciiTheme="minorHAnsi" w:hAnsiTheme="minorHAnsi" w:cs="Arial"/>
                <w:color w:val="548DD4" w:themeColor="text2" w:themeTint="99"/>
                <w:sz w:val="20"/>
                <w:szCs w:val="20"/>
              </w:rPr>
              <w:t xml:space="preserve"> na svoju povahu, </w:t>
            </w:r>
            <w:proofErr w:type="spellStart"/>
            <w:r w:rsidRPr="00BF56E3">
              <w:rPr>
                <w:rFonts w:asciiTheme="minorHAnsi" w:hAnsiTheme="minorHAnsi" w:cs="Arial"/>
                <w:color w:val="548DD4" w:themeColor="text2" w:themeTint="99"/>
                <w:sz w:val="20"/>
                <w:szCs w:val="20"/>
              </w:rPr>
              <w:t>ucel</w:t>
            </w:r>
            <w:proofErr w:type="spellEnd"/>
            <w:r w:rsidRPr="00BF56E3">
              <w:rPr>
                <w:rFonts w:asciiTheme="minorHAnsi" w:hAnsiTheme="minorHAnsi" w:cs="Arial"/>
                <w:color w:val="548DD4" w:themeColor="text2" w:themeTint="99"/>
                <w:sz w:val="20"/>
                <w:szCs w:val="20"/>
              </w:rPr>
              <w:t xml:space="preserve"> alebo riziko by sa </w:t>
            </w:r>
            <w:r w:rsidRPr="00BF56E3">
              <w:rPr>
                <w:rFonts w:asciiTheme="minorHAnsi" w:hAnsiTheme="minorHAnsi" w:cs="Arial"/>
                <w:color w:val="548DD4" w:themeColor="text2" w:themeTint="99"/>
                <w:sz w:val="20"/>
                <w:szCs w:val="20"/>
              </w:rPr>
              <w:lastRenderedPageBreak/>
              <w:t>nevykonali s </w:t>
            </w:r>
            <w:proofErr w:type="spellStart"/>
            <w:r w:rsidRPr="00BF56E3">
              <w:rPr>
                <w:rFonts w:asciiTheme="minorHAnsi" w:hAnsiTheme="minorHAnsi" w:cs="Arial"/>
                <w:color w:val="548DD4" w:themeColor="text2" w:themeTint="99"/>
                <w:sz w:val="20"/>
                <w:szCs w:val="20"/>
              </w:rPr>
              <w:t>ostatnymi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klientami</w:t>
            </w:r>
            <w:proofErr w:type="spellEnd"/>
            <w:r w:rsidRPr="00BF56E3">
              <w:rPr>
                <w:rFonts w:asciiTheme="minorHAnsi" w:hAnsiTheme="minorHAnsi" w:cs="Arial"/>
                <w:color w:val="548DD4" w:themeColor="text2" w:themeTint="99"/>
                <w:sz w:val="20"/>
                <w:szCs w:val="20"/>
              </w:rPr>
              <w:t>, a </w:t>
            </w:r>
            <w:proofErr w:type="spellStart"/>
            <w:r w:rsidRPr="00BF56E3">
              <w:rPr>
                <w:rFonts w:asciiTheme="minorHAnsi" w:hAnsiTheme="minorHAnsi" w:cs="Arial"/>
                <w:color w:val="548DD4" w:themeColor="text2" w:themeTint="99"/>
                <w:sz w:val="20"/>
                <w:szCs w:val="20"/>
              </w:rPr>
              <w:t>zaroven</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vsak</w:t>
            </w:r>
            <w:proofErr w:type="spellEnd"/>
            <w:r w:rsidRPr="00BF56E3">
              <w:rPr>
                <w:rFonts w:asciiTheme="minorHAnsi" w:hAnsiTheme="minorHAnsi" w:cs="Arial"/>
                <w:color w:val="548DD4" w:themeColor="text2" w:themeTint="99"/>
                <w:sz w:val="20"/>
                <w:szCs w:val="20"/>
              </w:rPr>
              <w:t xml:space="preserve"> upravuje v ods. 2, </w:t>
            </w:r>
            <w:proofErr w:type="spellStart"/>
            <w:r w:rsidRPr="00BF56E3">
              <w:rPr>
                <w:rFonts w:asciiTheme="minorHAnsi" w:hAnsiTheme="minorHAnsi" w:cs="Arial"/>
                <w:color w:val="548DD4" w:themeColor="text2" w:themeTint="99"/>
                <w:sz w:val="20"/>
                <w:szCs w:val="20"/>
              </w:rPr>
              <w:t>ze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poistovna</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uzatvara</w:t>
            </w:r>
            <w:proofErr w:type="spellEnd"/>
            <w:r w:rsidRPr="00BF56E3">
              <w:rPr>
                <w:rFonts w:asciiTheme="minorHAnsi" w:hAnsiTheme="minorHAnsi" w:cs="Arial"/>
                <w:color w:val="548DD4" w:themeColor="text2" w:themeTint="99"/>
                <w:sz w:val="20"/>
                <w:szCs w:val="20"/>
              </w:rPr>
              <w:t xml:space="preserve"> s osobami </w:t>
            </w:r>
            <w:proofErr w:type="spellStart"/>
            <w:r w:rsidRPr="00BF56E3">
              <w:rPr>
                <w:rFonts w:asciiTheme="minorHAnsi" w:hAnsiTheme="minorHAnsi" w:cs="Arial"/>
                <w:color w:val="548DD4" w:themeColor="text2" w:themeTint="99"/>
                <w:sz w:val="20"/>
                <w:szCs w:val="20"/>
              </w:rPr>
              <w:t>podla</w:t>
            </w:r>
            <w:proofErr w:type="spellEnd"/>
            <w:r w:rsidRPr="00BF56E3">
              <w:rPr>
                <w:rFonts w:asciiTheme="minorHAnsi" w:hAnsiTheme="minorHAnsi" w:cs="Arial"/>
                <w:color w:val="548DD4" w:themeColor="text2" w:themeTint="99"/>
                <w:sz w:val="20"/>
                <w:szCs w:val="20"/>
              </w:rPr>
              <w:t xml:space="preserve"> ods. 1 zmluvy, len ak o tom </w:t>
            </w:r>
            <w:proofErr w:type="spellStart"/>
            <w:r w:rsidRPr="00BF56E3">
              <w:rPr>
                <w:rFonts w:asciiTheme="minorHAnsi" w:hAnsiTheme="minorHAnsi" w:cs="Arial"/>
                <w:color w:val="548DD4" w:themeColor="text2" w:themeTint="99"/>
                <w:sz w:val="20"/>
                <w:szCs w:val="20"/>
              </w:rPr>
              <w:t>jednomyselne</w:t>
            </w:r>
            <w:proofErr w:type="spellEnd"/>
            <w:r w:rsidRPr="00BF56E3">
              <w:rPr>
                <w:rFonts w:asciiTheme="minorHAnsi" w:hAnsiTheme="minorHAnsi" w:cs="Arial"/>
                <w:color w:val="548DD4" w:themeColor="text2" w:themeTint="99"/>
                <w:sz w:val="20"/>
                <w:szCs w:val="20"/>
              </w:rPr>
              <w:t xml:space="preserve"> rozhodne </w:t>
            </w:r>
            <w:proofErr w:type="spellStart"/>
            <w:r w:rsidRPr="00BF56E3">
              <w:rPr>
                <w:rFonts w:asciiTheme="minorHAnsi" w:hAnsiTheme="minorHAnsi" w:cs="Arial"/>
                <w:color w:val="548DD4" w:themeColor="text2" w:themeTint="99"/>
                <w:sz w:val="20"/>
                <w:szCs w:val="20"/>
              </w:rPr>
              <w:t>statutarny</w:t>
            </w:r>
            <w:proofErr w:type="spellEnd"/>
            <w:r w:rsidRPr="00BF56E3">
              <w:rPr>
                <w:rFonts w:asciiTheme="minorHAnsi" w:hAnsiTheme="minorHAnsi" w:cs="Arial"/>
                <w:color w:val="548DD4" w:themeColor="text2" w:themeTint="99"/>
                <w:sz w:val="20"/>
                <w:szCs w:val="20"/>
              </w:rPr>
              <w:t xml:space="preserve"> organ. </w:t>
            </w:r>
            <w:proofErr w:type="spellStart"/>
            <w:r w:rsidRPr="00BF56E3">
              <w:rPr>
                <w:rFonts w:asciiTheme="minorHAnsi" w:hAnsiTheme="minorHAnsi" w:cs="Arial"/>
                <w:color w:val="548DD4" w:themeColor="text2" w:themeTint="99"/>
                <w:sz w:val="20"/>
                <w:szCs w:val="20"/>
              </w:rPr>
              <w:t>Taktiez</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ust</w:t>
            </w:r>
            <w:proofErr w:type="spellEnd"/>
            <w:r w:rsidRPr="00BF56E3">
              <w:rPr>
                <w:rFonts w:asciiTheme="minorHAnsi" w:hAnsiTheme="minorHAnsi" w:cs="Arial"/>
                <w:color w:val="548DD4" w:themeColor="text2" w:themeTint="99"/>
                <w:sz w:val="20"/>
                <w:szCs w:val="20"/>
              </w:rPr>
              <w:t xml:space="preserve">. ods. 3 je v praxi </w:t>
            </w:r>
            <w:proofErr w:type="spellStart"/>
            <w:r w:rsidRPr="00BF56E3">
              <w:rPr>
                <w:rFonts w:asciiTheme="minorHAnsi" w:hAnsiTheme="minorHAnsi" w:cs="Arial"/>
                <w:color w:val="548DD4" w:themeColor="text2" w:themeTint="99"/>
                <w:sz w:val="20"/>
                <w:szCs w:val="20"/>
              </w:rPr>
              <w:t>tazko</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vykonatelne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Naviac</w:t>
            </w:r>
            <w:proofErr w:type="spellEnd"/>
            <w:r w:rsidRPr="00BF56E3">
              <w:rPr>
                <w:rFonts w:asciiTheme="minorHAnsi" w:hAnsiTheme="minorHAnsi" w:cs="Arial"/>
                <w:color w:val="548DD4" w:themeColor="text2" w:themeTint="99"/>
                <w:sz w:val="20"/>
                <w:szCs w:val="20"/>
              </w:rPr>
              <w:t xml:space="preserve"> pojem „</w:t>
            </w:r>
            <w:proofErr w:type="spellStart"/>
            <w:r w:rsidRPr="00BF56E3">
              <w:rPr>
                <w:rFonts w:asciiTheme="minorHAnsi" w:hAnsiTheme="minorHAnsi" w:cs="Arial"/>
                <w:color w:val="548DD4" w:themeColor="text2" w:themeTint="99"/>
                <w:sz w:val="20"/>
                <w:szCs w:val="20"/>
              </w:rPr>
              <w:t>blizka</w:t>
            </w:r>
            <w:proofErr w:type="spellEnd"/>
            <w:r w:rsidRPr="00BF56E3">
              <w:rPr>
                <w:rFonts w:asciiTheme="minorHAnsi" w:hAnsiTheme="minorHAnsi" w:cs="Arial"/>
                <w:color w:val="548DD4" w:themeColor="text2" w:themeTint="99"/>
                <w:sz w:val="20"/>
                <w:szCs w:val="20"/>
              </w:rPr>
              <w:t xml:space="preserve"> osoba“ (vid ods. 4 </w:t>
            </w:r>
            <w:proofErr w:type="spellStart"/>
            <w:r w:rsidRPr="00BF56E3">
              <w:rPr>
                <w:rFonts w:asciiTheme="minorHAnsi" w:hAnsiTheme="minorHAnsi" w:cs="Arial"/>
                <w:color w:val="548DD4" w:themeColor="text2" w:themeTint="99"/>
                <w:sz w:val="20"/>
                <w:szCs w:val="20"/>
              </w:rPr>
              <w:t>pism</w:t>
            </w:r>
            <w:proofErr w:type="spellEnd"/>
            <w:r w:rsidRPr="00BF56E3">
              <w:rPr>
                <w:rFonts w:asciiTheme="minorHAnsi" w:hAnsiTheme="minorHAnsi" w:cs="Arial"/>
                <w:color w:val="548DD4" w:themeColor="text2" w:themeTint="99"/>
                <w:sz w:val="20"/>
                <w:szCs w:val="20"/>
              </w:rPr>
              <w:t xml:space="preserve">. e) je </w:t>
            </w:r>
            <w:proofErr w:type="spellStart"/>
            <w:r w:rsidRPr="00BF56E3">
              <w:rPr>
                <w:rFonts w:asciiTheme="minorHAnsi" w:hAnsiTheme="minorHAnsi" w:cs="Arial"/>
                <w:color w:val="548DD4" w:themeColor="text2" w:themeTint="99"/>
                <w:sz w:val="20"/>
                <w:szCs w:val="20"/>
              </w:rPr>
              <w:t>vymedzeny</w:t>
            </w:r>
            <w:proofErr w:type="spellEnd"/>
            <w:r w:rsidRPr="00BF56E3">
              <w:rPr>
                <w:rFonts w:asciiTheme="minorHAnsi" w:hAnsiTheme="minorHAnsi" w:cs="Arial"/>
                <w:color w:val="548DD4" w:themeColor="text2" w:themeTint="99"/>
                <w:sz w:val="20"/>
                <w:szCs w:val="20"/>
              </w:rPr>
              <w:t xml:space="preserve"> v </w:t>
            </w:r>
            <w:proofErr w:type="spellStart"/>
            <w:r w:rsidRPr="00BF56E3">
              <w:rPr>
                <w:rFonts w:asciiTheme="minorHAnsi" w:hAnsiTheme="minorHAnsi" w:cs="Arial"/>
                <w:color w:val="548DD4" w:themeColor="text2" w:themeTint="99"/>
                <w:sz w:val="20"/>
                <w:szCs w:val="20"/>
              </w:rPr>
              <w:t>Obcianskom</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zakonniku</w:t>
            </w:r>
            <w:proofErr w:type="spellEnd"/>
            <w:r w:rsidRPr="00BF56E3">
              <w:rPr>
                <w:rFonts w:asciiTheme="minorHAnsi" w:hAnsiTheme="minorHAnsi" w:cs="Arial"/>
                <w:color w:val="548DD4" w:themeColor="text2" w:themeTint="99"/>
                <w:sz w:val="20"/>
                <w:szCs w:val="20"/>
              </w:rPr>
              <w:t xml:space="preserve"> a </w:t>
            </w:r>
            <w:proofErr w:type="spellStart"/>
            <w:r w:rsidRPr="00BF56E3">
              <w:rPr>
                <w:rFonts w:asciiTheme="minorHAnsi" w:hAnsiTheme="minorHAnsi" w:cs="Arial"/>
                <w:color w:val="548DD4" w:themeColor="text2" w:themeTint="99"/>
                <w:sz w:val="20"/>
                <w:szCs w:val="20"/>
              </w:rPr>
              <w:t>zahrna</w:t>
            </w:r>
            <w:proofErr w:type="spellEnd"/>
            <w:r w:rsidRPr="00BF56E3">
              <w:rPr>
                <w:rFonts w:asciiTheme="minorHAnsi" w:hAnsiTheme="minorHAnsi" w:cs="Arial"/>
                <w:color w:val="548DD4" w:themeColor="text2" w:themeTint="99"/>
                <w:sz w:val="20"/>
                <w:szCs w:val="20"/>
              </w:rPr>
              <w:t xml:space="preserve"> pomerne </w:t>
            </w:r>
            <w:proofErr w:type="spellStart"/>
            <w:r w:rsidRPr="00BF56E3">
              <w:rPr>
                <w:rFonts w:asciiTheme="minorHAnsi" w:hAnsiTheme="minorHAnsi" w:cs="Arial"/>
                <w:color w:val="548DD4" w:themeColor="text2" w:themeTint="99"/>
                <w:sz w:val="20"/>
                <w:szCs w:val="20"/>
              </w:rPr>
              <w:t>siroky</w:t>
            </w:r>
            <w:proofErr w:type="spellEnd"/>
            <w:r w:rsidRPr="00BF56E3">
              <w:rPr>
                <w:rFonts w:asciiTheme="minorHAnsi" w:hAnsiTheme="minorHAnsi" w:cs="Arial"/>
                <w:color w:val="548DD4" w:themeColor="text2" w:themeTint="99"/>
                <w:sz w:val="20"/>
                <w:szCs w:val="20"/>
              </w:rPr>
              <w:t xml:space="preserve"> okruh </w:t>
            </w:r>
            <w:proofErr w:type="spellStart"/>
            <w:r w:rsidRPr="00BF56E3">
              <w:rPr>
                <w:rFonts w:asciiTheme="minorHAnsi" w:hAnsiTheme="minorHAnsi" w:cs="Arial"/>
                <w:color w:val="548DD4" w:themeColor="text2" w:themeTint="99"/>
                <w:sz w:val="20"/>
                <w:szCs w:val="20"/>
              </w:rPr>
              <w:t>osob</w:t>
            </w:r>
            <w:proofErr w:type="spellEnd"/>
            <w:r w:rsidRPr="00BF56E3">
              <w:rPr>
                <w:rFonts w:asciiTheme="minorHAnsi" w:hAnsiTheme="minorHAnsi" w:cs="Arial"/>
                <w:color w:val="548DD4" w:themeColor="text2" w:themeTint="99"/>
                <w:sz w:val="20"/>
                <w:szCs w:val="20"/>
              </w:rPr>
              <w:t xml:space="preserve">, a aj </w:t>
            </w:r>
            <w:proofErr w:type="spellStart"/>
            <w:r w:rsidRPr="00BF56E3">
              <w:rPr>
                <w:rFonts w:asciiTheme="minorHAnsi" w:hAnsiTheme="minorHAnsi" w:cs="Arial"/>
                <w:color w:val="548DD4" w:themeColor="text2" w:themeTint="99"/>
                <w:sz w:val="20"/>
                <w:szCs w:val="20"/>
              </w:rPr>
              <w:t>vzhladom</w:t>
            </w:r>
            <w:proofErr w:type="spellEnd"/>
            <w:r w:rsidRPr="00BF56E3">
              <w:rPr>
                <w:rFonts w:asciiTheme="minorHAnsi" w:hAnsiTheme="minorHAnsi" w:cs="Arial"/>
                <w:color w:val="548DD4" w:themeColor="text2" w:themeTint="99"/>
                <w:sz w:val="20"/>
                <w:szCs w:val="20"/>
              </w:rPr>
              <w:t xml:space="preserve"> k tomu </w:t>
            </w:r>
            <w:proofErr w:type="spellStart"/>
            <w:r w:rsidRPr="00BF56E3">
              <w:rPr>
                <w:rFonts w:asciiTheme="minorHAnsi" w:hAnsiTheme="minorHAnsi" w:cs="Arial"/>
                <w:color w:val="548DD4" w:themeColor="text2" w:themeTint="99"/>
                <w:sz w:val="20"/>
                <w:szCs w:val="20"/>
              </w:rPr>
              <w:t>povazujeme</w:t>
            </w:r>
            <w:proofErr w:type="spellEnd"/>
            <w:r w:rsidRPr="00BF56E3">
              <w:rPr>
                <w:rFonts w:asciiTheme="minorHAnsi" w:hAnsiTheme="minorHAnsi" w:cs="Arial"/>
                <w:color w:val="548DD4" w:themeColor="text2" w:themeTint="99"/>
                <w:sz w:val="20"/>
                <w:szCs w:val="20"/>
              </w:rPr>
              <w:t xml:space="preserve"> ustanovenie za </w:t>
            </w:r>
            <w:proofErr w:type="spellStart"/>
            <w:r w:rsidRPr="00BF56E3">
              <w:rPr>
                <w:rFonts w:asciiTheme="minorHAnsi" w:hAnsiTheme="minorHAnsi" w:cs="Arial"/>
                <w:color w:val="548DD4" w:themeColor="text2" w:themeTint="99"/>
                <w:sz w:val="20"/>
                <w:szCs w:val="20"/>
              </w:rPr>
              <w:t>nevykonatelne</w:t>
            </w:r>
            <w:proofErr w:type="spellEnd"/>
            <w:r w:rsidRPr="00BF56E3">
              <w:rPr>
                <w:rFonts w:asciiTheme="minorHAnsi" w:hAnsiTheme="minorHAnsi" w:cs="Arial"/>
                <w:color w:val="548DD4" w:themeColor="text2" w:themeTint="99"/>
                <w:sz w:val="20"/>
                <w:szCs w:val="20"/>
              </w:rPr>
              <w:t>.</w:t>
            </w:r>
          </w:p>
          <w:p w:rsidR="002D2F8B" w:rsidRPr="00BF56E3" w:rsidRDefault="002D2F8B" w:rsidP="00BF56E3">
            <w:pPr>
              <w:pStyle w:val="Default"/>
              <w:ind w:left="2160" w:hanging="2160"/>
              <w:jc w:val="both"/>
              <w:rPr>
                <w:rFonts w:asciiTheme="minorHAnsi" w:hAnsiTheme="minorHAnsi" w:cs="Arial"/>
                <w:color w:val="E36C0A" w:themeColor="accent6" w:themeShade="BF"/>
                <w:sz w:val="20"/>
                <w:szCs w:val="20"/>
              </w:rPr>
            </w:pPr>
          </w:p>
        </w:tc>
        <w:tc>
          <w:tcPr>
            <w:tcW w:w="595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2D2F8B" w:rsidRPr="00BF56E3" w:rsidRDefault="00172FA9"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BC74FA" w:rsidRPr="00BF56E3" w:rsidRDefault="00BC74FA" w:rsidP="00BF56E3">
            <w:pPr>
              <w:spacing w:after="0" w:line="240" w:lineRule="auto"/>
              <w:jc w:val="both"/>
              <w:rPr>
                <w:rFonts w:asciiTheme="minorHAnsi" w:hAnsiTheme="minorHAnsi" w:cs="Arial"/>
                <w:bCs/>
                <w:color w:val="7030A0"/>
                <w:sz w:val="20"/>
                <w:szCs w:val="20"/>
              </w:rPr>
            </w:pPr>
          </w:p>
          <w:p w:rsidR="00BC74FA" w:rsidRPr="00BF56E3" w:rsidRDefault="00BC74FA" w:rsidP="00BF56E3">
            <w:pPr>
              <w:spacing w:after="0" w:line="240" w:lineRule="auto"/>
              <w:jc w:val="both"/>
              <w:rPr>
                <w:rFonts w:asciiTheme="minorHAnsi" w:hAnsiTheme="minorHAnsi" w:cs="Arial"/>
                <w:bCs/>
                <w:color w:val="7030A0"/>
                <w:sz w:val="20"/>
                <w:szCs w:val="20"/>
              </w:rPr>
            </w:pPr>
          </w:p>
          <w:p w:rsidR="00BC74FA" w:rsidRPr="00BF56E3" w:rsidRDefault="00BC74FA"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548DD4" w:themeColor="text2" w:themeTint="99"/>
                <w:sz w:val="20"/>
                <w:szCs w:val="20"/>
              </w:rPr>
              <w:t>AMSLICO</w:t>
            </w:r>
          </w:p>
        </w:tc>
        <w:tc>
          <w:tcPr>
            <w:tcW w:w="99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E36C0A" w:themeColor="accent6" w:themeShade="BF"/>
                <w:sz w:val="20"/>
                <w:szCs w:val="20"/>
                <w:lang w:eastAsia="sk-SK"/>
              </w:rPr>
            </w:pPr>
            <w:r w:rsidRPr="00BF56E3">
              <w:rPr>
                <w:rFonts w:asciiTheme="minorHAnsi" w:hAnsiTheme="minorHAnsi" w:cs="Arial"/>
                <w:b/>
                <w:color w:val="E36C0A" w:themeColor="accent6" w:themeShade="BF"/>
                <w:sz w:val="20"/>
                <w:szCs w:val="20"/>
              </w:rPr>
              <w:lastRenderedPageBreak/>
              <w:t>§ 90 ods. 2</w:t>
            </w:r>
          </w:p>
        </w:tc>
        <w:tc>
          <w:tcPr>
            <w:tcW w:w="5812" w:type="dxa"/>
            <w:shd w:val="clear" w:color="auto" w:fill="auto"/>
            <w:noWrap/>
            <w:hideMark/>
          </w:tcPr>
          <w:p w:rsidR="00D51BB6" w:rsidRPr="00BF56E3" w:rsidRDefault="00D51BB6"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Z</w:t>
            </w:r>
            <w:r w:rsidRPr="00BF56E3">
              <w:rPr>
                <w:rFonts w:asciiTheme="minorHAnsi" w:hAnsiTheme="minorHAnsi" w:cs="Arial"/>
                <w:color w:val="E36C0A"/>
                <w:sz w:val="20"/>
                <w:szCs w:val="20"/>
              </w:rPr>
              <w:t xml:space="preserve">a obchod považujeme akýkoľvek vzťah medzi poisťovňou a osobou s osobitným vzťahom. Podľa nášho názoru nie je praktické, aby takémuto schvaľovaciemu procesu podliehali aj „bežné“ poistné zmluvy (napríklad poistné zmluvy cestovného poistenia). </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color w:val="E36C0A"/>
                <w:sz w:val="20"/>
                <w:szCs w:val="20"/>
              </w:rPr>
              <w:t>Navrhujem</w:t>
            </w:r>
            <w:r w:rsidRPr="00BF56E3">
              <w:rPr>
                <w:rFonts w:asciiTheme="minorHAnsi" w:hAnsiTheme="minorHAnsi" w:cs="Arial"/>
                <w:color w:val="E36C0A" w:themeColor="accent6" w:themeShade="BF"/>
                <w:sz w:val="20"/>
                <w:szCs w:val="20"/>
              </w:rPr>
              <w:t>e</w:t>
            </w:r>
            <w:r w:rsidRPr="00BF56E3">
              <w:rPr>
                <w:rFonts w:asciiTheme="minorHAnsi" w:hAnsiTheme="minorHAnsi" w:cs="Arial"/>
                <w:color w:val="E36C0A"/>
                <w:sz w:val="20"/>
                <w:szCs w:val="20"/>
              </w:rPr>
              <w:t xml:space="preserve"> preto negatívne vymedzenie „obchodu“ – „táto povinnosť sa nevzťahuje na uzatváranie poistných zmlúv v poistných odvetviach uvedených </w:t>
            </w:r>
            <w:r w:rsidRPr="00BF56E3">
              <w:rPr>
                <w:rFonts w:asciiTheme="minorHAnsi" w:hAnsiTheme="minorHAnsi" w:cs="Arial"/>
                <w:i/>
                <w:color w:val="E36C0A"/>
                <w:sz w:val="20"/>
                <w:szCs w:val="20"/>
              </w:rPr>
              <w:t>v prílohe č. 1 časti B bodoch 10 a) a 18</w:t>
            </w:r>
            <w:r w:rsidRPr="00BF56E3">
              <w:rPr>
                <w:rFonts w:asciiTheme="minorHAnsi" w:hAnsiTheme="minorHAnsi" w:cs="Arial"/>
                <w:color w:val="E36C0A"/>
                <w:sz w:val="20"/>
                <w:szCs w:val="20"/>
              </w:rPr>
              <w:t>“ (podľa súčasného číslovania poistných odvetví).</w:t>
            </w:r>
          </w:p>
        </w:tc>
        <w:tc>
          <w:tcPr>
            <w:tcW w:w="595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c>
          <w:tcPr>
            <w:tcW w:w="1276" w:type="dxa"/>
          </w:tcPr>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000000"/>
                <w:sz w:val="20"/>
                <w:szCs w:val="20"/>
                <w:lang w:eastAsia="sk-SK"/>
              </w:rPr>
              <w:t> </w:t>
            </w: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E36C0A" w:themeColor="accent6" w:themeShade="BF"/>
                <w:sz w:val="20"/>
                <w:szCs w:val="20"/>
                <w:lang w:eastAsia="sk-SK"/>
              </w:rPr>
            </w:pPr>
            <w:r w:rsidRPr="00BF56E3">
              <w:rPr>
                <w:rFonts w:asciiTheme="minorHAnsi" w:hAnsiTheme="minorHAnsi" w:cs="Arial"/>
                <w:b/>
                <w:color w:val="E36C0A"/>
                <w:sz w:val="20"/>
                <w:szCs w:val="20"/>
              </w:rPr>
              <w:t>§ 90 ods. 4 písm. d)</w:t>
            </w:r>
          </w:p>
        </w:tc>
        <w:tc>
          <w:tcPr>
            <w:tcW w:w="5812" w:type="dxa"/>
            <w:shd w:val="clear" w:color="auto" w:fill="auto"/>
            <w:noWrap/>
            <w:hideMark/>
          </w:tcPr>
          <w:p w:rsidR="00D51BB6" w:rsidRPr="00BF56E3" w:rsidRDefault="00D51BB6" w:rsidP="00BF56E3">
            <w:pPr>
              <w:pStyle w:val="Default"/>
              <w:jc w:val="both"/>
              <w:rPr>
                <w:rFonts w:asciiTheme="minorHAnsi" w:hAnsiTheme="minorHAnsi"/>
                <w:b/>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avrhujeme vypustiť slová „a vedúci zamestnanci týchto právnických osôb“. </w:t>
            </w:r>
          </w:p>
        </w:tc>
        <w:tc>
          <w:tcPr>
            <w:tcW w:w="5953" w:type="dxa"/>
            <w:shd w:val="clear" w:color="auto" w:fill="auto"/>
            <w:noWrap/>
            <w:hideMark/>
          </w:tcPr>
          <w:p w:rsidR="00D51BB6" w:rsidRPr="00BF56E3" w:rsidRDefault="00D51BB6" w:rsidP="00BF56E3">
            <w:pPr>
              <w:pStyle w:val="Default"/>
              <w:jc w:val="both"/>
              <w:rPr>
                <w:rFonts w:asciiTheme="minorHAnsi" w:eastAsia="Times New Roman" w:hAnsiTheme="minorHAnsi" w:cs="Times New Roman"/>
                <w:color w:val="E36C0A" w:themeColor="accent6" w:themeShade="BF"/>
                <w:sz w:val="20"/>
                <w:szCs w:val="20"/>
              </w:rPr>
            </w:pPr>
            <w:r w:rsidRPr="00BF56E3">
              <w:rPr>
                <w:rFonts w:asciiTheme="minorHAnsi" w:hAnsiTheme="minorHAnsi" w:cs="Arial"/>
                <w:color w:val="E36C0A"/>
                <w:sz w:val="20"/>
                <w:szCs w:val="20"/>
              </w:rPr>
              <w:t>Vzhľadom na zavedenú zmenu vymedzenia osôb s osobitným vzťahom podľa písmena a), ktorú zmenu vítame.</w:t>
            </w:r>
          </w:p>
        </w:tc>
        <w:tc>
          <w:tcPr>
            <w:tcW w:w="1276" w:type="dxa"/>
          </w:tcPr>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2D2F8B" w:rsidRPr="00BF56E3" w:rsidTr="00887326">
        <w:trPr>
          <w:trHeight w:val="315"/>
        </w:trPr>
        <w:tc>
          <w:tcPr>
            <w:tcW w:w="1135" w:type="dxa"/>
            <w:shd w:val="clear" w:color="auto" w:fill="auto"/>
            <w:noWrap/>
            <w:hideMark/>
          </w:tcPr>
          <w:p w:rsidR="002D2F8B" w:rsidRPr="00BF56E3" w:rsidRDefault="002D2F8B"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91 prvá veta</w:t>
            </w:r>
          </w:p>
        </w:tc>
        <w:tc>
          <w:tcPr>
            <w:tcW w:w="5812" w:type="dxa"/>
            <w:shd w:val="clear" w:color="auto" w:fill="auto"/>
            <w:noWrap/>
            <w:hideMark/>
          </w:tcPr>
          <w:p w:rsidR="002D2F8B" w:rsidRPr="00BF56E3" w:rsidRDefault="002D2F8B" w:rsidP="00BF56E3">
            <w:pPr>
              <w:pStyle w:val="Default"/>
              <w:jc w:val="both"/>
              <w:rPr>
                <w:rFonts w:asciiTheme="minorHAnsi" w:hAnsiTheme="minorHAnsi" w:cs="Arial"/>
                <w:color w:val="7030A0"/>
                <w:sz w:val="20"/>
                <w:szCs w:val="20"/>
              </w:rPr>
            </w:pPr>
          </w:p>
          <w:p w:rsidR="00BF56E3" w:rsidRPr="00BF56E3" w:rsidRDefault="00BF56E3" w:rsidP="00BF56E3">
            <w:pPr>
              <w:pStyle w:val="Default"/>
              <w:jc w:val="both"/>
              <w:rPr>
                <w:rFonts w:asciiTheme="minorHAnsi" w:hAnsiTheme="minorHAnsi" w:cs="Arial"/>
                <w:color w:val="548DD4" w:themeColor="text2" w:themeTint="99"/>
                <w:sz w:val="20"/>
                <w:szCs w:val="20"/>
              </w:rPr>
            </w:pPr>
            <w:proofErr w:type="spellStart"/>
            <w:r w:rsidRPr="00BF56E3">
              <w:rPr>
                <w:rFonts w:asciiTheme="minorHAnsi" w:hAnsiTheme="minorHAnsi" w:cs="Arial"/>
                <w:color w:val="548DD4" w:themeColor="text2" w:themeTint="99"/>
                <w:sz w:val="20"/>
                <w:szCs w:val="20"/>
              </w:rPr>
              <w:t>Doplnit</w:t>
            </w:r>
            <w:proofErr w:type="spellEnd"/>
            <w:r w:rsidRPr="00BF56E3">
              <w:rPr>
                <w:rFonts w:asciiTheme="minorHAnsi" w:hAnsiTheme="minorHAnsi" w:cs="Arial"/>
                <w:color w:val="548DD4" w:themeColor="text2" w:themeTint="99"/>
                <w:sz w:val="20"/>
                <w:szCs w:val="20"/>
              </w:rPr>
              <w:t xml:space="preserve"> do prvej vety „osoby, </w:t>
            </w:r>
            <w:proofErr w:type="spellStart"/>
            <w:r w:rsidRPr="00BF56E3">
              <w:rPr>
                <w:rFonts w:asciiTheme="minorHAnsi" w:hAnsiTheme="minorHAnsi" w:cs="Arial"/>
                <w:color w:val="548DD4" w:themeColor="text2" w:themeTint="99"/>
                <w:sz w:val="20"/>
                <w:szCs w:val="20"/>
              </w:rPr>
              <w:t>ktore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skutocne</w:t>
            </w:r>
            <w:proofErr w:type="spellEnd"/>
            <w:r w:rsidRPr="00BF56E3">
              <w:rPr>
                <w:rFonts w:asciiTheme="minorHAnsi" w:hAnsiTheme="minorHAnsi" w:cs="Arial"/>
                <w:color w:val="548DD4" w:themeColor="text2" w:themeTint="99"/>
                <w:sz w:val="20"/>
                <w:szCs w:val="20"/>
              </w:rPr>
              <w:t xml:space="preserve"> riadia </w:t>
            </w:r>
            <w:proofErr w:type="spellStart"/>
            <w:r w:rsidRPr="00BF56E3">
              <w:rPr>
                <w:rFonts w:asciiTheme="minorHAnsi" w:hAnsiTheme="minorHAnsi" w:cs="Arial"/>
                <w:color w:val="548DD4" w:themeColor="text2" w:themeTint="99"/>
                <w:sz w:val="20"/>
                <w:szCs w:val="20"/>
              </w:rPr>
              <w:t>poistovnu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zaistovnu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pobocku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zahranicnej</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poistovne</w:t>
            </w:r>
            <w:proofErr w:type="spellEnd"/>
            <w:r w:rsidRPr="00BF56E3">
              <w:rPr>
                <w:rFonts w:asciiTheme="minorHAnsi" w:hAnsiTheme="minorHAnsi" w:cs="Arial"/>
                <w:color w:val="548DD4" w:themeColor="text2" w:themeTint="99"/>
                <w:sz w:val="20"/>
                <w:szCs w:val="20"/>
              </w:rPr>
              <w:t xml:space="preserve"> a </w:t>
            </w:r>
            <w:proofErr w:type="spellStart"/>
            <w:r w:rsidRPr="00BF56E3">
              <w:rPr>
                <w:rFonts w:asciiTheme="minorHAnsi" w:hAnsiTheme="minorHAnsi" w:cs="Arial"/>
                <w:color w:val="548DD4" w:themeColor="text2" w:themeTint="99"/>
                <w:sz w:val="20"/>
                <w:szCs w:val="20"/>
              </w:rPr>
              <w:t>pobocku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zahranicnej</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zaistovne</w:t>
            </w:r>
            <w:proofErr w:type="spellEnd"/>
            <w:r w:rsidRPr="00BF56E3">
              <w:rPr>
                <w:rFonts w:asciiTheme="minorHAnsi" w:hAnsiTheme="minorHAnsi" w:cs="Arial"/>
                <w:color w:val="548DD4" w:themeColor="text2" w:themeTint="99"/>
                <w:sz w:val="20"/>
                <w:szCs w:val="20"/>
              </w:rPr>
              <w:t xml:space="preserve"> alebo </w:t>
            </w:r>
            <w:proofErr w:type="spellStart"/>
            <w:r w:rsidRPr="00BF56E3">
              <w:rPr>
                <w:rFonts w:asciiTheme="minorHAnsi" w:hAnsiTheme="minorHAnsi" w:cs="Arial"/>
                <w:color w:val="548DD4" w:themeColor="text2" w:themeTint="99"/>
                <w:sz w:val="20"/>
                <w:szCs w:val="20"/>
              </w:rPr>
              <w:t>ktore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maju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ine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klucove</w:t>
            </w:r>
            <w:proofErr w:type="spellEnd"/>
            <w:r w:rsidRPr="00BF56E3">
              <w:rPr>
                <w:rFonts w:asciiTheme="minorHAnsi" w:hAnsiTheme="minorHAnsi" w:cs="Arial"/>
                <w:color w:val="548DD4" w:themeColor="text2" w:themeTint="99"/>
                <w:sz w:val="20"/>
                <w:szCs w:val="20"/>
              </w:rPr>
              <w:t xml:space="preserve"> funkcie“, za predpokladu, </w:t>
            </w:r>
            <w:proofErr w:type="spellStart"/>
            <w:r w:rsidRPr="00BF56E3">
              <w:rPr>
                <w:rFonts w:asciiTheme="minorHAnsi" w:hAnsiTheme="minorHAnsi" w:cs="Arial"/>
                <w:color w:val="548DD4" w:themeColor="text2" w:themeTint="99"/>
                <w:sz w:val="20"/>
                <w:szCs w:val="20"/>
              </w:rPr>
              <w:t>ze</w:t>
            </w:r>
            <w:proofErr w:type="spellEnd"/>
            <w:r w:rsidRPr="00BF56E3">
              <w:rPr>
                <w:rFonts w:asciiTheme="minorHAnsi" w:hAnsiTheme="minorHAnsi" w:cs="Arial"/>
                <w:color w:val="548DD4" w:themeColor="text2" w:themeTint="99"/>
                <w:sz w:val="20"/>
                <w:szCs w:val="20"/>
              </w:rPr>
              <w:t xml:space="preserve"> tieto osoby nie </w:t>
            </w:r>
            <w:proofErr w:type="spellStart"/>
            <w:r w:rsidRPr="00BF56E3">
              <w:rPr>
                <w:rFonts w:asciiTheme="minorHAnsi" w:hAnsiTheme="minorHAnsi" w:cs="Arial"/>
                <w:color w:val="548DD4" w:themeColor="text2" w:themeTint="99"/>
                <w:sz w:val="20"/>
                <w:szCs w:val="20"/>
              </w:rPr>
              <w:t>su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obsiahnute</w:t>
            </w:r>
            <w:proofErr w:type="spellEnd"/>
            <w:r w:rsidRPr="00BF56E3">
              <w:rPr>
                <w:rFonts w:asciiTheme="minorHAnsi" w:hAnsiTheme="minorHAnsi" w:cs="Arial"/>
                <w:color w:val="548DD4" w:themeColor="text2" w:themeTint="99"/>
                <w:sz w:val="20"/>
                <w:szCs w:val="20"/>
              </w:rPr>
              <w:t xml:space="preserve"> v uvedenom </w:t>
            </w:r>
            <w:proofErr w:type="spellStart"/>
            <w:r w:rsidRPr="00BF56E3">
              <w:rPr>
                <w:rFonts w:asciiTheme="minorHAnsi" w:hAnsiTheme="minorHAnsi" w:cs="Arial"/>
                <w:color w:val="548DD4" w:themeColor="text2" w:themeTint="99"/>
                <w:sz w:val="20"/>
                <w:szCs w:val="20"/>
              </w:rPr>
              <w:t>ustanoveni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Uvedeny</w:t>
            </w:r>
            <w:proofErr w:type="spellEnd"/>
            <w:r w:rsidRPr="00BF56E3">
              <w:rPr>
                <w:rFonts w:asciiTheme="minorHAnsi" w:hAnsiTheme="minorHAnsi" w:cs="Arial"/>
                <w:color w:val="548DD4" w:themeColor="text2" w:themeTint="99"/>
                <w:sz w:val="20"/>
                <w:szCs w:val="20"/>
              </w:rPr>
              <w:t xml:space="preserve"> pojem sa </w:t>
            </w:r>
            <w:proofErr w:type="spellStart"/>
            <w:r w:rsidRPr="00BF56E3">
              <w:rPr>
                <w:rFonts w:asciiTheme="minorHAnsi" w:hAnsiTheme="minorHAnsi" w:cs="Arial"/>
                <w:color w:val="548DD4" w:themeColor="text2" w:themeTint="99"/>
                <w:sz w:val="20"/>
                <w:szCs w:val="20"/>
              </w:rPr>
              <w:t>totiz</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uvadza</w:t>
            </w:r>
            <w:proofErr w:type="spellEnd"/>
            <w:r w:rsidRPr="00BF56E3">
              <w:rPr>
                <w:rFonts w:asciiTheme="minorHAnsi" w:hAnsiTheme="minorHAnsi" w:cs="Arial"/>
                <w:color w:val="548DD4" w:themeColor="text2" w:themeTint="99"/>
                <w:sz w:val="20"/>
                <w:szCs w:val="20"/>
              </w:rPr>
              <w:t xml:space="preserve"> na </w:t>
            </w:r>
            <w:proofErr w:type="spellStart"/>
            <w:r w:rsidRPr="00BF56E3">
              <w:rPr>
                <w:rFonts w:asciiTheme="minorHAnsi" w:hAnsiTheme="minorHAnsi" w:cs="Arial"/>
                <w:color w:val="548DD4" w:themeColor="text2" w:themeTint="99"/>
                <w:sz w:val="20"/>
                <w:szCs w:val="20"/>
              </w:rPr>
              <w:t>viacerych</w:t>
            </w:r>
            <w:proofErr w:type="spellEnd"/>
            <w:r w:rsidRPr="00BF56E3">
              <w:rPr>
                <w:rFonts w:asciiTheme="minorHAnsi" w:hAnsiTheme="minorHAnsi" w:cs="Arial"/>
                <w:color w:val="548DD4" w:themeColor="text2" w:themeTint="99"/>
                <w:sz w:val="20"/>
                <w:szCs w:val="20"/>
              </w:rPr>
              <w:t xml:space="preserve"> miestach </w:t>
            </w:r>
            <w:proofErr w:type="spellStart"/>
            <w:r w:rsidRPr="00BF56E3">
              <w:rPr>
                <w:rFonts w:asciiTheme="minorHAnsi" w:hAnsiTheme="minorHAnsi" w:cs="Arial"/>
                <w:color w:val="548DD4" w:themeColor="text2" w:themeTint="99"/>
                <w:sz w:val="20"/>
                <w:szCs w:val="20"/>
              </w:rPr>
              <w:t>noveho</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zakona</w:t>
            </w:r>
            <w:proofErr w:type="spellEnd"/>
            <w:r w:rsidRPr="00BF56E3">
              <w:rPr>
                <w:rFonts w:asciiTheme="minorHAnsi" w:hAnsiTheme="minorHAnsi" w:cs="Arial"/>
                <w:color w:val="548DD4" w:themeColor="text2" w:themeTint="99"/>
                <w:sz w:val="20"/>
                <w:szCs w:val="20"/>
              </w:rPr>
              <w:t xml:space="preserve"> (vid napr. § 7 a § 9) a bude potrebne aj tento okruh </w:t>
            </w:r>
            <w:proofErr w:type="spellStart"/>
            <w:r w:rsidRPr="00BF56E3">
              <w:rPr>
                <w:rFonts w:asciiTheme="minorHAnsi" w:hAnsiTheme="minorHAnsi" w:cs="Arial"/>
                <w:color w:val="548DD4" w:themeColor="text2" w:themeTint="99"/>
                <w:sz w:val="20"/>
                <w:szCs w:val="20"/>
              </w:rPr>
              <w:t>osob</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zaviazat</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povinnostou</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mlcanlivosti</w:t>
            </w:r>
            <w:proofErr w:type="spellEnd"/>
            <w:r w:rsidRPr="00BF56E3">
              <w:rPr>
                <w:rFonts w:asciiTheme="minorHAnsi" w:hAnsiTheme="minorHAnsi" w:cs="Arial"/>
                <w:color w:val="548DD4" w:themeColor="text2" w:themeTint="99"/>
                <w:sz w:val="20"/>
                <w:szCs w:val="20"/>
              </w:rPr>
              <w:t>.   </w:t>
            </w:r>
          </w:p>
        </w:tc>
        <w:tc>
          <w:tcPr>
            <w:tcW w:w="5953" w:type="dxa"/>
            <w:shd w:val="clear" w:color="auto" w:fill="auto"/>
            <w:noWrap/>
            <w:hideMark/>
          </w:tcPr>
          <w:p w:rsidR="002D2F8B" w:rsidRPr="00BF56E3" w:rsidRDefault="002D2F8B" w:rsidP="00BF56E3">
            <w:pPr>
              <w:pStyle w:val="Textkomentra"/>
              <w:spacing w:line="240" w:lineRule="auto"/>
              <w:jc w:val="both"/>
              <w:rPr>
                <w:rFonts w:asciiTheme="minorHAnsi" w:hAnsiTheme="minorHAnsi" w:cs="Arial"/>
                <w:color w:val="7030A0"/>
              </w:rPr>
            </w:pPr>
            <w:r w:rsidRPr="00BF56E3">
              <w:rPr>
                <w:rFonts w:asciiTheme="minorHAnsi" w:hAnsiTheme="minorHAnsi"/>
                <w:color w:val="7030A0"/>
              </w:rPr>
              <w:t>Navrhujeme zjednotiť pojmy so Smernicou.</w:t>
            </w:r>
          </w:p>
        </w:tc>
        <w:tc>
          <w:tcPr>
            <w:tcW w:w="1276" w:type="dxa"/>
          </w:tcPr>
          <w:p w:rsidR="002D2F8B" w:rsidRPr="00BF56E3" w:rsidRDefault="00172FA9"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BF56E3" w:rsidRPr="00BF56E3" w:rsidRDefault="00BF56E3" w:rsidP="00BF56E3">
            <w:pPr>
              <w:spacing w:after="0" w:line="240" w:lineRule="auto"/>
              <w:jc w:val="both"/>
              <w:rPr>
                <w:rFonts w:asciiTheme="minorHAnsi" w:hAnsiTheme="minorHAnsi" w:cs="Arial"/>
                <w:bCs/>
                <w:color w:val="7030A0"/>
                <w:sz w:val="20"/>
                <w:szCs w:val="20"/>
              </w:rPr>
            </w:pPr>
          </w:p>
          <w:p w:rsidR="00BF56E3" w:rsidRPr="00BF56E3" w:rsidRDefault="00BF56E3"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548DD4" w:themeColor="text2" w:themeTint="99"/>
                <w:sz w:val="20"/>
                <w:szCs w:val="20"/>
              </w:rPr>
              <w:t>AMSLICO</w:t>
            </w:r>
          </w:p>
        </w:tc>
        <w:tc>
          <w:tcPr>
            <w:tcW w:w="99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color w:val="000000"/>
                <w:sz w:val="20"/>
                <w:szCs w:val="20"/>
                <w:lang w:eastAsia="sk-SK"/>
              </w:rPr>
            </w:pPr>
          </w:p>
        </w:tc>
      </w:tr>
      <w:tr w:rsidR="002D2F8B" w:rsidRPr="00BF56E3" w:rsidTr="00887326">
        <w:trPr>
          <w:trHeight w:val="315"/>
        </w:trPr>
        <w:tc>
          <w:tcPr>
            <w:tcW w:w="1135" w:type="dxa"/>
            <w:shd w:val="clear" w:color="auto" w:fill="auto"/>
            <w:noWrap/>
            <w:hideMark/>
          </w:tcPr>
          <w:p w:rsidR="002D2F8B" w:rsidRPr="00BF56E3" w:rsidRDefault="002D2F8B"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91 písm. b)</w:t>
            </w:r>
          </w:p>
        </w:tc>
        <w:tc>
          <w:tcPr>
            <w:tcW w:w="5812" w:type="dxa"/>
            <w:shd w:val="clear" w:color="auto" w:fill="auto"/>
            <w:noWrap/>
            <w:hideMark/>
          </w:tcPr>
          <w:p w:rsidR="002D2F8B" w:rsidRPr="00BF56E3" w:rsidRDefault="002D2F8B" w:rsidP="00BF56E3">
            <w:pPr>
              <w:pStyle w:val="Textkomentra"/>
              <w:spacing w:line="240" w:lineRule="auto"/>
              <w:jc w:val="both"/>
              <w:rPr>
                <w:rFonts w:asciiTheme="minorHAnsi" w:hAnsiTheme="minorHAnsi" w:cs="Arial"/>
                <w:color w:val="7030A0"/>
              </w:rPr>
            </w:pPr>
            <w:r w:rsidRPr="00BF56E3">
              <w:rPr>
                <w:rFonts w:asciiTheme="minorHAnsi" w:hAnsiTheme="minorHAnsi"/>
                <w:color w:val="7030A0"/>
              </w:rPr>
              <w:t>doplniť aj člen orgánu alebo zamestnanec EIOPA?</w:t>
            </w:r>
          </w:p>
        </w:tc>
        <w:tc>
          <w:tcPr>
            <w:tcW w:w="5953" w:type="dxa"/>
            <w:shd w:val="clear" w:color="auto" w:fill="auto"/>
            <w:noWrap/>
            <w:hideMark/>
          </w:tcPr>
          <w:p w:rsidR="002D2F8B" w:rsidRPr="00BF56E3" w:rsidRDefault="002D2F8B" w:rsidP="00BF56E3">
            <w:pPr>
              <w:pStyle w:val="Textkomentra"/>
              <w:spacing w:line="240" w:lineRule="auto"/>
              <w:jc w:val="both"/>
              <w:rPr>
                <w:rFonts w:asciiTheme="minorHAnsi" w:hAnsiTheme="minorHAnsi"/>
                <w:color w:val="7030A0"/>
              </w:rPr>
            </w:pPr>
          </w:p>
        </w:tc>
        <w:tc>
          <w:tcPr>
            <w:tcW w:w="1276" w:type="dxa"/>
          </w:tcPr>
          <w:p w:rsidR="002D2F8B" w:rsidRPr="00BF56E3" w:rsidRDefault="00172FA9"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E36C0A" w:themeColor="accent6" w:themeShade="BF"/>
                <w:sz w:val="20"/>
                <w:szCs w:val="20"/>
                <w:lang w:eastAsia="sk-SK"/>
              </w:rPr>
            </w:pPr>
            <w:r w:rsidRPr="00BF56E3">
              <w:rPr>
                <w:rFonts w:asciiTheme="minorHAnsi" w:hAnsiTheme="minorHAnsi" w:cs="Arial"/>
                <w:b/>
                <w:color w:val="E36C0A"/>
                <w:sz w:val="20"/>
                <w:szCs w:val="20"/>
              </w:rPr>
              <w:t>§ 91 a 92 ods. 2</w:t>
            </w:r>
          </w:p>
        </w:tc>
        <w:tc>
          <w:tcPr>
            <w:tcW w:w="5812" w:type="dxa"/>
            <w:shd w:val="clear" w:color="auto" w:fill="auto"/>
            <w:noWrap/>
            <w:hideMark/>
          </w:tcPr>
          <w:p w:rsidR="00D51BB6" w:rsidRPr="00BF56E3" w:rsidRDefault="00D51BB6" w:rsidP="00BF56E3">
            <w:pPr>
              <w:spacing w:after="0" w:line="240" w:lineRule="auto"/>
              <w:jc w:val="both"/>
              <w:rPr>
                <w:rFonts w:asciiTheme="minorHAnsi" w:hAnsiTheme="minorHAnsi" w:cs="Arial"/>
                <w:i/>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 slová „dozorného orgánu“ nahradiť slovami „dozornej rady“.</w:t>
            </w:r>
          </w:p>
        </w:tc>
        <w:tc>
          <w:tcPr>
            <w:tcW w:w="595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sz w:val="20"/>
                <w:szCs w:val="20"/>
              </w:rPr>
            </w:pPr>
          </w:p>
        </w:tc>
        <w:tc>
          <w:tcPr>
            <w:tcW w:w="1276" w:type="dxa"/>
          </w:tcPr>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2D2F8B" w:rsidRPr="00BF56E3" w:rsidTr="00887326">
        <w:trPr>
          <w:trHeight w:val="315"/>
        </w:trPr>
        <w:tc>
          <w:tcPr>
            <w:tcW w:w="1135" w:type="dxa"/>
            <w:shd w:val="clear" w:color="auto" w:fill="auto"/>
            <w:noWrap/>
            <w:hideMark/>
          </w:tcPr>
          <w:p w:rsidR="002D2F8B" w:rsidRPr="00BF56E3" w:rsidRDefault="002D2F8B"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92 ods. 3</w:t>
            </w:r>
          </w:p>
        </w:tc>
        <w:tc>
          <w:tcPr>
            <w:tcW w:w="5812" w:type="dxa"/>
            <w:shd w:val="clear" w:color="auto" w:fill="auto"/>
            <w:noWrap/>
            <w:hideMark/>
          </w:tcPr>
          <w:p w:rsidR="002D2F8B" w:rsidRPr="00BF56E3" w:rsidRDefault="002D2F8B" w:rsidP="00BF56E3">
            <w:pPr>
              <w:pStyle w:val="Textkomentra"/>
              <w:spacing w:line="240" w:lineRule="auto"/>
              <w:jc w:val="both"/>
              <w:rPr>
                <w:rFonts w:asciiTheme="minorHAnsi" w:hAnsiTheme="minorHAnsi"/>
                <w:color w:val="7030A0"/>
              </w:rPr>
            </w:pPr>
            <w:r w:rsidRPr="00BF56E3">
              <w:rPr>
                <w:rFonts w:asciiTheme="minorHAnsi" w:hAnsiTheme="minorHAnsi"/>
                <w:color w:val="7030A0"/>
              </w:rPr>
              <w:t>nebude potrebné doplniť aj EIOPA?</w:t>
            </w:r>
          </w:p>
          <w:p w:rsidR="00BF56E3" w:rsidRPr="00BF56E3" w:rsidRDefault="00BF56E3" w:rsidP="00BF56E3">
            <w:pPr>
              <w:pStyle w:val="Textkomentra"/>
              <w:spacing w:line="240" w:lineRule="auto"/>
              <w:jc w:val="both"/>
              <w:rPr>
                <w:rFonts w:asciiTheme="minorHAnsi" w:hAnsiTheme="minorHAnsi"/>
                <w:color w:val="548DD4" w:themeColor="text2" w:themeTint="99"/>
              </w:rPr>
            </w:pPr>
            <w:r w:rsidRPr="00BF56E3">
              <w:rPr>
                <w:rFonts w:asciiTheme="minorHAnsi" w:hAnsiTheme="minorHAnsi"/>
                <w:color w:val="548DD4" w:themeColor="text2" w:themeTint="99"/>
              </w:rPr>
              <w:t>Prvá veta</w:t>
            </w:r>
          </w:p>
          <w:p w:rsidR="00BF56E3" w:rsidRPr="00BF56E3" w:rsidRDefault="00BF56E3" w:rsidP="00BF56E3">
            <w:pPr>
              <w:pStyle w:val="normlnywebov80"/>
              <w:spacing w:before="0" w:after="0"/>
              <w:ind w:left="0" w:right="0"/>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t>Navrhujeme nasledovne znenie (</w:t>
            </w:r>
            <w:proofErr w:type="spellStart"/>
            <w:r w:rsidRPr="00BF56E3">
              <w:rPr>
                <w:rFonts w:asciiTheme="minorHAnsi" w:hAnsiTheme="minorHAnsi" w:cs="Arial"/>
                <w:color w:val="548DD4" w:themeColor="text2" w:themeTint="99"/>
                <w:sz w:val="20"/>
                <w:szCs w:val="20"/>
              </w:rPr>
              <w:t>dovodom</w:t>
            </w:r>
            <w:proofErr w:type="spellEnd"/>
            <w:r w:rsidRPr="00BF56E3">
              <w:rPr>
                <w:rFonts w:asciiTheme="minorHAnsi" w:hAnsiTheme="minorHAnsi" w:cs="Arial"/>
                <w:color w:val="548DD4" w:themeColor="text2" w:themeTint="99"/>
                <w:sz w:val="20"/>
                <w:szCs w:val="20"/>
              </w:rPr>
              <w:t xml:space="preserve"> je doplnenie </w:t>
            </w:r>
            <w:proofErr w:type="spellStart"/>
            <w:r w:rsidRPr="00BF56E3">
              <w:rPr>
                <w:rFonts w:asciiTheme="minorHAnsi" w:hAnsiTheme="minorHAnsi" w:cs="Arial"/>
                <w:color w:val="548DD4" w:themeColor="text2" w:themeTint="99"/>
                <w:sz w:val="20"/>
                <w:szCs w:val="20"/>
              </w:rPr>
              <w:t>moznosti</w:t>
            </w:r>
            <w:proofErr w:type="spellEnd"/>
            <w:r w:rsidRPr="00BF56E3">
              <w:rPr>
                <w:rFonts w:asciiTheme="minorHAnsi" w:hAnsiTheme="minorHAnsi" w:cs="Arial"/>
                <w:color w:val="548DD4" w:themeColor="text2" w:themeTint="99"/>
                <w:sz w:val="20"/>
                <w:szCs w:val="20"/>
              </w:rPr>
              <w:t xml:space="preserve"> poskytnutia </w:t>
            </w:r>
            <w:proofErr w:type="spellStart"/>
            <w:r w:rsidRPr="00BF56E3">
              <w:rPr>
                <w:rFonts w:asciiTheme="minorHAnsi" w:hAnsiTheme="minorHAnsi" w:cs="Arial"/>
                <w:color w:val="548DD4" w:themeColor="text2" w:themeTint="99"/>
                <w:sz w:val="20"/>
                <w:szCs w:val="20"/>
              </w:rPr>
              <w:t>informacii</w:t>
            </w:r>
            <w:proofErr w:type="spellEnd"/>
            <w:r w:rsidRPr="00BF56E3">
              <w:rPr>
                <w:rFonts w:asciiTheme="minorHAnsi" w:hAnsiTheme="minorHAnsi" w:cs="Arial"/>
                <w:color w:val="548DD4" w:themeColor="text2" w:themeTint="99"/>
                <w:sz w:val="20"/>
                <w:szCs w:val="20"/>
              </w:rPr>
              <w:t xml:space="preserve"> so </w:t>
            </w:r>
            <w:proofErr w:type="spellStart"/>
            <w:r w:rsidRPr="00BF56E3">
              <w:rPr>
                <w:rFonts w:asciiTheme="minorHAnsi" w:hAnsiTheme="minorHAnsi" w:cs="Arial"/>
                <w:color w:val="548DD4" w:themeColor="text2" w:themeTint="99"/>
                <w:sz w:val="20"/>
                <w:szCs w:val="20"/>
              </w:rPr>
              <w:t>suhlasom</w:t>
            </w:r>
            <w:proofErr w:type="spellEnd"/>
            <w:r w:rsidRPr="00BF56E3">
              <w:rPr>
                <w:rFonts w:asciiTheme="minorHAnsi" w:hAnsiTheme="minorHAnsi" w:cs="Arial"/>
                <w:color w:val="548DD4" w:themeColor="text2" w:themeTint="99"/>
                <w:sz w:val="20"/>
                <w:szCs w:val="20"/>
              </w:rPr>
              <w:t xml:space="preserve"> osoby, ktorej sa </w:t>
            </w:r>
            <w:proofErr w:type="spellStart"/>
            <w:r w:rsidRPr="00BF56E3">
              <w:rPr>
                <w:rFonts w:asciiTheme="minorHAnsi" w:hAnsiTheme="minorHAnsi" w:cs="Arial"/>
                <w:color w:val="548DD4" w:themeColor="text2" w:themeTint="99"/>
                <w:sz w:val="20"/>
                <w:szCs w:val="20"/>
              </w:rPr>
              <w:t>informacia</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tyka</w:t>
            </w:r>
            <w:proofErr w:type="spellEnd"/>
            <w:r w:rsidRPr="00BF56E3">
              <w:rPr>
                <w:rFonts w:asciiTheme="minorHAnsi" w:hAnsiTheme="minorHAnsi" w:cs="Arial"/>
                <w:color w:val="548DD4" w:themeColor="text2" w:themeTint="99"/>
                <w:sz w:val="20"/>
                <w:szCs w:val="20"/>
              </w:rPr>
              <w:t xml:space="preserve"> – vid napr. § 128 </w:t>
            </w:r>
            <w:proofErr w:type="spellStart"/>
            <w:r w:rsidRPr="00BF56E3">
              <w:rPr>
                <w:rFonts w:asciiTheme="minorHAnsi" w:hAnsiTheme="minorHAnsi" w:cs="Arial"/>
                <w:color w:val="548DD4" w:themeColor="text2" w:themeTint="99"/>
                <w:sz w:val="20"/>
                <w:szCs w:val="20"/>
              </w:rPr>
              <w:t>ceskeho</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zakona</w:t>
            </w:r>
            <w:proofErr w:type="spellEnd"/>
            <w:r w:rsidRPr="00BF56E3">
              <w:rPr>
                <w:rFonts w:asciiTheme="minorHAnsi" w:hAnsiTheme="minorHAnsi" w:cs="Arial"/>
                <w:color w:val="548DD4" w:themeColor="text2" w:themeTint="99"/>
                <w:sz w:val="20"/>
                <w:szCs w:val="20"/>
              </w:rPr>
              <w:t xml:space="preserve"> o </w:t>
            </w:r>
            <w:proofErr w:type="spellStart"/>
            <w:r w:rsidRPr="00BF56E3">
              <w:rPr>
                <w:rFonts w:asciiTheme="minorHAnsi" w:hAnsiTheme="minorHAnsi" w:cs="Arial"/>
                <w:color w:val="548DD4" w:themeColor="text2" w:themeTint="99"/>
                <w:sz w:val="20"/>
                <w:szCs w:val="20"/>
              </w:rPr>
              <w:t>poistovnictve</w:t>
            </w:r>
            <w:proofErr w:type="spellEnd"/>
            <w:r w:rsidRPr="00BF56E3">
              <w:rPr>
                <w:rFonts w:asciiTheme="minorHAnsi" w:hAnsiTheme="minorHAnsi" w:cs="Arial"/>
                <w:color w:val="548DD4" w:themeColor="text2" w:themeTint="99"/>
                <w:sz w:val="20"/>
                <w:szCs w:val="20"/>
              </w:rPr>
              <w:t xml:space="preserve">): </w:t>
            </w:r>
          </w:p>
          <w:p w:rsidR="00BF56E3" w:rsidRPr="00BF56E3" w:rsidRDefault="00BF56E3" w:rsidP="00BF56E3">
            <w:pPr>
              <w:autoSpaceDE w:val="0"/>
              <w:autoSpaceDN w:val="0"/>
              <w:spacing w:line="240" w:lineRule="auto"/>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lastRenderedPageBreak/>
              <w:t xml:space="preserve">„(3) Za </w:t>
            </w:r>
            <w:proofErr w:type="spellStart"/>
            <w:r w:rsidRPr="00BF56E3">
              <w:rPr>
                <w:rFonts w:asciiTheme="minorHAnsi" w:hAnsiTheme="minorHAnsi" w:cs="Arial"/>
                <w:color w:val="548DD4" w:themeColor="text2" w:themeTint="99"/>
                <w:sz w:val="20"/>
                <w:szCs w:val="20"/>
              </w:rPr>
              <w:t>porusenie</w:t>
            </w:r>
            <w:proofErr w:type="spellEnd"/>
            <w:r w:rsidRPr="00BF56E3">
              <w:rPr>
                <w:rFonts w:asciiTheme="minorHAnsi" w:hAnsiTheme="minorHAnsi" w:cs="Arial"/>
                <w:color w:val="548DD4" w:themeColor="text2" w:themeTint="99"/>
                <w:sz w:val="20"/>
                <w:szCs w:val="20"/>
              </w:rPr>
              <w:t xml:space="preserve"> povinnosti </w:t>
            </w:r>
            <w:proofErr w:type="spellStart"/>
            <w:r w:rsidRPr="00BF56E3">
              <w:rPr>
                <w:rFonts w:asciiTheme="minorHAnsi" w:hAnsiTheme="minorHAnsi" w:cs="Arial"/>
                <w:color w:val="548DD4" w:themeColor="text2" w:themeTint="99"/>
                <w:sz w:val="20"/>
                <w:szCs w:val="20"/>
              </w:rPr>
              <w:t>mlcanlivosti</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podla</w:t>
            </w:r>
            <w:proofErr w:type="spellEnd"/>
            <w:r w:rsidRPr="00BF56E3">
              <w:rPr>
                <w:rFonts w:asciiTheme="minorHAnsi" w:hAnsiTheme="minorHAnsi" w:cs="Arial"/>
                <w:color w:val="548DD4" w:themeColor="text2" w:themeTint="99"/>
                <w:sz w:val="20"/>
                <w:szCs w:val="20"/>
              </w:rPr>
              <w:t xml:space="preserve"> odseku 1 sa </w:t>
            </w:r>
            <w:proofErr w:type="spellStart"/>
            <w:r w:rsidRPr="00BF56E3">
              <w:rPr>
                <w:rFonts w:asciiTheme="minorHAnsi" w:hAnsiTheme="minorHAnsi" w:cs="Arial"/>
                <w:color w:val="548DD4" w:themeColor="text2" w:themeTint="99"/>
                <w:sz w:val="20"/>
                <w:szCs w:val="20"/>
              </w:rPr>
              <w:t>nepovazuje</w:t>
            </w:r>
            <w:proofErr w:type="spellEnd"/>
            <w:r w:rsidRPr="00BF56E3">
              <w:rPr>
                <w:rFonts w:asciiTheme="minorHAnsi" w:hAnsiTheme="minorHAnsi" w:cs="Arial"/>
                <w:color w:val="548DD4" w:themeColor="text2" w:themeTint="99"/>
                <w:sz w:val="20"/>
                <w:szCs w:val="20"/>
              </w:rPr>
              <w:t xml:space="preserve"> poskytnutie </w:t>
            </w:r>
            <w:proofErr w:type="spellStart"/>
            <w:r w:rsidRPr="00BF56E3">
              <w:rPr>
                <w:rFonts w:asciiTheme="minorHAnsi" w:hAnsiTheme="minorHAnsi" w:cs="Arial"/>
                <w:color w:val="548DD4" w:themeColor="text2" w:themeTint="99"/>
                <w:sz w:val="20"/>
                <w:szCs w:val="20"/>
              </w:rPr>
              <w:t>informacii</w:t>
            </w:r>
            <w:proofErr w:type="spellEnd"/>
            <w:r w:rsidRPr="00BF56E3">
              <w:rPr>
                <w:rFonts w:asciiTheme="minorHAnsi" w:hAnsiTheme="minorHAnsi" w:cs="Arial"/>
                <w:color w:val="548DD4" w:themeColor="text2" w:themeTint="99"/>
                <w:sz w:val="20"/>
                <w:szCs w:val="20"/>
              </w:rPr>
              <w:t xml:space="preserve"> so </w:t>
            </w:r>
            <w:proofErr w:type="spellStart"/>
            <w:r w:rsidRPr="00BF56E3">
              <w:rPr>
                <w:rFonts w:asciiTheme="minorHAnsi" w:hAnsiTheme="minorHAnsi" w:cs="Arial"/>
                <w:color w:val="548DD4" w:themeColor="text2" w:themeTint="99"/>
                <w:sz w:val="20"/>
                <w:szCs w:val="20"/>
              </w:rPr>
              <w:t>suhlasom</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osob</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ktorych</w:t>
            </w:r>
            <w:proofErr w:type="spellEnd"/>
            <w:r w:rsidRPr="00BF56E3">
              <w:rPr>
                <w:rFonts w:asciiTheme="minorHAnsi" w:hAnsiTheme="minorHAnsi" w:cs="Arial"/>
                <w:color w:val="548DD4" w:themeColor="text2" w:themeTint="99"/>
                <w:sz w:val="20"/>
                <w:szCs w:val="20"/>
              </w:rPr>
              <w:t xml:space="preserve"> sa tieto </w:t>
            </w:r>
            <w:proofErr w:type="spellStart"/>
            <w:r w:rsidRPr="00BF56E3">
              <w:rPr>
                <w:rFonts w:asciiTheme="minorHAnsi" w:hAnsiTheme="minorHAnsi" w:cs="Arial"/>
                <w:color w:val="548DD4" w:themeColor="text2" w:themeTint="99"/>
                <w:sz w:val="20"/>
                <w:szCs w:val="20"/>
              </w:rPr>
              <w:t>informacie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tykaju</w:t>
            </w:r>
            <w:proofErr w:type="spellEnd"/>
            <w:r w:rsidRPr="00BF56E3">
              <w:rPr>
                <w:rFonts w:asciiTheme="minorHAnsi" w:hAnsiTheme="minorHAnsi" w:cs="Arial"/>
                <w:color w:val="548DD4" w:themeColor="text2" w:themeTint="99"/>
                <w:sz w:val="20"/>
                <w:szCs w:val="20"/>
              </w:rPr>
              <w:t>, a </w:t>
            </w:r>
            <w:proofErr w:type="spellStart"/>
            <w:r w:rsidRPr="00BF56E3">
              <w:rPr>
                <w:rFonts w:asciiTheme="minorHAnsi" w:hAnsiTheme="minorHAnsi" w:cs="Arial"/>
                <w:color w:val="548DD4" w:themeColor="text2" w:themeTint="99"/>
                <w:sz w:val="20"/>
                <w:szCs w:val="20"/>
              </w:rPr>
              <w:t>dalej</w:t>
            </w:r>
            <w:proofErr w:type="spellEnd"/>
            <w:r w:rsidRPr="00BF56E3">
              <w:rPr>
                <w:rFonts w:asciiTheme="minorHAnsi" w:hAnsiTheme="minorHAnsi" w:cs="Arial"/>
                <w:color w:val="548DD4" w:themeColor="text2" w:themeTint="99"/>
                <w:sz w:val="20"/>
                <w:szCs w:val="20"/>
              </w:rPr>
              <w:t xml:space="preserve"> aj poskytnutie </w:t>
            </w:r>
            <w:proofErr w:type="spellStart"/>
            <w:r w:rsidRPr="00BF56E3">
              <w:rPr>
                <w:rFonts w:asciiTheme="minorHAnsi" w:hAnsiTheme="minorHAnsi" w:cs="Arial"/>
                <w:color w:val="548DD4" w:themeColor="text2" w:themeTint="99"/>
                <w:sz w:val="20"/>
                <w:szCs w:val="20"/>
              </w:rPr>
              <w:t>informacie</w:t>
            </w:r>
            <w:proofErr w:type="spellEnd"/>
            <w:r w:rsidRPr="00BF56E3">
              <w:rPr>
                <w:rFonts w:asciiTheme="minorHAnsi" w:hAnsiTheme="minorHAnsi" w:cs="Arial"/>
                <w:color w:val="548DD4" w:themeColor="text2" w:themeTint="99"/>
                <w:sz w:val="20"/>
                <w:szCs w:val="20"/>
              </w:rPr>
              <w:t xml:space="preserve"> </w:t>
            </w:r>
            <w:proofErr w:type="spellStart"/>
            <w:r w:rsidRPr="00BF56E3">
              <w:rPr>
                <w:rFonts w:asciiTheme="minorHAnsi" w:hAnsiTheme="minorHAnsi" w:cs="Arial"/>
                <w:color w:val="548DD4" w:themeColor="text2" w:themeTint="99"/>
                <w:sz w:val="20"/>
                <w:szCs w:val="20"/>
              </w:rPr>
              <w:t>nasledovnym</w:t>
            </w:r>
            <w:proofErr w:type="spellEnd"/>
            <w:r w:rsidRPr="00BF56E3">
              <w:rPr>
                <w:rFonts w:asciiTheme="minorHAnsi" w:hAnsiTheme="minorHAnsi" w:cs="Arial"/>
                <w:color w:val="548DD4" w:themeColor="text2" w:themeTint="99"/>
                <w:sz w:val="20"/>
                <w:szCs w:val="20"/>
              </w:rPr>
              <w:t xml:space="preserve"> subjektom:</w:t>
            </w:r>
          </w:p>
          <w:p w:rsidR="00BF56E3" w:rsidRPr="00BF56E3" w:rsidRDefault="00BF56E3" w:rsidP="00BF56E3">
            <w:pPr>
              <w:autoSpaceDE w:val="0"/>
              <w:autoSpaceDN w:val="0"/>
              <w:spacing w:line="240" w:lineRule="auto"/>
              <w:jc w:val="both"/>
              <w:rPr>
                <w:rFonts w:asciiTheme="minorHAnsi" w:hAnsiTheme="minorHAnsi" w:cs="Arial"/>
                <w:color w:val="548DD4" w:themeColor="text2" w:themeTint="99"/>
                <w:sz w:val="20"/>
                <w:szCs w:val="20"/>
              </w:rPr>
            </w:pPr>
            <w:r w:rsidRPr="00BF56E3">
              <w:rPr>
                <w:rFonts w:asciiTheme="minorHAnsi" w:hAnsiTheme="minorHAnsi" w:cs="Arial"/>
                <w:color w:val="548DD4" w:themeColor="text2" w:themeTint="99"/>
                <w:sz w:val="20"/>
                <w:szCs w:val="20"/>
              </w:rPr>
              <w:t xml:space="preserve">a) ......... atd.“ </w:t>
            </w:r>
          </w:p>
          <w:p w:rsidR="00BF56E3" w:rsidRPr="00BF56E3" w:rsidRDefault="00BF56E3" w:rsidP="00BF56E3">
            <w:pPr>
              <w:pStyle w:val="Textkomentra"/>
              <w:spacing w:line="240" w:lineRule="auto"/>
              <w:jc w:val="both"/>
              <w:rPr>
                <w:rFonts w:asciiTheme="minorHAnsi" w:hAnsiTheme="minorHAnsi" w:cs="Arial"/>
                <w:color w:val="7030A0"/>
              </w:rPr>
            </w:pPr>
          </w:p>
        </w:tc>
        <w:tc>
          <w:tcPr>
            <w:tcW w:w="595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sz w:val="20"/>
                <w:szCs w:val="20"/>
              </w:rPr>
            </w:pPr>
          </w:p>
        </w:tc>
        <w:tc>
          <w:tcPr>
            <w:tcW w:w="1276" w:type="dxa"/>
          </w:tcPr>
          <w:p w:rsidR="002D2F8B" w:rsidRPr="00BF56E3" w:rsidRDefault="00172FA9"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BF56E3" w:rsidRPr="00BF56E3" w:rsidRDefault="00BF56E3" w:rsidP="00BF56E3">
            <w:pPr>
              <w:spacing w:after="0" w:line="240" w:lineRule="auto"/>
              <w:jc w:val="both"/>
              <w:rPr>
                <w:rFonts w:asciiTheme="minorHAnsi" w:hAnsiTheme="minorHAnsi" w:cs="Arial"/>
                <w:bCs/>
                <w:color w:val="7030A0"/>
                <w:sz w:val="20"/>
                <w:szCs w:val="20"/>
              </w:rPr>
            </w:pPr>
          </w:p>
          <w:p w:rsidR="00BF56E3" w:rsidRPr="00BF56E3" w:rsidRDefault="00BF56E3" w:rsidP="00BF56E3">
            <w:pPr>
              <w:spacing w:after="0" w:line="240" w:lineRule="auto"/>
              <w:jc w:val="both"/>
              <w:rPr>
                <w:rFonts w:asciiTheme="minorHAnsi" w:eastAsia="Times New Roman" w:hAnsiTheme="minorHAnsi"/>
                <w:color w:val="548DD4" w:themeColor="text2" w:themeTint="99"/>
                <w:sz w:val="20"/>
                <w:szCs w:val="20"/>
                <w:lang w:eastAsia="sk-SK"/>
              </w:rPr>
            </w:pPr>
            <w:r w:rsidRPr="00BF56E3">
              <w:rPr>
                <w:rFonts w:asciiTheme="minorHAnsi" w:hAnsiTheme="minorHAnsi" w:cs="Arial"/>
                <w:bCs/>
                <w:color w:val="548DD4" w:themeColor="text2" w:themeTint="99"/>
                <w:sz w:val="20"/>
                <w:szCs w:val="20"/>
              </w:rPr>
              <w:t>AMSLICO</w:t>
            </w:r>
          </w:p>
        </w:tc>
        <w:tc>
          <w:tcPr>
            <w:tcW w:w="99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E36C0A" w:themeColor="accent6" w:themeShade="BF"/>
                <w:sz w:val="20"/>
                <w:szCs w:val="20"/>
                <w:lang w:eastAsia="sk-SK"/>
              </w:rPr>
            </w:pPr>
            <w:r w:rsidRPr="00BF56E3">
              <w:rPr>
                <w:rFonts w:asciiTheme="minorHAnsi" w:hAnsiTheme="minorHAnsi" w:cs="Arial"/>
                <w:b/>
                <w:color w:val="E36C0A"/>
                <w:sz w:val="20"/>
                <w:szCs w:val="20"/>
              </w:rPr>
              <w:lastRenderedPageBreak/>
              <w:t>§ 92 ods. 4 písm. a)</w:t>
            </w:r>
          </w:p>
        </w:tc>
        <w:tc>
          <w:tcPr>
            <w:tcW w:w="5812" w:type="dxa"/>
            <w:shd w:val="clear" w:color="auto" w:fill="auto"/>
            <w:noWrap/>
            <w:hideMark/>
          </w:tcPr>
          <w:p w:rsidR="00D51BB6" w:rsidRPr="00BF56E3" w:rsidRDefault="00D51BB6" w:rsidP="00BF56E3">
            <w:pPr>
              <w:spacing w:after="0" w:line="240" w:lineRule="auto"/>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 xml:space="preserve">avrhujeme nahradiť nasledovne (ako je uvedené v Zápisnici zo stretnutia k CEPU zo dňa 21.9.2010 – viď email od </w:t>
            </w:r>
            <w:proofErr w:type="spellStart"/>
            <w:r w:rsidRPr="00BF56E3">
              <w:rPr>
                <w:rFonts w:asciiTheme="minorHAnsi" w:hAnsiTheme="minorHAnsi" w:cs="Arial"/>
                <w:color w:val="E36C0A"/>
                <w:sz w:val="20"/>
                <w:szCs w:val="20"/>
              </w:rPr>
              <w:t>Daráša</w:t>
            </w:r>
            <w:proofErr w:type="spellEnd"/>
            <w:r w:rsidRPr="00BF56E3">
              <w:rPr>
                <w:rFonts w:asciiTheme="minorHAnsi" w:hAnsiTheme="minorHAnsi" w:cs="Arial"/>
                <w:color w:val="E36C0A"/>
                <w:sz w:val="20"/>
                <w:szCs w:val="20"/>
              </w:rPr>
              <w:t xml:space="preserve"> zo dňa 11.10.2010):</w:t>
            </w:r>
          </w:p>
          <w:p w:rsidR="00D51BB6" w:rsidRPr="00BF56E3" w:rsidRDefault="00D51BB6" w:rsidP="00BF56E3">
            <w:pPr>
              <w:spacing w:line="240" w:lineRule="auto"/>
              <w:jc w:val="both"/>
              <w:rPr>
                <w:rFonts w:asciiTheme="minorHAnsi" w:hAnsiTheme="minorHAnsi" w:cs="Arial"/>
                <w:color w:val="E36C0A"/>
                <w:sz w:val="20"/>
                <w:szCs w:val="20"/>
              </w:rPr>
            </w:pPr>
            <w:r w:rsidRPr="00BF56E3">
              <w:rPr>
                <w:rFonts w:asciiTheme="minorHAnsi" w:hAnsiTheme="minorHAnsi" w:cs="Arial"/>
                <w:color w:val="E36C0A"/>
                <w:sz w:val="20"/>
                <w:szCs w:val="20"/>
              </w:rPr>
              <w:t>() Za účelom prevencie a odhaľovania poisťovacieho podvodu a iného protiprávneho konania sa poisťovne vzájomne informujú a oznamujú si informácie o skutočnostiach týkajúcich sa poistenia fyzických a právnických</w:t>
            </w:r>
            <w:r w:rsidRPr="00BF56E3">
              <w:rPr>
                <w:rFonts w:asciiTheme="minorHAnsi" w:hAnsiTheme="minorHAnsi" w:cs="Arial"/>
                <w:color w:val="E36C0A" w:themeColor="accent6" w:themeShade="BF"/>
                <w:sz w:val="20"/>
                <w:szCs w:val="20"/>
              </w:rPr>
              <w:t xml:space="preserve"> </w:t>
            </w:r>
            <w:r w:rsidRPr="00BF56E3">
              <w:rPr>
                <w:rFonts w:asciiTheme="minorHAnsi" w:hAnsiTheme="minorHAnsi" w:cs="Arial"/>
                <w:color w:val="E36C0A"/>
                <w:sz w:val="20"/>
                <w:szCs w:val="20"/>
              </w:rPr>
              <w:t>osôb, sprostredkovania poistenia, vrátane informácií o splnomocnencoch účastníkov poistenia a ďalších osobách zúčastnených na poistnej udalosti, a to aj prostredníctvom právnickej osoby, ktorá nie je poisťovňou, zaisťovňou ani sprostredkovateľom poistenia.</w:t>
            </w:r>
          </w:p>
          <w:p w:rsidR="00D51BB6" w:rsidRPr="00BF56E3" w:rsidRDefault="00D51BB6" w:rsidP="00BF56E3">
            <w:pPr>
              <w:spacing w:line="240" w:lineRule="auto"/>
              <w:jc w:val="both"/>
              <w:rPr>
                <w:rFonts w:asciiTheme="minorHAnsi" w:hAnsiTheme="minorHAnsi" w:cs="Arial"/>
                <w:i/>
                <w:color w:val="E36C0A" w:themeColor="accent6" w:themeShade="BF"/>
                <w:sz w:val="20"/>
                <w:szCs w:val="20"/>
              </w:rPr>
            </w:pPr>
            <w:r w:rsidRPr="00BF56E3">
              <w:rPr>
                <w:rFonts w:asciiTheme="minorHAnsi" w:hAnsiTheme="minorHAnsi" w:cs="Arial"/>
                <w:color w:val="E36C0A"/>
                <w:sz w:val="20"/>
                <w:szCs w:val="20"/>
              </w:rPr>
              <w:t>() K získaným údajom z inej poisťovne pristupuje poisťovňa tak, ako by išlo o údaje z jej vlastnej činnosti.</w:t>
            </w:r>
            <w:bookmarkStart w:id="1" w:name="f_5097344"/>
            <w:bookmarkStart w:id="2" w:name="f_5097346"/>
            <w:bookmarkEnd w:id="1"/>
            <w:bookmarkEnd w:id="2"/>
            <w:r w:rsidRPr="00BF56E3">
              <w:rPr>
                <w:rFonts w:asciiTheme="minorHAnsi" w:hAnsiTheme="minorHAnsi" w:cs="Arial"/>
                <w:color w:val="E36C0A"/>
                <w:sz w:val="20"/>
                <w:szCs w:val="20"/>
              </w:rPr>
              <w:t>“</w:t>
            </w:r>
          </w:p>
        </w:tc>
        <w:tc>
          <w:tcPr>
            <w:tcW w:w="595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sz w:val="20"/>
                <w:szCs w:val="20"/>
              </w:rPr>
            </w:pPr>
          </w:p>
        </w:tc>
        <w:tc>
          <w:tcPr>
            <w:tcW w:w="1276" w:type="dxa"/>
          </w:tcPr>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eastAsia="Times New Roman" w:hAnsiTheme="minorHAnsi"/>
                <w:color w:val="E36C0A" w:themeColor="accent6" w:themeShade="BF"/>
                <w:sz w:val="20"/>
                <w:szCs w:val="20"/>
                <w:lang w:eastAsia="sk-SK"/>
              </w:rPr>
              <w:t>(LS+V.AUDIT)</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2D2F8B" w:rsidRPr="00BF56E3" w:rsidTr="00887326">
        <w:trPr>
          <w:trHeight w:val="315"/>
        </w:trPr>
        <w:tc>
          <w:tcPr>
            <w:tcW w:w="1135" w:type="dxa"/>
            <w:shd w:val="clear" w:color="auto" w:fill="auto"/>
            <w:noWrap/>
            <w:hideMark/>
          </w:tcPr>
          <w:p w:rsidR="002D2F8B" w:rsidRPr="00BF56E3" w:rsidRDefault="002D2F8B"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93 ods. 1 písm. a)</w:t>
            </w:r>
          </w:p>
        </w:tc>
        <w:tc>
          <w:tcPr>
            <w:tcW w:w="5812" w:type="dxa"/>
            <w:shd w:val="clear" w:color="auto" w:fill="auto"/>
            <w:noWrap/>
            <w:hideMark/>
          </w:tcPr>
          <w:p w:rsidR="002D2F8B" w:rsidRPr="00BF56E3" w:rsidRDefault="002D2F8B" w:rsidP="00BF56E3">
            <w:pPr>
              <w:spacing w:after="0" w:line="240" w:lineRule="auto"/>
              <w:jc w:val="both"/>
              <w:rPr>
                <w:rFonts w:asciiTheme="minorHAnsi" w:hAnsiTheme="minorHAnsi" w:cs="Arial"/>
                <w:color w:val="7030A0"/>
                <w:sz w:val="20"/>
                <w:szCs w:val="20"/>
              </w:rPr>
            </w:pPr>
            <w:r w:rsidRPr="00BF56E3">
              <w:rPr>
                <w:rFonts w:asciiTheme="minorHAnsi" w:hAnsiTheme="minorHAnsi"/>
                <w:color w:val="7030A0"/>
                <w:sz w:val="20"/>
                <w:szCs w:val="20"/>
              </w:rPr>
              <w:t>Uvedené ustanovenie je potrebné zosúladiť so smernicou – tam sa spomína iba životné poistenie.</w:t>
            </w:r>
          </w:p>
        </w:tc>
        <w:tc>
          <w:tcPr>
            <w:tcW w:w="595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sz w:val="20"/>
                <w:szCs w:val="20"/>
              </w:rPr>
            </w:pPr>
          </w:p>
        </w:tc>
        <w:tc>
          <w:tcPr>
            <w:tcW w:w="1276" w:type="dxa"/>
          </w:tcPr>
          <w:p w:rsidR="002D2F8B" w:rsidRPr="00BF56E3" w:rsidRDefault="00172FA9"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2D2F8B" w:rsidRPr="00BF56E3" w:rsidRDefault="002D2F8B" w:rsidP="00BF56E3">
            <w:pPr>
              <w:spacing w:after="0" w:line="240" w:lineRule="auto"/>
              <w:jc w:val="both"/>
              <w:rPr>
                <w:rFonts w:asciiTheme="minorHAnsi" w:eastAsia="Times New Roman" w:hAnsiTheme="minorHAnsi"/>
                <w:color w:val="000000"/>
                <w:sz w:val="20"/>
                <w:szCs w:val="20"/>
                <w:lang w:eastAsia="sk-SK"/>
              </w:rPr>
            </w:pPr>
          </w:p>
        </w:tc>
      </w:tr>
      <w:tr w:rsidR="00922C8E" w:rsidRPr="00BF56E3" w:rsidTr="00887326">
        <w:trPr>
          <w:trHeight w:val="315"/>
        </w:trPr>
        <w:tc>
          <w:tcPr>
            <w:tcW w:w="1135" w:type="dxa"/>
            <w:shd w:val="clear" w:color="auto" w:fill="auto"/>
            <w:noWrap/>
            <w:hideMark/>
          </w:tcPr>
          <w:p w:rsidR="00922C8E" w:rsidRPr="00BF56E3" w:rsidRDefault="00922C8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93 ods. 1 písm. c)</w:t>
            </w:r>
          </w:p>
        </w:tc>
        <w:tc>
          <w:tcPr>
            <w:tcW w:w="5812"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vypustiť, to opatrenie nebolo vydané ani podľa doterajších predpisov.</w:t>
            </w:r>
          </w:p>
        </w:tc>
        <w:tc>
          <w:tcPr>
            <w:tcW w:w="5953" w:type="dxa"/>
            <w:shd w:val="clear" w:color="auto" w:fill="auto"/>
            <w:noWrap/>
            <w:hideMark/>
          </w:tcPr>
          <w:p w:rsidR="00922C8E" w:rsidRPr="00BF56E3" w:rsidRDefault="00922C8E" w:rsidP="00BF56E3">
            <w:pPr>
              <w:spacing w:after="0" w:line="240" w:lineRule="auto"/>
              <w:jc w:val="both"/>
              <w:rPr>
                <w:rFonts w:asciiTheme="minorHAnsi" w:eastAsia="Times New Roman" w:hAnsiTheme="minorHAnsi"/>
                <w:sz w:val="20"/>
                <w:szCs w:val="20"/>
              </w:rPr>
            </w:pPr>
          </w:p>
        </w:tc>
        <w:tc>
          <w:tcPr>
            <w:tcW w:w="1276" w:type="dxa"/>
          </w:tcPr>
          <w:p w:rsidR="00922C8E" w:rsidRPr="00BF56E3" w:rsidRDefault="00172FA9"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22C8E" w:rsidRPr="00BF56E3" w:rsidRDefault="00922C8E" w:rsidP="00BF56E3">
            <w:pPr>
              <w:spacing w:after="0" w:line="240" w:lineRule="auto"/>
              <w:jc w:val="both"/>
              <w:rPr>
                <w:rFonts w:asciiTheme="minorHAnsi" w:eastAsia="Times New Roman" w:hAnsiTheme="minorHAnsi"/>
                <w:color w:val="000000"/>
                <w:sz w:val="20"/>
                <w:szCs w:val="20"/>
                <w:lang w:eastAsia="sk-SK"/>
              </w:rPr>
            </w:pPr>
          </w:p>
        </w:tc>
      </w:tr>
      <w:tr w:rsidR="00922C8E" w:rsidRPr="00BF56E3" w:rsidTr="00887326">
        <w:trPr>
          <w:trHeight w:val="315"/>
        </w:trPr>
        <w:tc>
          <w:tcPr>
            <w:tcW w:w="1135" w:type="dxa"/>
            <w:shd w:val="clear" w:color="auto" w:fill="auto"/>
            <w:noWrap/>
            <w:hideMark/>
          </w:tcPr>
          <w:p w:rsidR="00922C8E" w:rsidRPr="00BF56E3" w:rsidRDefault="00922C8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xml:space="preserve">§ 93 ods. 4 </w:t>
            </w:r>
          </w:p>
        </w:tc>
        <w:tc>
          <w:tcPr>
            <w:tcW w:w="5812"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r w:rsidRPr="00BF56E3">
              <w:rPr>
                <w:rFonts w:asciiTheme="minorHAnsi" w:hAnsiTheme="minorHAnsi"/>
                <w:color w:val="7030A0"/>
              </w:rPr>
              <w:t>Za slovo „životného“ vložiť slovo „poistenia“.</w:t>
            </w:r>
          </w:p>
        </w:tc>
        <w:tc>
          <w:tcPr>
            <w:tcW w:w="5953" w:type="dxa"/>
            <w:shd w:val="clear" w:color="auto" w:fill="auto"/>
            <w:noWrap/>
            <w:hideMark/>
          </w:tcPr>
          <w:p w:rsidR="00922C8E" w:rsidRPr="00BF56E3" w:rsidRDefault="00922C8E" w:rsidP="00BF56E3">
            <w:pPr>
              <w:pStyle w:val="Textkomentra"/>
              <w:spacing w:line="240" w:lineRule="auto"/>
              <w:jc w:val="both"/>
              <w:rPr>
                <w:rFonts w:asciiTheme="minorHAnsi" w:hAnsiTheme="minorHAnsi"/>
              </w:rPr>
            </w:pPr>
            <w:r w:rsidRPr="00BF56E3">
              <w:rPr>
                <w:rFonts w:asciiTheme="minorHAnsi" w:hAnsiTheme="minorHAnsi"/>
                <w:color w:val="7030A0"/>
              </w:rPr>
              <w:t>Legislatívno-technická úprava</w:t>
            </w:r>
            <w:r w:rsidRPr="00BF56E3">
              <w:rPr>
                <w:rFonts w:asciiTheme="minorHAnsi" w:hAnsiTheme="minorHAnsi"/>
              </w:rPr>
              <w:t>.</w:t>
            </w:r>
          </w:p>
        </w:tc>
        <w:tc>
          <w:tcPr>
            <w:tcW w:w="1276" w:type="dxa"/>
          </w:tcPr>
          <w:p w:rsidR="00922C8E" w:rsidRPr="00BF56E3" w:rsidRDefault="00172FA9"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22C8E" w:rsidRPr="00BF56E3" w:rsidRDefault="00922C8E" w:rsidP="00BF56E3">
            <w:pPr>
              <w:spacing w:after="0" w:line="240" w:lineRule="auto"/>
              <w:jc w:val="both"/>
              <w:rPr>
                <w:rFonts w:asciiTheme="minorHAnsi" w:eastAsia="Times New Roman" w:hAnsiTheme="minorHAnsi"/>
                <w:color w:val="000000"/>
                <w:sz w:val="20"/>
                <w:szCs w:val="20"/>
                <w:lang w:eastAsia="sk-SK"/>
              </w:rPr>
            </w:pPr>
          </w:p>
        </w:tc>
      </w:tr>
      <w:tr w:rsidR="00922C8E" w:rsidRPr="00BF56E3" w:rsidTr="00887326">
        <w:trPr>
          <w:trHeight w:val="315"/>
        </w:trPr>
        <w:tc>
          <w:tcPr>
            <w:tcW w:w="1135" w:type="dxa"/>
            <w:shd w:val="clear" w:color="auto" w:fill="auto"/>
            <w:noWrap/>
            <w:hideMark/>
          </w:tcPr>
          <w:p w:rsidR="00922C8E" w:rsidRPr="00BF56E3" w:rsidRDefault="00922C8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93 ods. 7</w:t>
            </w:r>
          </w:p>
        </w:tc>
        <w:tc>
          <w:tcPr>
            <w:tcW w:w="5812"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r w:rsidRPr="00BF56E3">
              <w:rPr>
                <w:rFonts w:asciiTheme="minorHAnsi" w:hAnsiTheme="minorHAnsi"/>
                <w:color w:val="7030A0"/>
              </w:rPr>
              <w:t>Duplicita s ods. 1 písm. b).</w:t>
            </w:r>
          </w:p>
        </w:tc>
        <w:tc>
          <w:tcPr>
            <w:tcW w:w="5953"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p>
        </w:tc>
        <w:tc>
          <w:tcPr>
            <w:tcW w:w="1276" w:type="dxa"/>
          </w:tcPr>
          <w:p w:rsidR="00922C8E" w:rsidRPr="00BF56E3" w:rsidRDefault="00172FA9"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22C8E" w:rsidRPr="00BF56E3" w:rsidRDefault="00922C8E" w:rsidP="00BF56E3">
            <w:pPr>
              <w:spacing w:after="0" w:line="240" w:lineRule="auto"/>
              <w:jc w:val="both"/>
              <w:rPr>
                <w:rFonts w:asciiTheme="minorHAnsi" w:eastAsia="Times New Roman" w:hAnsiTheme="minorHAnsi"/>
                <w:color w:val="000000"/>
                <w:sz w:val="20"/>
                <w:szCs w:val="20"/>
                <w:lang w:eastAsia="sk-SK"/>
              </w:rPr>
            </w:pPr>
          </w:p>
        </w:tc>
      </w:tr>
      <w:tr w:rsidR="00922C8E" w:rsidRPr="00BF56E3" w:rsidTr="00887326">
        <w:trPr>
          <w:trHeight w:val="315"/>
        </w:trPr>
        <w:tc>
          <w:tcPr>
            <w:tcW w:w="1135" w:type="dxa"/>
            <w:shd w:val="clear" w:color="auto" w:fill="auto"/>
            <w:noWrap/>
            <w:hideMark/>
          </w:tcPr>
          <w:p w:rsidR="00922C8E" w:rsidRPr="00BF56E3" w:rsidRDefault="00922C8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94 ods. 3</w:t>
            </w:r>
          </w:p>
        </w:tc>
        <w:tc>
          <w:tcPr>
            <w:tcW w:w="5812"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r w:rsidRPr="00BF56E3">
              <w:rPr>
                <w:rFonts w:asciiTheme="minorHAnsi" w:hAnsiTheme="minorHAnsi"/>
                <w:color w:val="7030A0"/>
              </w:rPr>
              <w:t xml:space="preserve">Je uvedené ustanovenie potrebné z pohľadu praxe ??? Robiť komplexnú účtovnú závierku z pohľadu </w:t>
            </w:r>
            <w:proofErr w:type="spellStart"/>
            <w:r w:rsidRPr="00BF56E3">
              <w:rPr>
                <w:rFonts w:asciiTheme="minorHAnsi" w:hAnsiTheme="minorHAnsi"/>
                <w:color w:val="7030A0"/>
              </w:rPr>
              <w:t>Solvency</w:t>
            </w:r>
            <w:proofErr w:type="spellEnd"/>
            <w:r w:rsidRPr="00BF56E3">
              <w:rPr>
                <w:rFonts w:asciiTheme="minorHAnsi" w:hAnsiTheme="minorHAnsi"/>
                <w:color w:val="7030A0"/>
              </w:rPr>
              <w:t xml:space="preserve"> II považujeme za zbytočné a prakticky nerealizovateľné.</w:t>
            </w:r>
          </w:p>
        </w:tc>
        <w:tc>
          <w:tcPr>
            <w:tcW w:w="5953"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p>
        </w:tc>
        <w:tc>
          <w:tcPr>
            <w:tcW w:w="1276" w:type="dxa"/>
          </w:tcPr>
          <w:p w:rsidR="00922C8E" w:rsidRPr="00BF56E3" w:rsidRDefault="00172FA9"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22C8E" w:rsidRPr="00BF56E3" w:rsidRDefault="00922C8E" w:rsidP="00BF56E3">
            <w:pPr>
              <w:spacing w:after="0" w:line="240" w:lineRule="auto"/>
              <w:jc w:val="both"/>
              <w:rPr>
                <w:rFonts w:asciiTheme="minorHAnsi" w:eastAsia="Times New Roman" w:hAnsiTheme="minorHAnsi"/>
                <w:color w:val="000000"/>
                <w:sz w:val="20"/>
                <w:szCs w:val="20"/>
                <w:lang w:eastAsia="sk-SK"/>
              </w:rPr>
            </w:pPr>
          </w:p>
        </w:tc>
      </w:tr>
      <w:tr w:rsidR="00922C8E" w:rsidRPr="00BF56E3" w:rsidTr="00887326">
        <w:trPr>
          <w:trHeight w:val="315"/>
        </w:trPr>
        <w:tc>
          <w:tcPr>
            <w:tcW w:w="1135" w:type="dxa"/>
            <w:shd w:val="clear" w:color="auto" w:fill="auto"/>
            <w:noWrap/>
            <w:hideMark/>
          </w:tcPr>
          <w:p w:rsidR="00922C8E" w:rsidRPr="00BF56E3" w:rsidRDefault="00922C8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lastRenderedPageBreak/>
              <w:t>§ 94 ods. 5</w:t>
            </w:r>
          </w:p>
        </w:tc>
        <w:tc>
          <w:tcPr>
            <w:tcW w:w="5812"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r w:rsidRPr="00BF56E3">
              <w:rPr>
                <w:rFonts w:asciiTheme="minorHAnsi" w:hAnsiTheme="minorHAnsi"/>
                <w:color w:val="7030A0"/>
              </w:rPr>
              <w:t>Zlá formulácia, nepresne prevzaté zo smernice, čím došlo k zmene významu; navrhujeme upraviť podľa znenia smernice; zároveň v</w:t>
            </w:r>
            <w:r w:rsidR="00AD7A43" w:rsidRPr="00BF56E3">
              <w:rPr>
                <w:rFonts w:asciiTheme="minorHAnsi" w:hAnsiTheme="minorHAnsi"/>
                <w:color w:val="7030A0"/>
              </w:rPr>
              <w:t> </w:t>
            </w:r>
            <w:r w:rsidRPr="00BF56E3">
              <w:rPr>
                <w:rFonts w:asciiTheme="minorHAnsi" w:hAnsiTheme="minorHAnsi"/>
                <w:color w:val="7030A0"/>
              </w:rPr>
              <w:t>písm</w:t>
            </w:r>
            <w:r w:rsidR="00AD7A43" w:rsidRPr="00BF56E3">
              <w:rPr>
                <w:rFonts w:asciiTheme="minorHAnsi" w:hAnsiTheme="minorHAnsi"/>
                <w:color w:val="7030A0"/>
              </w:rPr>
              <w:t>.</w:t>
            </w:r>
            <w:r w:rsidRPr="00BF56E3">
              <w:rPr>
                <w:rFonts w:asciiTheme="minorHAnsi" w:hAnsiTheme="minorHAnsi"/>
                <w:color w:val="7030A0"/>
              </w:rPr>
              <w:t xml:space="preserve"> c) a d) navrhujeme formulácie naviazať na existujúci zákon o audítoroch (</w:t>
            </w:r>
            <w:proofErr w:type="spellStart"/>
            <w:r w:rsidRPr="00BF56E3">
              <w:rPr>
                <w:rFonts w:asciiTheme="minorHAnsi" w:hAnsiTheme="minorHAnsi"/>
                <w:color w:val="7030A0"/>
              </w:rPr>
              <w:t>z.č</w:t>
            </w:r>
            <w:proofErr w:type="spellEnd"/>
            <w:r w:rsidRPr="00BF56E3">
              <w:rPr>
                <w:rFonts w:asciiTheme="minorHAnsi" w:hAnsiTheme="minorHAnsi"/>
                <w:color w:val="7030A0"/>
              </w:rPr>
              <w:t xml:space="preserve">. 540/2007 </w:t>
            </w:r>
            <w:proofErr w:type="spellStart"/>
            <w:r w:rsidRPr="00BF56E3">
              <w:rPr>
                <w:rFonts w:asciiTheme="minorHAnsi" w:hAnsiTheme="minorHAnsi"/>
                <w:color w:val="7030A0"/>
              </w:rPr>
              <w:t>Z.z</w:t>
            </w:r>
            <w:proofErr w:type="spellEnd"/>
            <w:r w:rsidRPr="00BF56E3">
              <w:rPr>
                <w:rFonts w:asciiTheme="minorHAnsi" w:hAnsiTheme="minorHAnsi"/>
                <w:color w:val="7030A0"/>
              </w:rPr>
              <w:t>.).</w:t>
            </w:r>
          </w:p>
        </w:tc>
        <w:tc>
          <w:tcPr>
            <w:tcW w:w="5953" w:type="dxa"/>
            <w:shd w:val="clear" w:color="auto" w:fill="auto"/>
            <w:noWrap/>
            <w:hideMark/>
          </w:tcPr>
          <w:p w:rsidR="00922C8E" w:rsidRPr="00BF56E3" w:rsidRDefault="00922C8E" w:rsidP="00BF56E3">
            <w:pPr>
              <w:pStyle w:val="Textkomentra"/>
              <w:spacing w:line="240" w:lineRule="auto"/>
              <w:jc w:val="both"/>
              <w:rPr>
                <w:rFonts w:asciiTheme="minorHAnsi" w:hAnsiTheme="minorHAnsi"/>
                <w:color w:val="7030A0"/>
              </w:rPr>
            </w:pPr>
          </w:p>
        </w:tc>
        <w:tc>
          <w:tcPr>
            <w:tcW w:w="1276" w:type="dxa"/>
          </w:tcPr>
          <w:p w:rsidR="00172FA9" w:rsidRPr="00BF56E3" w:rsidRDefault="00172FA9" w:rsidP="00BF56E3">
            <w:pPr>
              <w:spacing w:line="240" w:lineRule="auto"/>
              <w:jc w:val="both"/>
              <w:rPr>
                <w:rFonts w:asciiTheme="minorHAnsi" w:hAnsiTheme="minorHAnsi"/>
                <w:sz w:val="20"/>
                <w:szCs w:val="20"/>
              </w:rPr>
            </w:pPr>
          </w:p>
          <w:p w:rsidR="00922C8E" w:rsidRPr="00BF56E3" w:rsidRDefault="00256C9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922C8E" w:rsidRPr="00BF56E3" w:rsidRDefault="00922C8E" w:rsidP="00BF56E3">
            <w:pPr>
              <w:spacing w:after="0" w:line="240" w:lineRule="auto"/>
              <w:jc w:val="both"/>
              <w:rPr>
                <w:rFonts w:asciiTheme="minorHAnsi" w:eastAsia="Times New Roman" w:hAnsiTheme="minorHAnsi"/>
                <w:color w:val="000000"/>
                <w:sz w:val="20"/>
                <w:szCs w:val="20"/>
                <w:lang w:eastAsia="sk-SK"/>
              </w:rPr>
            </w:pPr>
          </w:p>
        </w:tc>
      </w:tr>
      <w:tr w:rsidR="00E62D54" w:rsidRPr="00BF56E3" w:rsidTr="00887326">
        <w:trPr>
          <w:trHeight w:val="315"/>
        </w:trPr>
        <w:tc>
          <w:tcPr>
            <w:tcW w:w="1135" w:type="dxa"/>
            <w:shd w:val="clear" w:color="auto" w:fill="auto"/>
            <w:noWrap/>
            <w:hideMark/>
          </w:tcPr>
          <w:p w:rsidR="00E62D54" w:rsidRPr="00BF56E3" w:rsidRDefault="00E62D54"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94 ods. 8</w:t>
            </w:r>
          </w:p>
        </w:tc>
        <w:tc>
          <w:tcPr>
            <w:tcW w:w="5812" w:type="dxa"/>
            <w:shd w:val="clear" w:color="auto" w:fill="auto"/>
            <w:noWrap/>
            <w:hideMark/>
          </w:tcPr>
          <w:p w:rsidR="00E62D54" w:rsidRPr="00BF56E3" w:rsidRDefault="00E62D54"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vypustiť, osobitné ustanovenie t</w:t>
            </w:r>
            <w:r w:rsidR="00AD7A43" w:rsidRPr="00BF56E3">
              <w:rPr>
                <w:rFonts w:asciiTheme="minorHAnsi" w:hAnsiTheme="minorHAnsi"/>
                <w:color w:val="7030A0"/>
              </w:rPr>
              <w:t>o</w:t>
            </w:r>
            <w:r w:rsidRPr="00BF56E3">
              <w:rPr>
                <w:rFonts w:asciiTheme="minorHAnsi" w:hAnsiTheme="minorHAnsi"/>
                <w:color w:val="7030A0"/>
              </w:rPr>
              <w:t>hto rozsahu nemá podľa nášho názoru opodstatnenie ani v existujúcom zákone.</w:t>
            </w:r>
          </w:p>
          <w:p w:rsidR="00AD7A43" w:rsidRPr="00BF56E3" w:rsidRDefault="00AD7A43" w:rsidP="00BF56E3">
            <w:pPr>
              <w:pStyle w:val="Textkomentra"/>
              <w:spacing w:line="240" w:lineRule="auto"/>
              <w:jc w:val="both"/>
              <w:rPr>
                <w:rFonts w:asciiTheme="minorHAnsi" w:hAnsiTheme="minorHAnsi"/>
                <w:color w:val="FF00FF"/>
              </w:rPr>
            </w:pPr>
            <w:r w:rsidRPr="00BF56E3">
              <w:rPr>
                <w:rFonts w:asciiTheme="minorHAnsi" w:hAnsiTheme="minorHAnsi"/>
                <w:color w:val="FF00FF"/>
              </w:rPr>
              <w:t>Začlenenie označeného ustanovenia je nekoncepčné.</w:t>
            </w:r>
          </w:p>
        </w:tc>
        <w:tc>
          <w:tcPr>
            <w:tcW w:w="5953" w:type="dxa"/>
            <w:shd w:val="clear" w:color="auto" w:fill="auto"/>
            <w:noWrap/>
            <w:hideMark/>
          </w:tcPr>
          <w:p w:rsidR="00E62D54" w:rsidRPr="00BF56E3" w:rsidRDefault="00E62D54" w:rsidP="00BF56E3">
            <w:pPr>
              <w:pStyle w:val="Textkomentra"/>
              <w:spacing w:line="240" w:lineRule="auto"/>
              <w:jc w:val="both"/>
              <w:rPr>
                <w:rFonts w:asciiTheme="minorHAnsi" w:hAnsiTheme="minorHAnsi"/>
                <w:color w:val="7030A0"/>
              </w:rPr>
            </w:pPr>
          </w:p>
        </w:tc>
        <w:tc>
          <w:tcPr>
            <w:tcW w:w="1276" w:type="dxa"/>
          </w:tcPr>
          <w:p w:rsidR="00E62D54" w:rsidRPr="00BF56E3" w:rsidRDefault="00256C9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E62D54" w:rsidRPr="00BF56E3" w:rsidRDefault="00E62D54"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887326">
        <w:trPr>
          <w:trHeight w:val="315"/>
        </w:trPr>
        <w:tc>
          <w:tcPr>
            <w:tcW w:w="1135" w:type="dxa"/>
            <w:shd w:val="clear" w:color="auto" w:fill="auto"/>
            <w:noWrap/>
            <w:hideMark/>
          </w:tcPr>
          <w:p w:rsidR="00BB72AE" w:rsidRPr="00BF56E3" w:rsidRDefault="00BB72A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94 ods. 9</w:t>
            </w:r>
          </w:p>
        </w:tc>
        <w:tc>
          <w:tcPr>
            <w:tcW w:w="5812"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r w:rsidRPr="00BF56E3">
              <w:rPr>
                <w:rFonts w:asciiTheme="minorHAnsi" w:hAnsiTheme="minorHAnsi"/>
                <w:color w:val="7030A0"/>
              </w:rPr>
              <w:t>„audítora, ktorý neplní povinnosti podľa odseku 5“.</w:t>
            </w:r>
          </w:p>
        </w:tc>
        <w:tc>
          <w:tcPr>
            <w:tcW w:w="5953"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r w:rsidRPr="00BF56E3">
              <w:rPr>
                <w:rFonts w:asciiTheme="minorHAnsi" w:hAnsiTheme="minorHAnsi"/>
                <w:color w:val="7030A0"/>
              </w:rPr>
              <w:t>Je to nevykonateľné.</w:t>
            </w:r>
          </w:p>
        </w:tc>
        <w:tc>
          <w:tcPr>
            <w:tcW w:w="1276" w:type="dxa"/>
          </w:tcPr>
          <w:p w:rsidR="00BB72AE" w:rsidRPr="00BF56E3" w:rsidRDefault="00256C9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887326">
        <w:trPr>
          <w:trHeight w:val="315"/>
        </w:trPr>
        <w:tc>
          <w:tcPr>
            <w:tcW w:w="1135" w:type="dxa"/>
            <w:shd w:val="clear" w:color="auto" w:fill="auto"/>
            <w:noWrap/>
            <w:hideMark/>
          </w:tcPr>
          <w:p w:rsidR="00BB72AE" w:rsidRPr="00BF56E3" w:rsidRDefault="00BB72A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94 ods. 10</w:t>
            </w:r>
          </w:p>
        </w:tc>
        <w:tc>
          <w:tcPr>
            <w:tcW w:w="5812"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p>
        </w:tc>
        <w:tc>
          <w:tcPr>
            <w:tcW w:w="5953" w:type="dxa"/>
            <w:shd w:val="clear" w:color="auto" w:fill="auto"/>
            <w:noWrap/>
            <w:hideMark/>
          </w:tcPr>
          <w:p w:rsidR="00BB72AE" w:rsidRPr="00BF56E3" w:rsidRDefault="00BB72AE" w:rsidP="00BF56E3">
            <w:pPr>
              <w:pStyle w:val="Textkomentra"/>
              <w:spacing w:line="240" w:lineRule="auto"/>
              <w:jc w:val="both"/>
              <w:rPr>
                <w:rFonts w:asciiTheme="minorHAnsi" w:hAnsiTheme="minorHAnsi"/>
              </w:rPr>
            </w:pPr>
            <w:r w:rsidRPr="00BF56E3">
              <w:rPr>
                <w:rFonts w:asciiTheme="minorHAnsi" w:hAnsiTheme="minorHAnsi"/>
                <w:color w:val="7030A0"/>
              </w:rPr>
              <w:t>Túto časť je podľa nášho názoru potrebné preformulovať, môže vyvolávať pochybnosti o tom, či sa lehota počíta od začiatku účtovného obdobia alebo od doručenia oznámenia alebo iným spôsobom.</w:t>
            </w:r>
          </w:p>
        </w:tc>
        <w:tc>
          <w:tcPr>
            <w:tcW w:w="1276" w:type="dxa"/>
          </w:tcPr>
          <w:p w:rsidR="00BB72AE" w:rsidRPr="00BF56E3" w:rsidRDefault="00256C9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887326">
        <w:trPr>
          <w:trHeight w:val="315"/>
        </w:trPr>
        <w:tc>
          <w:tcPr>
            <w:tcW w:w="1135" w:type="dxa"/>
            <w:shd w:val="clear" w:color="auto" w:fill="auto"/>
            <w:noWrap/>
            <w:hideMark/>
          </w:tcPr>
          <w:p w:rsidR="00BB72AE" w:rsidRPr="00BF56E3" w:rsidRDefault="00BB72A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95</w:t>
            </w:r>
          </w:p>
        </w:tc>
        <w:tc>
          <w:tcPr>
            <w:tcW w:w="5812"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r w:rsidRPr="00BF56E3">
              <w:rPr>
                <w:rFonts w:asciiTheme="minorHAnsi" w:hAnsiTheme="minorHAnsi"/>
                <w:color w:val="7030A0"/>
              </w:rPr>
              <w:t>Článok 159 smernice. Otázka, či nie je potrebné splnomocňovacie ustanovenie pre NBS na vydanie opatrenia o predkladaní výkazov na tento účel, kde by boli údaje vykazované v zmysle prílohy č. 5 smernice.</w:t>
            </w:r>
          </w:p>
        </w:tc>
        <w:tc>
          <w:tcPr>
            <w:tcW w:w="5953"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p>
        </w:tc>
        <w:tc>
          <w:tcPr>
            <w:tcW w:w="1276" w:type="dxa"/>
          </w:tcPr>
          <w:p w:rsidR="00BB72AE" w:rsidRPr="00BF56E3" w:rsidRDefault="00256C9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887326">
        <w:trPr>
          <w:trHeight w:val="315"/>
        </w:trPr>
        <w:tc>
          <w:tcPr>
            <w:tcW w:w="1135" w:type="dxa"/>
            <w:shd w:val="clear" w:color="auto" w:fill="auto"/>
            <w:noWrap/>
            <w:hideMark/>
          </w:tcPr>
          <w:p w:rsidR="00BB72AE" w:rsidRPr="00BF56E3" w:rsidRDefault="00BB72A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96 ods. 5</w:t>
            </w:r>
          </w:p>
        </w:tc>
        <w:tc>
          <w:tcPr>
            <w:tcW w:w="5812"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p>
        </w:tc>
        <w:tc>
          <w:tcPr>
            <w:tcW w:w="5953"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znížiť frekvenciu vykazovania na 2x do roka z dôvodu zbytočného administratívneho zaťaženia,</w:t>
            </w:r>
          </w:p>
        </w:tc>
        <w:tc>
          <w:tcPr>
            <w:tcW w:w="1276" w:type="dxa"/>
          </w:tcPr>
          <w:p w:rsidR="00BB72AE" w:rsidRPr="00BF56E3" w:rsidRDefault="00256C9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E36C0A" w:themeColor="accent6" w:themeShade="BF"/>
                <w:sz w:val="20"/>
                <w:szCs w:val="20"/>
                <w:lang w:eastAsia="sk-SK"/>
              </w:rPr>
            </w:pPr>
            <w:r w:rsidRPr="00BF56E3">
              <w:rPr>
                <w:rFonts w:asciiTheme="minorHAnsi" w:hAnsiTheme="minorHAnsi" w:cs="Arial"/>
                <w:b/>
                <w:color w:val="E36C0A"/>
                <w:sz w:val="20"/>
                <w:szCs w:val="20"/>
              </w:rPr>
              <w:t>§ 97 ods. 5 písm. a</w:t>
            </w:r>
          </w:p>
        </w:tc>
        <w:tc>
          <w:tcPr>
            <w:tcW w:w="5812" w:type="dxa"/>
            <w:shd w:val="clear" w:color="auto" w:fill="auto"/>
            <w:noWrap/>
            <w:hideMark/>
          </w:tcPr>
          <w:p w:rsidR="00D51BB6" w:rsidRPr="00BF56E3" w:rsidRDefault="00D51BB6" w:rsidP="00BF56E3">
            <w:pPr>
              <w:spacing w:line="240" w:lineRule="auto"/>
              <w:jc w:val="both"/>
              <w:rPr>
                <w:rFonts w:asciiTheme="minorHAnsi" w:hAnsiTheme="minorHAnsi" w:cs="Arial"/>
                <w:i/>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 vypustiť slovo „podľa“, ktoré je uvedené za slovami „predchádzajúceho súhlasu“ a doplniť za slová „podľa odseku 1 písm. a) slová „podávajú“.</w:t>
            </w:r>
          </w:p>
        </w:tc>
        <w:tc>
          <w:tcPr>
            <w:tcW w:w="5953" w:type="dxa"/>
            <w:shd w:val="clear" w:color="auto" w:fill="auto"/>
            <w:noWrap/>
            <w:hideMark/>
          </w:tcPr>
          <w:p w:rsidR="00D51BB6" w:rsidRPr="00BF56E3" w:rsidRDefault="00D51BB6" w:rsidP="00BF56E3">
            <w:pPr>
              <w:spacing w:line="240" w:lineRule="auto"/>
              <w:ind w:left="360"/>
              <w:jc w:val="both"/>
              <w:rPr>
                <w:rFonts w:asciiTheme="minorHAnsi" w:hAnsiTheme="minorHAnsi" w:cs="Arial"/>
                <w:sz w:val="20"/>
                <w:szCs w:val="20"/>
              </w:rPr>
            </w:pPr>
          </w:p>
          <w:p w:rsidR="00D51BB6" w:rsidRPr="00BF56E3" w:rsidRDefault="00D51BB6" w:rsidP="00BF56E3">
            <w:pPr>
              <w:spacing w:after="0" w:line="240" w:lineRule="auto"/>
              <w:ind w:left="720"/>
              <w:jc w:val="both"/>
              <w:rPr>
                <w:rFonts w:asciiTheme="minorHAnsi" w:eastAsia="Times New Roman" w:hAnsiTheme="minorHAnsi"/>
                <w:sz w:val="20"/>
                <w:szCs w:val="20"/>
              </w:rPr>
            </w:pPr>
          </w:p>
        </w:tc>
        <w:tc>
          <w:tcPr>
            <w:tcW w:w="1276" w:type="dxa"/>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D51BB6" w:rsidRPr="00BF56E3" w:rsidTr="00887326">
        <w:trPr>
          <w:trHeight w:val="315"/>
        </w:trPr>
        <w:tc>
          <w:tcPr>
            <w:tcW w:w="1135"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b/>
                <w:color w:val="E36C0A" w:themeColor="accent6" w:themeShade="BF"/>
                <w:sz w:val="20"/>
                <w:szCs w:val="20"/>
                <w:lang w:eastAsia="sk-SK"/>
              </w:rPr>
            </w:pPr>
            <w:r w:rsidRPr="00BF56E3">
              <w:rPr>
                <w:rFonts w:asciiTheme="minorHAnsi" w:hAnsiTheme="minorHAnsi" w:cs="Arial"/>
                <w:b/>
                <w:color w:val="E36C0A"/>
                <w:sz w:val="20"/>
                <w:szCs w:val="20"/>
              </w:rPr>
              <w:t>§ 97 ods. 15 posledná veta</w:t>
            </w:r>
          </w:p>
        </w:tc>
        <w:tc>
          <w:tcPr>
            <w:tcW w:w="5812" w:type="dxa"/>
            <w:shd w:val="clear" w:color="auto" w:fill="auto"/>
            <w:noWrap/>
            <w:hideMark/>
          </w:tcPr>
          <w:p w:rsidR="00D51BB6" w:rsidRPr="00BF56E3" w:rsidRDefault="00D51BB6" w:rsidP="00BF56E3">
            <w:pPr>
              <w:spacing w:after="0" w:line="240" w:lineRule="auto"/>
              <w:jc w:val="both"/>
              <w:rPr>
                <w:rFonts w:asciiTheme="minorHAnsi" w:hAnsiTheme="minorHAnsi" w:cs="Arial"/>
                <w:color w:val="E36C0A" w:themeColor="accent6" w:themeShade="BF"/>
                <w:sz w:val="20"/>
                <w:szCs w:val="20"/>
              </w:rPr>
            </w:pPr>
            <w:r w:rsidRPr="00BF56E3">
              <w:rPr>
                <w:rFonts w:asciiTheme="minorHAnsi" w:hAnsiTheme="minorHAnsi" w:cs="Arial"/>
                <w:color w:val="E36C0A" w:themeColor="accent6" w:themeShade="BF"/>
                <w:sz w:val="20"/>
                <w:szCs w:val="20"/>
              </w:rPr>
              <w:t>N</w:t>
            </w:r>
            <w:r w:rsidRPr="00BF56E3">
              <w:rPr>
                <w:rFonts w:asciiTheme="minorHAnsi" w:hAnsiTheme="minorHAnsi" w:cs="Arial"/>
                <w:color w:val="E36C0A"/>
                <w:sz w:val="20"/>
                <w:szCs w:val="20"/>
              </w:rPr>
              <w:t>avrhujeme vypustiť</w:t>
            </w:r>
            <w:r w:rsidRPr="00BF56E3">
              <w:rPr>
                <w:rFonts w:asciiTheme="minorHAnsi" w:hAnsiTheme="minorHAnsi" w:cs="Arial"/>
                <w:color w:val="E36C0A" w:themeColor="accent6" w:themeShade="BF"/>
                <w:sz w:val="20"/>
                <w:szCs w:val="20"/>
              </w:rPr>
              <w:t xml:space="preserve">. </w:t>
            </w:r>
          </w:p>
          <w:p w:rsidR="007F0950" w:rsidRPr="00BF56E3" w:rsidRDefault="007F0950" w:rsidP="00BF56E3">
            <w:pPr>
              <w:spacing w:after="0" w:line="240" w:lineRule="auto"/>
              <w:jc w:val="both"/>
              <w:rPr>
                <w:rFonts w:asciiTheme="minorHAnsi" w:hAnsiTheme="minorHAnsi" w:cs="Arial"/>
                <w:color w:val="E36C0A" w:themeColor="accent6" w:themeShade="BF"/>
                <w:sz w:val="20"/>
                <w:szCs w:val="20"/>
              </w:rPr>
            </w:pPr>
          </w:p>
          <w:p w:rsidR="007F0950" w:rsidRPr="00BF56E3" w:rsidRDefault="007F0950" w:rsidP="00BF56E3">
            <w:pPr>
              <w:spacing w:after="0" w:line="240" w:lineRule="auto"/>
              <w:jc w:val="both"/>
              <w:rPr>
                <w:rFonts w:asciiTheme="minorHAnsi" w:hAnsiTheme="minorHAnsi" w:cs="Arial"/>
                <w:color w:val="E36C0A" w:themeColor="accent6" w:themeShade="BF"/>
                <w:sz w:val="20"/>
                <w:szCs w:val="20"/>
              </w:rPr>
            </w:pPr>
          </w:p>
          <w:p w:rsidR="007F0950" w:rsidRPr="00BF56E3" w:rsidRDefault="007F0950" w:rsidP="00BF56E3">
            <w:pPr>
              <w:spacing w:after="0" w:line="240" w:lineRule="auto"/>
              <w:jc w:val="both"/>
              <w:rPr>
                <w:rFonts w:asciiTheme="minorHAnsi" w:hAnsiTheme="minorHAnsi" w:cs="Arial"/>
                <w:i/>
                <w:color w:val="FF00FF"/>
                <w:sz w:val="20"/>
                <w:szCs w:val="20"/>
              </w:rPr>
            </w:pPr>
          </w:p>
        </w:tc>
        <w:tc>
          <w:tcPr>
            <w:tcW w:w="5953" w:type="dxa"/>
            <w:shd w:val="clear" w:color="auto" w:fill="auto"/>
            <w:noWrap/>
            <w:hideMark/>
          </w:tcPr>
          <w:p w:rsidR="00D51BB6" w:rsidRPr="00BF56E3" w:rsidRDefault="00D51BB6" w:rsidP="00BF56E3">
            <w:pPr>
              <w:pStyle w:val="Default"/>
              <w:ind w:left="-70" w:firstLine="70"/>
              <w:jc w:val="both"/>
              <w:rPr>
                <w:rFonts w:asciiTheme="minorHAnsi" w:hAnsiTheme="minorHAnsi" w:cs="Arial"/>
                <w:color w:val="E36C0A"/>
                <w:sz w:val="20"/>
                <w:szCs w:val="20"/>
              </w:rPr>
            </w:pPr>
            <w:r w:rsidRPr="00BF56E3">
              <w:rPr>
                <w:rFonts w:asciiTheme="minorHAnsi" w:hAnsiTheme="minorHAnsi" w:cs="Arial"/>
                <w:color w:val="E36C0A" w:themeColor="accent6" w:themeShade="BF"/>
                <w:sz w:val="20"/>
                <w:szCs w:val="20"/>
              </w:rPr>
              <w:t>T</w:t>
            </w:r>
            <w:r w:rsidRPr="00BF56E3">
              <w:rPr>
                <w:rFonts w:asciiTheme="minorHAnsi" w:hAnsiTheme="minorHAnsi" w:cs="Arial"/>
                <w:color w:val="E36C0A"/>
                <w:sz w:val="20"/>
                <w:szCs w:val="20"/>
              </w:rPr>
              <w:t>áto veta stratí opodstatnenie, keďže sa nebude vyžadovať predchádzajúci súhlas na voľbu člena predstavenstva.</w:t>
            </w:r>
          </w:p>
          <w:p w:rsidR="007F0950" w:rsidRPr="00BF56E3" w:rsidRDefault="007F0950" w:rsidP="00BF56E3">
            <w:pPr>
              <w:pStyle w:val="Default"/>
              <w:ind w:left="-70" w:firstLine="70"/>
              <w:jc w:val="both"/>
              <w:rPr>
                <w:rFonts w:asciiTheme="minorHAnsi" w:eastAsia="Times New Roman" w:hAnsiTheme="minorHAnsi" w:cs="Times New Roman"/>
                <w:sz w:val="20"/>
                <w:szCs w:val="20"/>
              </w:rPr>
            </w:pPr>
          </w:p>
          <w:p w:rsidR="007F0950" w:rsidRPr="00BF56E3" w:rsidRDefault="007F0950" w:rsidP="00BF56E3">
            <w:pPr>
              <w:pStyle w:val="Default"/>
              <w:ind w:left="-70"/>
              <w:jc w:val="both"/>
              <w:rPr>
                <w:rFonts w:asciiTheme="minorHAnsi" w:eastAsia="Times New Roman" w:hAnsiTheme="minorHAnsi" w:cs="Times New Roman"/>
                <w:color w:val="FF00FF"/>
                <w:sz w:val="20"/>
                <w:szCs w:val="20"/>
              </w:rPr>
            </w:pPr>
            <w:r w:rsidRPr="00BF56E3">
              <w:rPr>
                <w:rFonts w:asciiTheme="minorHAnsi" w:eastAsia="Times New Roman" w:hAnsiTheme="minorHAnsi" w:cs="Times New Roman"/>
                <w:color w:val="FF00FF"/>
                <w:sz w:val="20"/>
                <w:szCs w:val="20"/>
              </w:rPr>
              <w:t>Vzhľadom na prípady, v ktorých sa predbežný súhlas dáva, označený text je nadbytočný.</w:t>
            </w:r>
          </w:p>
        </w:tc>
        <w:tc>
          <w:tcPr>
            <w:tcW w:w="1276" w:type="dxa"/>
          </w:tcPr>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UNION</w:t>
            </w:r>
          </w:p>
          <w:p w:rsidR="00D51BB6" w:rsidRPr="00BF56E3" w:rsidRDefault="00D51BB6"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eastAsia="Times New Roman" w:hAnsiTheme="minorHAnsi"/>
                <w:color w:val="E36C0A" w:themeColor="accent6" w:themeShade="BF"/>
                <w:sz w:val="20"/>
                <w:szCs w:val="20"/>
                <w:lang w:eastAsia="sk-SK"/>
              </w:rPr>
              <w:t>(LS+V.AUDIT)</w:t>
            </w:r>
          </w:p>
          <w:p w:rsidR="002227EA" w:rsidRPr="00BF56E3" w:rsidRDefault="002227EA" w:rsidP="00BF56E3">
            <w:pPr>
              <w:spacing w:after="0" w:line="240" w:lineRule="auto"/>
              <w:jc w:val="both"/>
              <w:rPr>
                <w:rFonts w:asciiTheme="minorHAnsi" w:eastAsia="Times New Roman" w:hAnsiTheme="minorHAnsi"/>
                <w:color w:val="E36C0A" w:themeColor="accent6" w:themeShade="BF"/>
                <w:sz w:val="20"/>
                <w:szCs w:val="20"/>
                <w:lang w:eastAsia="sk-SK"/>
              </w:rPr>
            </w:pPr>
          </w:p>
          <w:p w:rsidR="002227EA" w:rsidRPr="00BF56E3" w:rsidRDefault="002227EA" w:rsidP="00BF56E3">
            <w:pPr>
              <w:spacing w:after="0" w:line="240" w:lineRule="auto"/>
              <w:jc w:val="both"/>
              <w:rPr>
                <w:rFonts w:asciiTheme="minorHAnsi" w:eastAsia="Times New Roman" w:hAnsiTheme="minorHAnsi"/>
                <w:color w:val="000000"/>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D51BB6" w:rsidRPr="00BF56E3" w:rsidRDefault="00D51BB6"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887326">
        <w:trPr>
          <w:trHeight w:val="315"/>
        </w:trPr>
        <w:tc>
          <w:tcPr>
            <w:tcW w:w="1135" w:type="dxa"/>
            <w:shd w:val="clear" w:color="auto" w:fill="auto"/>
            <w:noWrap/>
            <w:hideMark/>
          </w:tcPr>
          <w:p w:rsidR="00BB72AE" w:rsidRPr="00BF56E3" w:rsidRDefault="00BB72A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98 ods. 1</w:t>
            </w:r>
          </w:p>
        </w:tc>
        <w:tc>
          <w:tcPr>
            <w:tcW w:w="5812" w:type="dxa"/>
            <w:shd w:val="clear" w:color="auto" w:fill="auto"/>
            <w:noWrap/>
            <w:hideMark/>
          </w:tcPr>
          <w:p w:rsidR="00BB72AE" w:rsidRPr="00BF56E3" w:rsidRDefault="00BB72AE"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Je nevyhnutná definícia „klienta“ z dôvodu odstránenia interpretačných nejasností; navrhujeme, aby za klienta na účel spracúvania osobných údajov bol považovaný poistník, poistený a osoby podľa § 817 OZ.</w:t>
            </w:r>
          </w:p>
          <w:p w:rsidR="007F0950" w:rsidRPr="00BF56E3" w:rsidRDefault="007F0950" w:rsidP="00BF56E3">
            <w:pPr>
              <w:spacing w:after="0" w:line="240" w:lineRule="auto"/>
              <w:jc w:val="both"/>
              <w:rPr>
                <w:rFonts w:asciiTheme="minorHAnsi" w:hAnsiTheme="minorHAnsi" w:cs="Arial"/>
                <w:color w:val="FF00FF"/>
                <w:sz w:val="20"/>
                <w:szCs w:val="20"/>
              </w:rPr>
            </w:pPr>
            <w:r w:rsidRPr="00BF56E3">
              <w:rPr>
                <w:rFonts w:asciiTheme="minorHAnsi" w:hAnsiTheme="minorHAnsi" w:cs="Arial"/>
                <w:color w:val="FF00FF"/>
                <w:sz w:val="20"/>
                <w:szCs w:val="20"/>
              </w:rPr>
              <w:t>Pojem klient je potrebné pre účely zákona definovať.</w:t>
            </w:r>
          </w:p>
        </w:tc>
        <w:tc>
          <w:tcPr>
            <w:tcW w:w="5953" w:type="dxa"/>
            <w:shd w:val="clear" w:color="auto" w:fill="auto"/>
            <w:noWrap/>
            <w:hideMark/>
          </w:tcPr>
          <w:p w:rsidR="00BB72AE" w:rsidRPr="00BF56E3" w:rsidRDefault="00BB72AE" w:rsidP="00BF56E3">
            <w:pPr>
              <w:pStyle w:val="Default"/>
              <w:ind w:left="-70" w:firstLine="70"/>
              <w:jc w:val="both"/>
              <w:rPr>
                <w:rFonts w:asciiTheme="minorHAnsi" w:hAnsiTheme="minorHAnsi" w:cs="Arial"/>
                <w:color w:val="E36C0A" w:themeColor="accent6" w:themeShade="BF"/>
                <w:sz w:val="20"/>
                <w:szCs w:val="20"/>
              </w:rPr>
            </w:pPr>
          </w:p>
        </w:tc>
        <w:tc>
          <w:tcPr>
            <w:tcW w:w="1276" w:type="dxa"/>
          </w:tcPr>
          <w:p w:rsidR="00BB72AE" w:rsidRPr="00BF56E3" w:rsidRDefault="00256C9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7F0950">
        <w:trPr>
          <w:trHeight w:val="2441"/>
        </w:trPr>
        <w:tc>
          <w:tcPr>
            <w:tcW w:w="1135" w:type="dxa"/>
            <w:shd w:val="clear" w:color="auto" w:fill="auto"/>
            <w:noWrap/>
            <w:hideMark/>
          </w:tcPr>
          <w:p w:rsidR="00BB72AE" w:rsidRPr="00BF56E3" w:rsidRDefault="00BB72A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lastRenderedPageBreak/>
              <w:t>§ 98 ods. 3</w:t>
            </w:r>
          </w:p>
        </w:tc>
        <w:tc>
          <w:tcPr>
            <w:tcW w:w="5812" w:type="dxa"/>
            <w:shd w:val="clear" w:color="auto" w:fill="auto"/>
            <w:noWrap/>
            <w:hideMark/>
          </w:tcPr>
          <w:p w:rsidR="00BB72AE" w:rsidRPr="00BF56E3" w:rsidRDefault="00BB72AE"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Za slová „osobitných predpisov 47)“ vložiť slová „alebo na iné účely dohodnuté s klientom v zmluvnej dokumentácii“ a a za slová „ § 92 ods. 1“ vložiť slová „a osobné údaje, ktoré sa týkajú predmetu poistenia alebo poskytovanej poistnej ochrany“.</w:t>
            </w:r>
          </w:p>
          <w:p w:rsidR="007F0950" w:rsidRPr="00BF56E3" w:rsidRDefault="007F0950" w:rsidP="00BF56E3">
            <w:pPr>
              <w:spacing w:after="0" w:line="240" w:lineRule="auto"/>
              <w:jc w:val="both"/>
              <w:rPr>
                <w:rFonts w:asciiTheme="minorHAnsi" w:hAnsiTheme="minorHAnsi"/>
                <w:color w:val="7030A0"/>
                <w:sz w:val="20"/>
                <w:szCs w:val="20"/>
              </w:rPr>
            </w:pPr>
          </w:p>
          <w:p w:rsidR="007F0950" w:rsidRPr="00BF56E3" w:rsidRDefault="007F0950" w:rsidP="00BF56E3">
            <w:pPr>
              <w:spacing w:after="0" w:line="240" w:lineRule="auto"/>
              <w:jc w:val="both"/>
              <w:rPr>
                <w:rFonts w:asciiTheme="minorHAnsi" w:hAnsiTheme="minorHAnsi"/>
                <w:color w:val="7030A0"/>
                <w:sz w:val="20"/>
                <w:szCs w:val="20"/>
              </w:rPr>
            </w:pPr>
          </w:p>
          <w:p w:rsidR="007F0950" w:rsidRPr="00BF56E3" w:rsidRDefault="007F0950" w:rsidP="00BF56E3">
            <w:pPr>
              <w:spacing w:after="0" w:line="240" w:lineRule="auto"/>
              <w:jc w:val="both"/>
              <w:rPr>
                <w:rFonts w:asciiTheme="minorHAnsi" w:hAnsiTheme="minorHAnsi"/>
                <w:color w:val="7030A0"/>
                <w:sz w:val="20"/>
                <w:szCs w:val="20"/>
              </w:rPr>
            </w:pPr>
          </w:p>
          <w:p w:rsidR="007F0950" w:rsidRPr="00BF56E3" w:rsidRDefault="007F0950" w:rsidP="00BF56E3">
            <w:pPr>
              <w:spacing w:after="0" w:line="240" w:lineRule="auto"/>
              <w:jc w:val="both"/>
              <w:rPr>
                <w:rFonts w:asciiTheme="minorHAnsi" w:hAnsiTheme="minorHAnsi"/>
                <w:color w:val="FF00FF"/>
                <w:sz w:val="20"/>
                <w:szCs w:val="20"/>
              </w:rPr>
            </w:pPr>
          </w:p>
          <w:p w:rsidR="007F0950" w:rsidRPr="00BF56E3" w:rsidRDefault="007F0950" w:rsidP="00BF56E3">
            <w:pPr>
              <w:spacing w:after="0" w:line="240" w:lineRule="auto"/>
              <w:jc w:val="both"/>
              <w:rPr>
                <w:rFonts w:asciiTheme="minorHAnsi" w:hAnsiTheme="minorHAnsi"/>
                <w:color w:val="7030A0"/>
                <w:sz w:val="20"/>
                <w:szCs w:val="20"/>
              </w:rPr>
            </w:pPr>
            <w:r w:rsidRPr="00BF56E3">
              <w:rPr>
                <w:rFonts w:asciiTheme="minorHAnsi" w:hAnsiTheme="minorHAnsi"/>
                <w:color w:val="FF00FF"/>
                <w:sz w:val="20"/>
                <w:szCs w:val="20"/>
              </w:rPr>
              <w:t>......§ 92 ods. 1.......</w:t>
            </w:r>
          </w:p>
        </w:tc>
        <w:tc>
          <w:tcPr>
            <w:tcW w:w="5953"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r w:rsidRPr="00BF56E3">
              <w:rPr>
                <w:rFonts w:asciiTheme="minorHAnsi" w:hAnsiTheme="minorHAnsi"/>
                <w:color w:val="7030A0"/>
              </w:rPr>
              <w:t>Navrhujeme rozšíriť zákonné oprávnenie na spracovanie osobných údajov; v súčasnosti totiž poisťovňa nemôže na základe zákona spracúvať ani osobné údaje, ktoré sa priamo dotýkajú poskytovaného poistenia (údaje o poistenom vozidle, údaje o zdravotnom stave uvedené v dotazníku a pod.) a tieto údaje spracúva iba so súhlasom dotknutej osoby.</w:t>
            </w:r>
          </w:p>
          <w:p w:rsidR="007F0950" w:rsidRPr="00BF56E3" w:rsidRDefault="007F0950" w:rsidP="00BF56E3">
            <w:pPr>
              <w:pStyle w:val="Textkomentra"/>
              <w:spacing w:line="240" w:lineRule="auto"/>
              <w:jc w:val="both"/>
              <w:rPr>
                <w:rFonts w:asciiTheme="minorHAnsi" w:hAnsiTheme="minorHAnsi" w:cs="Arial"/>
                <w:color w:val="FF00FF"/>
              </w:rPr>
            </w:pPr>
            <w:r w:rsidRPr="00BF56E3">
              <w:rPr>
                <w:rFonts w:asciiTheme="minorHAnsi" w:hAnsiTheme="minorHAnsi" w:cs="Arial"/>
                <w:color w:val="FF00FF"/>
              </w:rPr>
              <w:t>Nie je zrejmá opodstatnenosť odkazu na § 92, platí aj pre nasledujúci text.</w:t>
            </w:r>
          </w:p>
        </w:tc>
        <w:tc>
          <w:tcPr>
            <w:tcW w:w="1276" w:type="dxa"/>
          </w:tcPr>
          <w:p w:rsidR="00BB72AE" w:rsidRPr="00BF56E3" w:rsidRDefault="00256C96" w:rsidP="00BF56E3">
            <w:pPr>
              <w:spacing w:after="0" w:line="240" w:lineRule="auto"/>
              <w:jc w:val="both"/>
              <w:rPr>
                <w:rFonts w:asciiTheme="minorHAnsi" w:hAnsiTheme="minorHAnsi" w:cs="Arial"/>
                <w:bCs/>
                <w:color w:val="7030A0"/>
                <w:sz w:val="20"/>
                <w:szCs w:val="20"/>
              </w:rPr>
            </w:pPr>
            <w:proofErr w:type="spellStart"/>
            <w:r w:rsidRPr="00BF56E3">
              <w:rPr>
                <w:rFonts w:asciiTheme="minorHAnsi" w:hAnsiTheme="minorHAnsi" w:cs="Arial"/>
                <w:bCs/>
                <w:color w:val="7030A0"/>
                <w:sz w:val="20"/>
                <w:szCs w:val="20"/>
              </w:rPr>
              <w:t>PPaBK</w:t>
            </w:r>
            <w:proofErr w:type="spellEnd"/>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hAnsiTheme="minorHAnsi" w:cs="Arial"/>
                <w:bCs/>
                <w:color w:val="7030A0"/>
                <w:sz w:val="20"/>
                <w:szCs w:val="20"/>
              </w:rPr>
            </w:pPr>
          </w:p>
          <w:p w:rsidR="002227EA" w:rsidRPr="00BF56E3" w:rsidRDefault="002227EA" w:rsidP="00BF56E3">
            <w:pPr>
              <w:spacing w:after="0" w:line="240" w:lineRule="auto"/>
              <w:jc w:val="both"/>
              <w:rPr>
                <w:rFonts w:asciiTheme="minorHAnsi" w:eastAsia="Times New Roman" w:hAnsiTheme="minorHAnsi"/>
                <w:color w:val="E36C0A" w:themeColor="accent6" w:themeShade="BF"/>
                <w:sz w:val="20"/>
                <w:szCs w:val="20"/>
                <w:lang w:eastAsia="sk-SK"/>
              </w:rPr>
            </w:pPr>
            <w:r w:rsidRPr="00BF56E3">
              <w:rPr>
                <w:rFonts w:asciiTheme="minorHAnsi" w:hAnsiTheme="minorHAnsi" w:cs="Arial"/>
                <w:bCs/>
                <w:color w:val="FF00FF"/>
                <w:sz w:val="20"/>
                <w:szCs w:val="20"/>
              </w:rPr>
              <w:t>ALLIANZ (LS)</w:t>
            </w:r>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887326">
        <w:trPr>
          <w:trHeight w:val="315"/>
        </w:trPr>
        <w:tc>
          <w:tcPr>
            <w:tcW w:w="1135" w:type="dxa"/>
            <w:shd w:val="clear" w:color="auto" w:fill="auto"/>
            <w:noWrap/>
            <w:hideMark/>
          </w:tcPr>
          <w:p w:rsidR="00BB72AE" w:rsidRPr="00BF56E3" w:rsidRDefault="002522C1"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98 ods. 4</w:t>
            </w:r>
          </w:p>
        </w:tc>
        <w:tc>
          <w:tcPr>
            <w:tcW w:w="5812" w:type="dxa"/>
            <w:shd w:val="clear" w:color="auto" w:fill="auto"/>
            <w:noWrap/>
            <w:hideMark/>
          </w:tcPr>
          <w:p w:rsidR="00BB72AE" w:rsidRPr="00BF56E3" w:rsidRDefault="002522C1"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Na konci pripojiť vetu „So súhlasom a po informovaní dotknutých osôb môže poisťovňa poskytovať údaje, na ktoré sa vzťahujú ods. 1 až 3 aj iným subjektom.“</w:t>
            </w:r>
          </w:p>
        </w:tc>
        <w:tc>
          <w:tcPr>
            <w:tcW w:w="5953"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p>
        </w:tc>
        <w:tc>
          <w:tcPr>
            <w:tcW w:w="1276" w:type="dxa"/>
          </w:tcPr>
          <w:p w:rsidR="00BB72AE" w:rsidRPr="00BF56E3" w:rsidRDefault="00256C9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r w:rsidR="00BB72AE" w:rsidRPr="00BF56E3" w:rsidTr="00887326">
        <w:trPr>
          <w:trHeight w:val="315"/>
        </w:trPr>
        <w:tc>
          <w:tcPr>
            <w:tcW w:w="1135" w:type="dxa"/>
            <w:shd w:val="clear" w:color="auto" w:fill="auto"/>
            <w:noWrap/>
            <w:hideMark/>
          </w:tcPr>
          <w:p w:rsidR="00BB72AE" w:rsidRPr="00BF56E3" w:rsidRDefault="00BB72AE" w:rsidP="00BF56E3">
            <w:pPr>
              <w:spacing w:after="0" w:line="240" w:lineRule="auto"/>
              <w:jc w:val="both"/>
              <w:rPr>
                <w:rFonts w:asciiTheme="minorHAnsi" w:hAnsiTheme="minorHAnsi" w:cs="Arial"/>
                <w:b/>
                <w:color w:val="7030A0"/>
                <w:sz w:val="20"/>
                <w:szCs w:val="20"/>
              </w:rPr>
            </w:pPr>
            <w:r w:rsidRPr="00BF56E3">
              <w:rPr>
                <w:rFonts w:asciiTheme="minorHAnsi" w:hAnsiTheme="minorHAnsi" w:cs="Arial"/>
                <w:b/>
                <w:color w:val="7030A0"/>
                <w:sz w:val="20"/>
                <w:szCs w:val="20"/>
              </w:rPr>
              <w:t>§ 98 ods. 8</w:t>
            </w:r>
          </w:p>
        </w:tc>
        <w:tc>
          <w:tcPr>
            <w:tcW w:w="5812" w:type="dxa"/>
            <w:shd w:val="clear" w:color="auto" w:fill="auto"/>
            <w:noWrap/>
            <w:hideMark/>
          </w:tcPr>
          <w:p w:rsidR="00BB72AE" w:rsidRPr="00BF56E3" w:rsidRDefault="00BB72AE" w:rsidP="00BF56E3">
            <w:pPr>
              <w:spacing w:after="0" w:line="240" w:lineRule="auto"/>
              <w:jc w:val="both"/>
              <w:rPr>
                <w:rFonts w:asciiTheme="minorHAnsi" w:hAnsiTheme="minorHAnsi"/>
                <w:color w:val="7030A0"/>
                <w:sz w:val="20"/>
                <w:szCs w:val="20"/>
              </w:rPr>
            </w:pPr>
            <w:r w:rsidRPr="00BF56E3">
              <w:rPr>
                <w:rFonts w:asciiTheme="minorHAnsi" w:hAnsiTheme="minorHAnsi"/>
                <w:color w:val="7030A0"/>
                <w:sz w:val="20"/>
                <w:szCs w:val="20"/>
              </w:rPr>
              <w:t>Navrhujeme zosúladiť so SJFP resp. to ponechať na úpravu v oblasti legislatívy k AML.</w:t>
            </w:r>
          </w:p>
        </w:tc>
        <w:tc>
          <w:tcPr>
            <w:tcW w:w="5953" w:type="dxa"/>
            <w:shd w:val="clear" w:color="auto" w:fill="auto"/>
            <w:noWrap/>
            <w:hideMark/>
          </w:tcPr>
          <w:p w:rsidR="00BB72AE" w:rsidRPr="00BF56E3" w:rsidRDefault="00BB72AE" w:rsidP="00BF56E3">
            <w:pPr>
              <w:pStyle w:val="Textkomentra"/>
              <w:spacing w:line="240" w:lineRule="auto"/>
              <w:jc w:val="both"/>
              <w:rPr>
                <w:rFonts w:asciiTheme="minorHAnsi" w:hAnsiTheme="minorHAnsi"/>
                <w:color w:val="7030A0"/>
              </w:rPr>
            </w:pPr>
          </w:p>
        </w:tc>
        <w:tc>
          <w:tcPr>
            <w:tcW w:w="1276" w:type="dxa"/>
          </w:tcPr>
          <w:p w:rsidR="00BB72AE" w:rsidRPr="00BF56E3" w:rsidRDefault="00256C96" w:rsidP="00BF56E3">
            <w:pPr>
              <w:spacing w:after="0" w:line="240" w:lineRule="auto"/>
              <w:jc w:val="both"/>
              <w:rPr>
                <w:rFonts w:asciiTheme="minorHAnsi" w:eastAsia="Times New Roman" w:hAnsiTheme="minorHAnsi"/>
                <w:color w:val="E36C0A" w:themeColor="accent6" w:themeShade="BF"/>
                <w:sz w:val="20"/>
                <w:szCs w:val="20"/>
                <w:lang w:eastAsia="sk-SK"/>
              </w:rPr>
            </w:pPr>
            <w:proofErr w:type="spellStart"/>
            <w:r w:rsidRPr="00BF56E3">
              <w:rPr>
                <w:rFonts w:asciiTheme="minorHAnsi" w:hAnsiTheme="minorHAnsi" w:cs="Arial"/>
                <w:bCs/>
                <w:color w:val="7030A0"/>
                <w:sz w:val="20"/>
                <w:szCs w:val="20"/>
              </w:rPr>
              <w:t>PPaBK</w:t>
            </w:r>
            <w:proofErr w:type="spellEnd"/>
          </w:p>
        </w:tc>
        <w:tc>
          <w:tcPr>
            <w:tcW w:w="993" w:type="dxa"/>
            <w:shd w:val="clear" w:color="auto" w:fill="auto"/>
            <w:noWrap/>
            <w:hideMark/>
          </w:tcPr>
          <w:p w:rsidR="00BB72AE" w:rsidRPr="00BF56E3" w:rsidRDefault="00BB72AE" w:rsidP="00BF56E3">
            <w:pPr>
              <w:spacing w:after="0" w:line="240" w:lineRule="auto"/>
              <w:jc w:val="both"/>
              <w:rPr>
                <w:rFonts w:asciiTheme="minorHAnsi" w:eastAsia="Times New Roman" w:hAnsiTheme="minorHAnsi"/>
                <w:color w:val="000000"/>
                <w:sz w:val="20"/>
                <w:szCs w:val="20"/>
                <w:lang w:eastAsia="sk-SK"/>
              </w:rPr>
            </w:pPr>
          </w:p>
        </w:tc>
      </w:tr>
    </w:tbl>
    <w:p w:rsidR="00DC7750" w:rsidRPr="00BF56E3" w:rsidRDefault="00DC7750" w:rsidP="00BF56E3">
      <w:pPr>
        <w:spacing w:after="0" w:line="240" w:lineRule="auto"/>
        <w:jc w:val="both"/>
        <w:rPr>
          <w:rFonts w:asciiTheme="minorHAnsi" w:hAnsiTheme="minorHAnsi"/>
          <w:b/>
          <w:bCs/>
          <w:sz w:val="20"/>
          <w:szCs w:val="20"/>
        </w:rPr>
      </w:pPr>
    </w:p>
    <w:p w:rsidR="00DC7750" w:rsidRPr="00BF56E3" w:rsidRDefault="00DC7750" w:rsidP="00BF56E3">
      <w:pPr>
        <w:spacing w:after="0" w:line="240" w:lineRule="auto"/>
        <w:jc w:val="both"/>
        <w:rPr>
          <w:rFonts w:asciiTheme="minorHAnsi" w:hAnsiTheme="minorHAnsi"/>
          <w:b/>
          <w:bCs/>
          <w:sz w:val="20"/>
          <w:szCs w:val="20"/>
        </w:rPr>
      </w:pPr>
    </w:p>
    <w:p w:rsidR="00DC7750" w:rsidRPr="00BF56E3" w:rsidRDefault="00DC7750" w:rsidP="00BF56E3">
      <w:pPr>
        <w:spacing w:after="0" w:line="240" w:lineRule="auto"/>
        <w:jc w:val="both"/>
        <w:rPr>
          <w:rFonts w:asciiTheme="minorHAnsi" w:hAnsiTheme="minorHAnsi"/>
          <w:b/>
          <w:bCs/>
          <w:sz w:val="20"/>
          <w:szCs w:val="20"/>
        </w:rPr>
      </w:pPr>
      <w:r w:rsidRPr="00BF56E3">
        <w:rPr>
          <w:rFonts w:asciiTheme="minorHAnsi" w:hAnsiTheme="minorHAnsi"/>
          <w:b/>
          <w:bCs/>
          <w:sz w:val="20"/>
          <w:szCs w:val="20"/>
        </w:rPr>
        <w:t>Pripomienky podľa poisťovní – pripomienky každej poisťovne sú vyznačené inou farbou. Ak sú pripomienky samostatne iba za niektorú zo sekcií, sú vyznačené s dodatkom o akú sekciu ide (S RM alebo LS).</w:t>
      </w:r>
    </w:p>
    <w:p w:rsidR="00DC7750" w:rsidRPr="00BF56E3" w:rsidRDefault="00DC7750" w:rsidP="00BF56E3">
      <w:pPr>
        <w:spacing w:after="0" w:line="240" w:lineRule="auto"/>
        <w:jc w:val="both"/>
        <w:rPr>
          <w:rFonts w:asciiTheme="minorHAnsi" w:hAnsiTheme="minorHAnsi"/>
          <w:b/>
          <w:bCs/>
          <w:sz w:val="20"/>
          <w:szCs w:val="20"/>
        </w:rPr>
      </w:pPr>
    </w:p>
    <w:p w:rsidR="00DC7750" w:rsidRPr="00BF56E3" w:rsidRDefault="00DC7750" w:rsidP="00BF56E3">
      <w:pPr>
        <w:spacing w:after="0" w:line="240" w:lineRule="auto"/>
        <w:jc w:val="both"/>
        <w:rPr>
          <w:rFonts w:asciiTheme="minorHAnsi" w:hAnsiTheme="minorHAnsi"/>
          <w:b/>
          <w:bCs/>
          <w:color w:val="943634" w:themeColor="accent2" w:themeShade="BF"/>
          <w:sz w:val="20"/>
          <w:szCs w:val="20"/>
        </w:rPr>
      </w:pPr>
      <w:proofErr w:type="spellStart"/>
      <w:r w:rsidRPr="00BF56E3">
        <w:rPr>
          <w:rFonts w:asciiTheme="minorHAnsi" w:hAnsiTheme="minorHAnsi"/>
          <w:b/>
          <w:bCs/>
          <w:color w:val="943634" w:themeColor="accent2" w:themeShade="BF"/>
          <w:sz w:val="20"/>
          <w:szCs w:val="20"/>
        </w:rPr>
        <w:t>Koopertíva</w:t>
      </w:r>
      <w:proofErr w:type="spellEnd"/>
      <w:r w:rsidRPr="00BF56E3">
        <w:rPr>
          <w:rFonts w:asciiTheme="minorHAnsi" w:hAnsiTheme="minorHAnsi"/>
          <w:b/>
          <w:bCs/>
          <w:color w:val="943634" w:themeColor="accent2" w:themeShade="BF"/>
          <w:sz w:val="20"/>
          <w:szCs w:val="20"/>
        </w:rPr>
        <w:t xml:space="preserve"> poisťovňa, </w:t>
      </w:r>
      <w:proofErr w:type="spellStart"/>
      <w:r w:rsidRPr="00BF56E3">
        <w:rPr>
          <w:rFonts w:asciiTheme="minorHAnsi" w:hAnsiTheme="minorHAnsi"/>
          <w:b/>
          <w:bCs/>
          <w:color w:val="943634" w:themeColor="accent2" w:themeShade="BF"/>
          <w:sz w:val="20"/>
          <w:szCs w:val="20"/>
        </w:rPr>
        <w:t>a.s</w:t>
      </w:r>
      <w:proofErr w:type="spellEnd"/>
      <w:r w:rsidRPr="00BF56E3">
        <w:rPr>
          <w:rFonts w:asciiTheme="minorHAnsi" w:hAnsiTheme="minorHAnsi"/>
          <w:b/>
          <w:bCs/>
          <w:color w:val="943634" w:themeColor="accent2" w:themeShade="BF"/>
          <w:sz w:val="20"/>
          <w:szCs w:val="20"/>
        </w:rPr>
        <w:t xml:space="preserve"> - Komunálna poisťovňa, a.s.</w:t>
      </w:r>
    </w:p>
    <w:p w:rsidR="00DC7750" w:rsidRPr="00BF56E3" w:rsidRDefault="00DC7750" w:rsidP="00BF56E3">
      <w:pPr>
        <w:spacing w:after="0" w:line="240" w:lineRule="auto"/>
        <w:jc w:val="both"/>
        <w:rPr>
          <w:rFonts w:asciiTheme="minorHAnsi" w:hAnsiTheme="minorHAnsi"/>
          <w:b/>
          <w:bCs/>
          <w:color w:val="548DD4"/>
          <w:sz w:val="20"/>
          <w:szCs w:val="20"/>
        </w:rPr>
      </w:pPr>
      <w:r w:rsidRPr="00BF56E3">
        <w:rPr>
          <w:rFonts w:asciiTheme="minorHAnsi" w:hAnsiTheme="minorHAnsi"/>
          <w:b/>
          <w:bCs/>
          <w:color w:val="548DD4"/>
          <w:sz w:val="20"/>
          <w:szCs w:val="20"/>
        </w:rPr>
        <w:t xml:space="preserve">AMSLICO poisťovňa </w:t>
      </w:r>
      <w:r w:rsidRPr="00BF56E3">
        <w:rPr>
          <w:rFonts w:asciiTheme="minorHAnsi" w:hAnsiTheme="minorHAnsi"/>
          <w:b/>
          <w:bCs/>
          <w:color w:val="548DD4" w:themeColor="text2" w:themeTint="99"/>
          <w:sz w:val="20"/>
          <w:szCs w:val="20"/>
        </w:rPr>
        <w:t>– ALICO a.s.</w:t>
      </w:r>
    </w:p>
    <w:p w:rsidR="00DC7750" w:rsidRPr="00BF56E3" w:rsidRDefault="00DC7750" w:rsidP="00BF56E3">
      <w:pPr>
        <w:spacing w:after="0" w:line="240" w:lineRule="auto"/>
        <w:jc w:val="both"/>
        <w:rPr>
          <w:rFonts w:asciiTheme="minorHAnsi" w:hAnsiTheme="minorHAnsi"/>
          <w:b/>
          <w:bCs/>
          <w:color w:val="7030A0"/>
          <w:sz w:val="20"/>
          <w:szCs w:val="20"/>
        </w:rPr>
      </w:pPr>
      <w:r w:rsidRPr="00BF56E3">
        <w:rPr>
          <w:rFonts w:asciiTheme="minorHAnsi" w:hAnsiTheme="minorHAnsi"/>
          <w:b/>
          <w:bCs/>
          <w:color w:val="7030A0"/>
          <w:sz w:val="20"/>
          <w:szCs w:val="20"/>
        </w:rPr>
        <w:t xml:space="preserve">Poisťovňa Poštovej banky, a.s. </w:t>
      </w:r>
    </w:p>
    <w:p w:rsidR="00DC7750" w:rsidRPr="00BF56E3" w:rsidRDefault="00DC7750" w:rsidP="00BF56E3">
      <w:pPr>
        <w:spacing w:after="0" w:line="240" w:lineRule="auto"/>
        <w:jc w:val="both"/>
        <w:rPr>
          <w:rFonts w:asciiTheme="minorHAnsi" w:hAnsiTheme="minorHAnsi"/>
          <w:b/>
          <w:bCs/>
          <w:color w:val="00B050"/>
          <w:sz w:val="20"/>
          <w:szCs w:val="20"/>
        </w:rPr>
      </w:pPr>
      <w:proofErr w:type="spellStart"/>
      <w:r w:rsidRPr="00BF56E3">
        <w:rPr>
          <w:rFonts w:asciiTheme="minorHAnsi" w:hAnsiTheme="minorHAnsi"/>
          <w:b/>
          <w:bCs/>
          <w:color w:val="00B050"/>
          <w:sz w:val="20"/>
          <w:szCs w:val="20"/>
        </w:rPr>
        <w:t>Generali</w:t>
      </w:r>
      <w:proofErr w:type="spellEnd"/>
      <w:r w:rsidRPr="00BF56E3">
        <w:rPr>
          <w:rFonts w:asciiTheme="minorHAnsi" w:hAnsiTheme="minorHAnsi"/>
          <w:b/>
          <w:bCs/>
          <w:color w:val="00B050"/>
          <w:sz w:val="20"/>
          <w:szCs w:val="20"/>
        </w:rPr>
        <w:t xml:space="preserve"> Slovensko poisťovňa, a.s.</w:t>
      </w:r>
    </w:p>
    <w:p w:rsidR="00DC7750" w:rsidRPr="00BF56E3" w:rsidRDefault="00DC7750" w:rsidP="00BF56E3">
      <w:pPr>
        <w:spacing w:after="0" w:line="240" w:lineRule="auto"/>
        <w:jc w:val="both"/>
        <w:rPr>
          <w:rFonts w:asciiTheme="minorHAnsi" w:hAnsiTheme="minorHAnsi"/>
          <w:b/>
          <w:bCs/>
          <w:color w:val="E36C0A" w:themeColor="accent6" w:themeShade="BF"/>
          <w:sz w:val="20"/>
          <w:szCs w:val="20"/>
        </w:rPr>
      </w:pPr>
      <w:proofErr w:type="spellStart"/>
      <w:r w:rsidRPr="00BF56E3">
        <w:rPr>
          <w:rFonts w:asciiTheme="minorHAnsi" w:hAnsiTheme="minorHAnsi"/>
          <w:b/>
          <w:bCs/>
          <w:color w:val="E36C0A" w:themeColor="accent6" w:themeShade="BF"/>
          <w:sz w:val="20"/>
          <w:szCs w:val="20"/>
        </w:rPr>
        <w:t>Union</w:t>
      </w:r>
      <w:proofErr w:type="spellEnd"/>
      <w:r w:rsidRPr="00BF56E3">
        <w:rPr>
          <w:rFonts w:asciiTheme="minorHAnsi" w:hAnsiTheme="minorHAnsi"/>
          <w:b/>
          <w:bCs/>
          <w:color w:val="E36C0A" w:themeColor="accent6" w:themeShade="BF"/>
          <w:sz w:val="20"/>
          <w:szCs w:val="20"/>
        </w:rPr>
        <w:t xml:space="preserve"> poisťovňa, a.s.</w:t>
      </w:r>
    </w:p>
    <w:p w:rsidR="001A341E" w:rsidRPr="00BF56E3" w:rsidRDefault="00DC7750" w:rsidP="00BF56E3">
      <w:pPr>
        <w:spacing w:after="0" w:line="240" w:lineRule="auto"/>
        <w:jc w:val="both"/>
        <w:rPr>
          <w:rFonts w:asciiTheme="minorHAnsi" w:hAnsiTheme="minorHAnsi"/>
          <w:b/>
          <w:bCs/>
          <w:color w:val="948A54" w:themeColor="background2" w:themeShade="80"/>
          <w:sz w:val="20"/>
          <w:szCs w:val="20"/>
        </w:rPr>
      </w:pPr>
      <w:proofErr w:type="spellStart"/>
      <w:r w:rsidRPr="00BF56E3">
        <w:rPr>
          <w:rFonts w:asciiTheme="minorHAnsi" w:hAnsiTheme="minorHAnsi"/>
          <w:b/>
          <w:bCs/>
          <w:color w:val="948A54" w:themeColor="background2" w:themeShade="80"/>
          <w:sz w:val="20"/>
          <w:szCs w:val="20"/>
        </w:rPr>
        <w:t>Uniqa</w:t>
      </w:r>
      <w:proofErr w:type="spellEnd"/>
      <w:r w:rsidRPr="00BF56E3">
        <w:rPr>
          <w:rFonts w:asciiTheme="minorHAnsi" w:hAnsiTheme="minorHAnsi"/>
          <w:b/>
          <w:bCs/>
          <w:color w:val="948A54" w:themeColor="background2" w:themeShade="80"/>
          <w:sz w:val="20"/>
          <w:szCs w:val="20"/>
        </w:rPr>
        <w:t xml:space="preserve"> poisťovňa, a.s.</w:t>
      </w:r>
    </w:p>
    <w:p w:rsidR="00DC7750" w:rsidRPr="00BF56E3" w:rsidRDefault="001A341E" w:rsidP="00BF56E3">
      <w:pPr>
        <w:spacing w:after="0" w:line="240" w:lineRule="auto"/>
        <w:jc w:val="both"/>
        <w:rPr>
          <w:rFonts w:asciiTheme="minorHAnsi" w:hAnsiTheme="minorHAnsi"/>
          <w:b/>
          <w:bCs/>
          <w:color w:val="595959" w:themeColor="text1" w:themeTint="A6"/>
          <w:sz w:val="20"/>
          <w:szCs w:val="20"/>
        </w:rPr>
      </w:pPr>
      <w:proofErr w:type="spellStart"/>
      <w:r w:rsidRPr="00BF56E3">
        <w:rPr>
          <w:rFonts w:asciiTheme="minorHAnsi" w:hAnsiTheme="minorHAnsi"/>
          <w:b/>
          <w:bCs/>
          <w:color w:val="595959" w:themeColor="text1" w:themeTint="A6"/>
          <w:sz w:val="20"/>
          <w:szCs w:val="20"/>
        </w:rPr>
        <w:t>Wuestenrot</w:t>
      </w:r>
      <w:proofErr w:type="spellEnd"/>
      <w:r w:rsidRPr="00BF56E3">
        <w:rPr>
          <w:rFonts w:asciiTheme="minorHAnsi" w:hAnsiTheme="minorHAnsi"/>
          <w:b/>
          <w:bCs/>
          <w:color w:val="595959" w:themeColor="text1" w:themeTint="A6"/>
          <w:sz w:val="20"/>
          <w:szCs w:val="20"/>
        </w:rPr>
        <w:t xml:space="preserve"> poisťovňa, a.s.</w:t>
      </w:r>
    </w:p>
    <w:p w:rsidR="000630C8" w:rsidRPr="00BF56E3" w:rsidRDefault="000630C8" w:rsidP="00BF56E3">
      <w:pPr>
        <w:spacing w:after="0" w:line="240" w:lineRule="auto"/>
        <w:jc w:val="both"/>
        <w:rPr>
          <w:rFonts w:asciiTheme="minorHAnsi" w:hAnsiTheme="minorHAnsi"/>
          <w:b/>
          <w:bCs/>
          <w:color w:val="FF0000"/>
          <w:sz w:val="20"/>
          <w:szCs w:val="20"/>
        </w:rPr>
      </w:pPr>
      <w:r w:rsidRPr="00BF56E3">
        <w:rPr>
          <w:rFonts w:asciiTheme="minorHAnsi" w:hAnsiTheme="minorHAnsi"/>
          <w:b/>
          <w:bCs/>
          <w:color w:val="FF0000"/>
          <w:sz w:val="20"/>
          <w:szCs w:val="20"/>
        </w:rPr>
        <w:t>D.A.S. poisťovňa právnej ochrany, a.s.</w:t>
      </w:r>
    </w:p>
    <w:p w:rsidR="00587E72" w:rsidRPr="00BF56E3" w:rsidRDefault="00587E72" w:rsidP="00BF56E3">
      <w:pPr>
        <w:spacing w:after="0" w:line="240" w:lineRule="auto"/>
        <w:jc w:val="both"/>
        <w:rPr>
          <w:rFonts w:asciiTheme="minorHAnsi" w:hAnsiTheme="minorHAnsi"/>
          <w:b/>
          <w:bCs/>
          <w:color w:val="FF00FF"/>
          <w:sz w:val="20"/>
          <w:szCs w:val="20"/>
        </w:rPr>
      </w:pPr>
      <w:r w:rsidRPr="00BF56E3">
        <w:rPr>
          <w:rFonts w:asciiTheme="minorHAnsi" w:hAnsiTheme="minorHAnsi"/>
          <w:b/>
          <w:bCs/>
          <w:color w:val="FF00FF"/>
          <w:sz w:val="20"/>
          <w:szCs w:val="20"/>
        </w:rPr>
        <w:t>ALLIANZ – Slovenská poisťovňa, a.s.</w:t>
      </w:r>
    </w:p>
    <w:p w:rsidR="00DC7750" w:rsidRPr="00BF56E3" w:rsidRDefault="00DC7750" w:rsidP="00BF56E3">
      <w:pPr>
        <w:spacing w:line="240" w:lineRule="auto"/>
        <w:jc w:val="both"/>
        <w:rPr>
          <w:rFonts w:asciiTheme="minorHAnsi" w:hAnsiTheme="minorHAnsi"/>
          <w:sz w:val="20"/>
          <w:szCs w:val="20"/>
        </w:rPr>
      </w:pPr>
    </w:p>
    <w:p w:rsidR="008C3D7D" w:rsidRPr="00BF56E3" w:rsidRDefault="008C3D7D" w:rsidP="00BF56E3">
      <w:pPr>
        <w:spacing w:line="240" w:lineRule="auto"/>
        <w:jc w:val="both"/>
        <w:rPr>
          <w:rFonts w:asciiTheme="minorHAnsi" w:hAnsiTheme="minorHAnsi"/>
          <w:sz w:val="20"/>
          <w:szCs w:val="20"/>
        </w:rPr>
      </w:pPr>
      <w:r w:rsidRPr="00BF56E3">
        <w:rPr>
          <w:rFonts w:asciiTheme="minorHAnsi" w:hAnsiTheme="minorHAnsi"/>
          <w:sz w:val="20"/>
          <w:szCs w:val="20"/>
        </w:rPr>
        <w:t>VŠEOBECNE</w:t>
      </w: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
    <w:p w:rsidR="002B63D6" w:rsidRPr="00BF56E3" w:rsidRDefault="002B63D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VŠADE </w:t>
      </w: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Úprava preklepov + neoddelených slov.</w:t>
      </w: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lastRenderedPageBreak/>
        <w:t>Niekde sa píše poisťovňa a zaisťovňa, niekde sú pridané aj pobočky – niekde je to určite tak správne, keďže nie všetky požiadavky a pravidlá sú totožné pre poisťovne  a pobočky, ale treba dať pozor, nech je to správne.</w:t>
      </w:r>
    </w:p>
    <w:p w:rsidR="005E6236" w:rsidRPr="00BF56E3" w:rsidRDefault="005E6236" w:rsidP="00BF56E3">
      <w:pPr>
        <w:pStyle w:val="Odsekzoznamu"/>
        <w:ind w:left="0"/>
        <w:jc w:val="both"/>
        <w:rPr>
          <w:rFonts w:asciiTheme="minorHAnsi" w:hAnsiTheme="minorHAnsi" w:cs="Arial"/>
          <w:bCs/>
          <w:i/>
          <w:color w:val="E36C0A" w:themeColor="accent6" w:themeShade="BF"/>
          <w:sz w:val="20"/>
          <w:szCs w:val="20"/>
        </w:rPr>
      </w:pPr>
    </w:p>
    <w:p w:rsidR="00DC7750" w:rsidRPr="00BF56E3" w:rsidRDefault="005E6236" w:rsidP="00BF56E3">
      <w:pPr>
        <w:spacing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 xml:space="preserve">Niekde sa potom používa jednotný rod, niekde množný </w:t>
      </w:r>
      <w:r w:rsidR="00BD70E3" w:rsidRPr="00BF56E3">
        <w:rPr>
          <w:rFonts w:asciiTheme="minorHAnsi" w:hAnsiTheme="minorHAnsi" w:cs="Arial"/>
          <w:bCs/>
          <w:i/>
          <w:color w:val="E36C0A" w:themeColor="accent6" w:themeShade="BF"/>
          <w:sz w:val="20"/>
          <w:szCs w:val="20"/>
        </w:rPr>
        <w:t>–</w:t>
      </w:r>
      <w:r w:rsidRPr="00BF56E3">
        <w:rPr>
          <w:rFonts w:asciiTheme="minorHAnsi" w:hAnsiTheme="minorHAnsi" w:cs="Arial"/>
          <w:bCs/>
          <w:i/>
          <w:color w:val="E36C0A" w:themeColor="accent6" w:themeShade="BF"/>
          <w:sz w:val="20"/>
          <w:szCs w:val="20"/>
        </w:rPr>
        <w:t xml:space="preserve"> zjednotiť</w:t>
      </w:r>
      <w:r w:rsidR="008C3D7D" w:rsidRPr="00BF56E3">
        <w:rPr>
          <w:rFonts w:asciiTheme="minorHAnsi" w:hAnsiTheme="minorHAnsi" w:cs="Arial"/>
          <w:bCs/>
          <w:i/>
          <w:color w:val="E36C0A" w:themeColor="accent6" w:themeShade="BF"/>
          <w:sz w:val="20"/>
          <w:szCs w:val="20"/>
        </w:rPr>
        <w:t>.</w:t>
      </w:r>
    </w:p>
    <w:p w:rsidR="00BD70E3" w:rsidRPr="00BF56E3" w:rsidRDefault="00BD70E3" w:rsidP="00BF56E3">
      <w:pPr>
        <w:spacing w:line="240" w:lineRule="auto"/>
        <w:jc w:val="both"/>
        <w:rPr>
          <w:rFonts w:asciiTheme="minorHAnsi" w:hAnsiTheme="minorHAnsi" w:cs="Arial"/>
          <w:bCs/>
          <w:i/>
          <w:color w:val="E36C0A" w:themeColor="accent6" w:themeShade="BF"/>
          <w:sz w:val="20"/>
          <w:szCs w:val="20"/>
        </w:rPr>
      </w:pPr>
      <w:r w:rsidRPr="00BF56E3">
        <w:rPr>
          <w:rFonts w:asciiTheme="minorHAnsi" w:hAnsiTheme="minorHAnsi" w:cs="Arial"/>
          <w:bCs/>
          <w:i/>
          <w:color w:val="E36C0A" w:themeColor="accent6" w:themeShade="BF"/>
          <w:sz w:val="20"/>
          <w:szCs w:val="20"/>
        </w:rPr>
        <w:t>Niekde sa v zákone odvoláva na články smernice (bez spomenutia smernice) – dať pozor, aby sa upravilo</w:t>
      </w:r>
      <w:r w:rsidR="008C3D7D" w:rsidRPr="00BF56E3">
        <w:rPr>
          <w:rFonts w:asciiTheme="minorHAnsi" w:hAnsiTheme="minorHAnsi" w:cs="Arial"/>
          <w:bCs/>
          <w:i/>
          <w:color w:val="E36C0A" w:themeColor="accent6" w:themeShade="BF"/>
          <w:sz w:val="20"/>
          <w:szCs w:val="20"/>
        </w:rPr>
        <w:t>.</w:t>
      </w:r>
    </w:p>
    <w:p w:rsidR="00BC74FA" w:rsidRPr="00BF56E3" w:rsidRDefault="00BC74FA" w:rsidP="00BF56E3">
      <w:pPr>
        <w:spacing w:line="240" w:lineRule="auto"/>
        <w:jc w:val="both"/>
        <w:rPr>
          <w:rFonts w:asciiTheme="minorHAnsi" w:hAnsiTheme="minorHAnsi" w:cs="Arial"/>
          <w:bCs/>
          <w:i/>
          <w:color w:val="E36C0A" w:themeColor="accent6" w:themeShade="BF"/>
          <w:sz w:val="20"/>
          <w:szCs w:val="20"/>
        </w:rPr>
      </w:pPr>
    </w:p>
    <w:p w:rsidR="00BD70E3" w:rsidRPr="00BF56E3" w:rsidRDefault="008C3D7D" w:rsidP="00BF56E3">
      <w:pPr>
        <w:spacing w:line="240" w:lineRule="auto"/>
        <w:jc w:val="both"/>
        <w:rPr>
          <w:rFonts w:asciiTheme="minorHAnsi" w:hAnsiTheme="minorHAnsi"/>
          <w:i/>
          <w:color w:val="948A54" w:themeColor="background2" w:themeShade="80"/>
          <w:sz w:val="20"/>
          <w:szCs w:val="20"/>
        </w:rPr>
      </w:pPr>
      <w:r w:rsidRPr="00BF56E3">
        <w:rPr>
          <w:rFonts w:asciiTheme="minorHAnsi" w:hAnsiTheme="minorHAnsi"/>
          <w:color w:val="948A54"/>
          <w:sz w:val="20"/>
          <w:szCs w:val="20"/>
        </w:rPr>
        <w:t>Pripomienky môžu byť v tomto štádiu len predbežné, nakoľko zatiaľ nie sú známe súvislosti zapracovania ostatných ustanovení smernice do zákona.</w:t>
      </w:r>
    </w:p>
    <w:p w:rsidR="00DC7750" w:rsidRPr="00BF56E3" w:rsidRDefault="00DC7750" w:rsidP="00BF56E3">
      <w:pPr>
        <w:pStyle w:val="Normlnywebov8"/>
        <w:spacing w:before="0" w:after="0"/>
        <w:ind w:left="0" w:right="0"/>
        <w:jc w:val="both"/>
        <w:rPr>
          <w:rFonts w:asciiTheme="minorHAnsi" w:hAnsiTheme="minorHAnsi"/>
          <w:color w:val="948A54" w:themeColor="background2" w:themeShade="80"/>
          <w:sz w:val="20"/>
          <w:szCs w:val="20"/>
        </w:rPr>
      </w:pPr>
      <w:r w:rsidRPr="00BF56E3">
        <w:rPr>
          <w:rFonts w:asciiTheme="minorHAnsi" w:hAnsiTheme="minorHAnsi" w:cs="Tahoma"/>
          <w:bCs/>
          <w:color w:val="948A54" w:themeColor="background2" w:themeShade="80"/>
          <w:sz w:val="20"/>
          <w:szCs w:val="20"/>
        </w:rPr>
        <w:t>.</w:t>
      </w:r>
    </w:p>
    <w:p w:rsidR="008C3D7D" w:rsidRPr="00BF56E3" w:rsidRDefault="008C3D7D" w:rsidP="00BF56E3">
      <w:pPr>
        <w:spacing w:line="240" w:lineRule="auto"/>
        <w:jc w:val="both"/>
        <w:rPr>
          <w:rFonts w:asciiTheme="minorHAnsi" w:hAnsiTheme="minorHAnsi" w:cs="Arial"/>
          <w:color w:val="948A54"/>
          <w:sz w:val="20"/>
          <w:szCs w:val="20"/>
        </w:rPr>
      </w:pPr>
      <w:r w:rsidRPr="00BF56E3">
        <w:rPr>
          <w:rFonts w:asciiTheme="minorHAnsi" w:hAnsiTheme="minorHAnsi" w:cs="Arial"/>
          <w:color w:val="948A54"/>
          <w:sz w:val="20"/>
          <w:szCs w:val="20"/>
        </w:rPr>
        <w:t xml:space="preserve">Čl. 21 ods. 1 Smernice </w:t>
      </w:r>
      <w:proofErr w:type="spellStart"/>
      <w:r w:rsidRPr="00BF56E3">
        <w:rPr>
          <w:rFonts w:asciiTheme="minorHAnsi" w:hAnsiTheme="minorHAnsi" w:cs="Arial"/>
          <w:color w:val="948A54"/>
          <w:sz w:val="20"/>
          <w:szCs w:val="20"/>
        </w:rPr>
        <w:t>Solvency</w:t>
      </w:r>
      <w:proofErr w:type="spellEnd"/>
      <w:r w:rsidRPr="00BF56E3">
        <w:rPr>
          <w:rFonts w:asciiTheme="minorHAnsi" w:hAnsiTheme="minorHAnsi" w:cs="Arial"/>
          <w:color w:val="948A54"/>
          <w:sz w:val="20"/>
          <w:szCs w:val="20"/>
        </w:rPr>
        <w:t xml:space="preserve"> II sa uvádza, že „členské štáty nevyžadujú predchádzajúce schválenie alebo systematické oznamovanie všeobecných a osobitných poistných podmienok....“V komentári MFSR k Smernici sa uvádza , že Slovenská republika nevyžaduje oznamovanie poistných podmienok , čo podľa nášho názoru nie je presné a bolo by potrebné toto ustanovenie transponovať  priamo do zákona  </w:t>
      </w:r>
    </w:p>
    <w:p w:rsidR="006D7A7C" w:rsidRPr="00BF56E3" w:rsidRDefault="006D7A7C" w:rsidP="00BF56E3">
      <w:pPr>
        <w:spacing w:line="240" w:lineRule="auto"/>
        <w:jc w:val="both"/>
        <w:rPr>
          <w:rFonts w:asciiTheme="minorHAnsi" w:hAnsiTheme="minorHAnsi"/>
          <w:sz w:val="20"/>
          <w:szCs w:val="20"/>
        </w:rPr>
      </w:pPr>
    </w:p>
    <w:sectPr w:rsidR="006D7A7C" w:rsidRPr="00BF56E3" w:rsidSect="00EF6EB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Iskoola Pota">
    <w:panose1 w:val="02020603050405030304"/>
    <w:charset w:val="00"/>
    <w:family w:val="roman"/>
    <w:pitch w:val="variable"/>
    <w:sig w:usb0="00000003" w:usb1="00000000" w:usb2="00000200" w:usb3="00000000" w:csb0="00000001"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
    <w:altName w:val="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F2D"/>
    <w:multiLevelType w:val="hybridMultilevel"/>
    <w:tmpl w:val="EAE84856"/>
    <w:lvl w:ilvl="0" w:tplc="041B000F">
      <w:start w:val="1"/>
      <w:numFmt w:val="decimal"/>
      <w:lvlText w:val="%1."/>
      <w:lvlJc w:val="left"/>
      <w:pPr>
        <w:tabs>
          <w:tab w:val="num" w:pos="720"/>
        </w:tabs>
        <w:ind w:left="720" w:hanging="360"/>
      </w:pPr>
      <w:rPr>
        <w:rFonts w:hint="default"/>
      </w:rPr>
    </w:lvl>
    <w:lvl w:ilvl="1" w:tplc="80CEBFD2">
      <w:start w:val="1"/>
      <w:numFmt w:val="lowerLetter"/>
      <w:lvlText w:val="%2)"/>
      <w:lvlJc w:val="left"/>
      <w:pPr>
        <w:tabs>
          <w:tab w:val="num" w:pos="2235"/>
        </w:tabs>
        <w:ind w:left="2235" w:hanging="115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052A4AAA"/>
    <w:multiLevelType w:val="hybridMultilevel"/>
    <w:tmpl w:val="AA784116"/>
    <w:lvl w:ilvl="0" w:tplc="DA28C24E">
      <w:start w:val="1"/>
      <w:numFmt w:val="decimal"/>
      <w:lvlText w:val="%1."/>
      <w:lvlJc w:val="left"/>
      <w:pPr>
        <w:tabs>
          <w:tab w:val="num" w:pos="720"/>
        </w:tabs>
        <w:ind w:left="720" w:hanging="360"/>
      </w:pPr>
      <w:rPr>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0BE44EA8"/>
    <w:multiLevelType w:val="hybridMultilevel"/>
    <w:tmpl w:val="EAE84856"/>
    <w:lvl w:ilvl="0" w:tplc="041B000F">
      <w:start w:val="1"/>
      <w:numFmt w:val="decimal"/>
      <w:lvlText w:val="%1."/>
      <w:lvlJc w:val="left"/>
      <w:pPr>
        <w:tabs>
          <w:tab w:val="num" w:pos="720"/>
        </w:tabs>
        <w:ind w:left="720" w:hanging="360"/>
      </w:pPr>
      <w:rPr>
        <w:rFonts w:hint="default"/>
      </w:rPr>
    </w:lvl>
    <w:lvl w:ilvl="1" w:tplc="80CEBFD2">
      <w:start w:val="1"/>
      <w:numFmt w:val="lowerLetter"/>
      <w:lvlText w:val="%2)"/>
      <w:lvlJc w:val="left"/>
      <w:pPr>
        <w:tabs>
          <w:tab w:val="num" w:pos="2235"/>
        </w:tabs>
        <w:ind w:left="2235" w:hanging="115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D6F0B7D"/>
    <w:multiLevelType w:val="hybridMultilevel"/>
    <w:tmpl w:val="EAE84856"/>
    <w:lvl w:ilvl="0" w:tplc="041B000F">
      <w:start w:val="1"/>
      <w:numFmt w:val="decimal"/>
      <w:lvlText w:val="%1."/>
      <w:lvlJc w:val="left"/>
      <w:pPr>
        <w:tabs>
          <w:tab w:val="num" w:pos="720"/>
        </w:tabs>
        <w:ind w:left="720" w:hanging="360"/>
      </w:pPr>
      <w:rPr>
        <w:rFonts w:hint="default"/>
      </w:rPr>
    </w:lvl>
    <w:lvl w:ilvl="1" w:tplc="80CEBFD2">
      <w:start w:val="1"/>
      <w:numFmt w:val="lowerLetter"/>
      <w:lvlText w:val="%2)"/>
      <w:lvlJc w:val="left"/>
      <w:pPr>
        <w:tabs>
          <w:tab w:val="num" w:pos="2235"/>
        </w:tabs>
        <w:ind w:left="2235" w:hanging="115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3B3C3DDA"/>
    <w:multiLevelType w:val="hybridMultilevel"/>
    <w:tmpl w:val="EAE84856"/>
    <w:lvl w:ilvl="0" w:tplc="041B000F">
      <w:start w:val="1"/>
      <w:numFmt w:val="decimal"/>
      <w:lvlText w:val="%1."/>
      <w:lvlJc w:val="left"/>
      <w:pPr>
        <w:tabs>
          <w:tab w:val="num" w:pos="720"/>
        </w:tabs>
        <w:ind w:left="720" w:hanging="360"/>
      </w:pPr>
      <w:rPr>
        <w:rFonts w:hint="default"/>
      </w:rPr>
    </w:lvl>
    <w:lvl w:ilvl="1" w:tplc="80CEBFD2">
      <w:start w:val="1"/>
      <w:numFmt w:val="lowerLetter"/>
      <w:lvlText w:val="%2)"/>
      <w:lvlJc w:val="left"/>
      <w:pPr>
        <w:tabs>
          <w:tab w:val="num" w:pos="2235"/>
        </w:tabs>
        <w:ind w:left="2235" w:hanging="115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54894290"/>
    <w:multiLevelType w:val="hybridMultilevel"/>
    <w:tmpl w:val="EAE84856"/>
    <w:lvl w:ilvl="0" w:tplc="041B000F">
      <w:start w:val="1"/>
      <w:numFmt w:val="decimal"/>
      <w:lvlText w:val="%1."/>
      <w:lvlJc w:val="left"/>
      <w:pPr>
        <w:tabs>
          <w:tab w:val="num" w:pos="720"/>
        </w:tabs>
        <w:ind w:left="720" w:hanging="360"/>
      </w:pPr>
      <w:rPr>
        <w:rFonts w:hint="default"/>
      </w:rPr>
    </w:lvl>
    <w:lvl w:ilvl="1" w:tplc="80CEBFD2">
      <w:start w:val="1"/>
      <w:numFmt w:val="lowerLetter"/>
      <w:lvlText w:val="%2)"/>
      <w:lvlJc w:val="left"/>
      <w:pPr>
        <w:tabs>
          <w:tab w:val="num" w:pos="2235"/>
        </w:tabs>
        <w:ind w:left="2235" w:hanging="115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5BD13BF5"/>
    <w:multiLevelType w:val="hybridMultilevel"/>
    <w:tmpl w:val="EAE84856"/>
    <w:lvl w:ilvl="0" w:tplc="041B000F">
      <w:start w:val="1"/>
      <w:numFmt w:val="decimal"/>
      <w:lvlText w:val="%1."/>
      <w:lvlJc w:val="left"/>
      <w:pPr>
        <w:tabs>
          <w:tab w:val="num" w:pos="720"/>
        </w:tabs>
        <w:ind w:left="720" w:hanging="360"/>
      </w:pPr>
      <w:rPr>
        <w:rFonts w:hint="default"/>
      </w:rPr>
    </w:lvl>
    <w:lvl w:ilvl="1" w:tplc="80CEBFD2">
      <w:start w:val="1"/>
      <w:numFmt w:val="lowerLetter"/>
      <w:lvlText w:val="%2)"/>
      <w:lvlJc w:val="left"/>
      <w:pPr>
        <w:tabs>
          <w:tab w:val="num" w:pos="2235"/>
        </w:tabs>
        <w:ind w:left="2235" w:hanging="115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6F1D6801"/>
    <w:multiLevelType w:val="hybridMultilevel"/>
    <w:tmpl w:val="36DA92C8"/>
    <w:lvl w:ilvl="0" w:tplc="34DC552E">
      <w:start w:val="1"/>
      <w:numFmt w:val="lowerLetter"/>
      <w:lvlText w:val="%1)"/>
      <w:lvlJc w:val="left"/>
      <w:pPr>
        <w:ind w:left="720" w:hanging="360"/>
      </w:pPr>
      <w:rPr>
        <w:rFonts w:ascii="Calibri" w:eastAsia="Calibri" w:hAnsi="Calibri" w:cs="Iskoola Pota" w:hint="default"/>
        <w:color w:val="C0504D"/>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0901A4B"/>
    <w:multiLevelType w:val="hybridMultilevel"/>
    <w:tmpl w:val="EAE84856"/>
    <w:lvl w:ilvl="0" w:tplc="041B000F">
      <w:start w:val="1"/>
      <w:numFmt w:val="decimal"/>
      <w:lvlText w:val="%1."/>
      <w:lvlJc w:val="left"/>
      <w:pPr>
        <w:tabs>
          <w:tab w:val="num" w:pos="720"/>
        </w:tabs>
        <w:ind w:left="720" w:hanging="360"/>
      </w:pPr>
      <w:rPr>
        <w:rFonts w:hint="default"/>
      </w:rPr>
    </w:lvl>
    <w:lvl w:ilvl="1" w:tplc="80CEBFD2">
      <w:start w:val="1"/>
      <w:numFmt w:val="lowerLetter"/>
      <w:lvlText w:val="%2)"/>
      <w:lvlJc w:val="left"/>
      <w:pPr>
        <w:tabs>
          <w:tab w:val="num" w:pos="2235"/>
        </w:tabs>
        <w:ind w:left="2235" w:hanging="115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4"/>
  </w:num>
  <w:num w:numId="5">
    <w:abstractNumId w:val="8"/>
  </w:num>
  <w:num w:numId="6">
    <w:abstractNumId w:val="3"/>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7750"/>
    <w:rsid w:val="0001091C"/>
    <w:rsid w:val="00041507"/>
    <w:rsid w:val="000630C8"/>
    <w:rsid w:val="000756A3"/>
    <w:rsid w:val="0008451D"/>
    <w:rsid w:val="00094412"/>
    <w:rsid w:val="000A0C34"/>
    <w:rsid w:val="000A147A"/>
    <w:rsid w:val="000A1D45"/>
    <w:rsid w:val="000B1AC0"/>
    <w:rsid w:val="000D5FED"/>
    <w:rsid w:val="000E62C3"/>
    <w:rsid w:val="00106408"/>
    <w:rsid w:val="0012003C"/>
    <w:rsid w:val="00172FA9"/>
    <w:rsid w:val="001836E4"/>
    <w:rsid w:val="00184889"/>
    <w:rsid w:val="001948D6"/>
    <w:rsid w:val="001A341E"/>
    <w:rsid w:val="001A6E54"/>
    <w:rsid w:val="001C38E5"/>
    <w:rsid w:val="001D3C4B"/>
    <w:rsid w:val="001F3D04"/>
    <w:rsid w:val="002227EA"/>
    <w:rsid w:val="002522C1"/>
    <w:rsid w:val="00256C96"/>
    <w:rsid w:val="0029159B"/>
    <w:rsid w:val="002B63D6"/>
    <w:rsid w:val="002C7209"/>
    <w:rsid w:val="002D2F8B"/>
    <w:rsid w:val="0032151A"/>
    <w:rsid w:val="00333C62"/>
    <w:rsid w:val="00357635"/>
    <w:rsid w:val="003C783B"/>
    <w:rsid w:val="0041593D"/>
    <w:rsid w:val="00426B95"/>
    <w:rsid w:val="00443E19"/>
    <w:rsid w:val="004B43DE"/>
    <w:rsid w:val="004C37AD"/>
    <w:rsid w:val="004C4354"/>
    <w:rsid w:val="004E28C2"/>
    <w:rsid w:val="005145B5"/>
    <w:rsid w:val="005156D0"/>
    <w:rsid w:val="005270FE"/>
    <w:rsid w:val="00587E72"/>
    <w:rsid w:val="005B21B6"/>
    <w:rsid w:val="005E1C9B"/>
    <w:rsid w:val="005E6236"/>
    <w:rsid w:val="005E761D"/>
    <w:rsid w:val="00613501"/>
    <w:rsid w:val="0061734B"/>
    <w:rsid w:val="00636E0B"/>
    <w:rsid w:val="00655696"/>
    <w:rsid w:val="00663DA7"/>
    <w:rsid w:val="00693BDE"/>
    <w:rsid w:val="006D6EFC"/>
    <w:rsid w:val="006D7A7C"/>
    <w:rsid w:val="006E0538"/>
    <w:rsid w:val="006E32F2"/>
    <w:rsid w:val="006E4BDD"/>
    <w:rsid w:val="006E6CAD"/>
    <w:rsid w:val="00736651"/>
    <w:rsid w:val="007633FD"/>
    <w:rsid w:val="00773571"/>
    <w:rsid w:val="00774913"/>
    <w:rsid w:val="00791086"/>
    <w:rsid w:val="00794998"/>
    <w:rsid w:val="007A23C7"/>
    <w:rsid w:val="007C5117"/>
    <w:rsid w:val="007D5047"/>
    <w:rsid w:val="007F0950"/>
    <w:rsid w:val="0086256C"/>
    <w:rsid w:val="00887326"/>
    <w:rsid w:val="008C3D7D"/>
    <w:rsid w:val="008E0306"/>
    <w:rsid w:val="008E3E6B"/>
    <w:rsid w:val="008E46A1"/>
    <w:rsid w:val="008E4DC6"/>
    <w:rsid w:val="008F6A8C"/>
    <w:rsid w:val="00903AAC"/>
    <w:rsid w:val="00906588"/>
    <w:rsid w:val="00920C0C"/>
    <w:rsid w:val="00922C8E"/>
    <w:rsid w:val="00950298"/>
    <w:rsid w:val="009665B4"/>
    <w:rsid w:val="009A5521"/>
    <w:rsid w:val="009D147A"/>
    <w:rsid w:val="009E41F6"/>
    <w:rsid w:val="009E4BFD"/>
    <w:rsid w:val="009F48AC"/>
    <w:rsid w:val="00A0343E"/>
    <w:rsid w:val="00A11A6B"/>
    <w:rsid w:val="00A20B86"/>
    <w:rsid w:val="00A84B00"/>
    <w:rsid w:val="00AA3BF4"/>
    <w:rsid w:val="00AC0FBD"/>
    <w:rsid w:val="00AC6DEB"/>
    <w:rsid w:val="00AD7A43"/>
    <w:rsid w:val="00AE5B1E"/>
    <w:rsid w:val="00B249FA"/>
    <w:rsid w:val="00B424AF"/>
    <w:rsid w:val="00B67E46"/>
    <w:rsid w:val="00B827EE"/>
    <w:rsid w:val="00BB72AE"/>
    <w:rsid w:val="00BC74FA"/>
    <w:rsid w:val="00BD2648"/>
    <w:rsid w:val="00BD70E3"/>
    <w:rsid w:val="00BF56E3"/>
    <w:rsid w:val="00C1779A"/>
    <w:rsid w:val="00C3172B"/>
    <w:rsid w:val="00C975EC"/>
    <w:rsid w:val="00CA33B8"/>
    <w:rsid w:val="00CC1109"/>
    <w:rsid w:val="00CD6402"/>
    <w:rsid w:val="00CE58CC"/>
    <w:rsid w:val="00D008A3"/>
    <w:rsid w:val="00D37185"/>
    <w:rsid w:val="00D444AA"/>
    <w:rsid w:val="00D44962"/>
    <w:rsid w:val="00D47871"/>
    <w:rsid w:val="00D51BB6"/>
    <w:rsid w:val="00D76A78"/>
    <w:rsid w:val="00DB4AEB"/>
    <w:rsid w:val="00DC7750"/>
    <w:rsid w:val="00E62D54"/>
    <w:rsid w:val="00E84F8A"/>
    <w:rsid w:val="00E941C5"/>
    <w:rsid w:val="00EF6EB8"/>
    <w:rsid w:val="00F0366D"/>
    <w:rsid w:val="00F2009C"/>
    <w:rsid w:val="00F272AF"/>
    <w:rsid w:val="00F91560"/>
    <w:rsid w:val="00FB1A6E"/>
    <w:rsid w:val="00FD56B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775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C7750"/>
    <w:pPr>
      <w:autoSpaceDE w:val="0"/>
      <w:autoSpaceDN w:val="0"/>
      <w:adjustRightInd w:val="0"/>
      <w:spacing w:after="0" w:line="240" w:lineRule="auto"/>
    </w:pPr>
    <w:rPr>
      <w:rFonts w:ascii="EUAlbertina" w:eastAsia="Calibri" w:hAnsi="EUAlbertina" w:cs="EUAlbertina"/>
      <w:color w:val="000000"/>
      <w:sz w:val="24"/>
      <w:szCs w:val="24"/>
      <w:lang w:eastAsia="sk-SK"/>
    </w:rPr>
  </w:style>
  <w:style w:type="paragraph" w:styleId="Textkomentra">
    <w:name w:val="annotation text"/>
    <w:basedOn w:val="Normlny"/>
    <w:link w:val="TextkomentraChar"/>
    <w:semiHidden/>
    <w:rsid w:val="00DC7750"/>
    <w:rPr>
      <w:rFonts w:eastAsia="Times New Roman"/>
      <w:sz w:val="20"/>
      <w:szCs w:val="20"/>
    </w:rPr>
  </w:style>
  <w:style w:type="character" w:customStyle="1" w:styleId="TextkomentraChar">
    <w:name w:val="Text komentára Char"/>
    <w:basedOn w:val="Predvolenpsmoodseku"/>
    <w:link w:val="Textkomentra"/>
    <w:uiPriority w:val="99"/>
    <w:semiHidden/>
    <w:rsid w:val="00DC7750"/>
    <w:rPr>
      <w:rFonts w:ascii="Calibri" w:eastAsia="Times New Roman" w:hAnsi="Calibri" w:cs="Times New Roman"/>
      <w:sz w:val="20"/>
      <w:szCs w:val="20"/>
    </w:rPr>
  </w:style>
  <w:style w:type="paragraph" w:styleId="Odsekzoznamu">
    <w:name w:val="List Paragraph"/>
    <w:basedOn w:val="Normlny"/>
    <w:uiPriority w:val="99"/>
    <w:qFormat/>
    <w:rsid w:val="00DC7750"/>
    <w:pPr>
      <w:spacing w:after="0" w:line="240" w:lineRule="auto"/>
      <w:ind w:left="720"/>
    </w:pPr>
    <w:rPr>
      <w:rFonts w:cs="Calibri"/>
      <w:lang w:bidi="si-LK"/>
    </w:rPr>
  </w:style>
  <w:style w:type="paragraph" w:customStyle="1" w:styleId="Normlnywebov8">
    <w:name w:val="Normálny (webový)8"/>
    <w:basedOn w:val="Normlny"/>
    <w:rsid w:val="00DC7750"/>
    <w:pPr>
      <w:spacing w:before="75" w:after="75" w:line="240" w:lineRule="auto"/>
      <w:ind w:left="225" w:right="225"/>
    </w:pPr>
    <w:rPr>
      <w:rFonts w:ascii="Times New Roman" w:hAnsi="Times New Roman"/>
      <w:lang w:eastAsia="sk-SK"/>
    </w:rPr>
  </w:style>
  <w:style w:type="character" w:styleId="Odkaznakomentr">
    <w:name w:val="annotation reference"/>
    <w:basedOn w:val="Predvolenpsmoodseku"/>
    <w:uiPriority w:val="99"/>
    <w:semiHidden/>
    <w:rsid w:val="00C3172B"/>
    <w:rPr>
      <w:sz w:val="16"/>
      <w:szCs w:val="16"/>
    </w:rPr>
  </w:style>
  <w:style w:type="paragraph" w:styleId="Textbubliny">
    <w:name w:val="Balloon Text"/>
    <w:basedOn w:val="Normlny"/>
    <w:link w:val="TextbublinyChar"/>
    <w:uiPriority w:val="99"/>
    <w:semiHidden/>
    <w:unhideWhenUsed/>
    <w:rsid w:val="00D76A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6A78"/>
    <w:rPr>
      <w:rFonts w:ascii="Tahoma" w:eastAsia="Calibri" w:hAnsi="Tahoma" w:cs="Tahoma"/>
      <w:sz w:val="16"/>
      <w:szCs w:val="16"/>
    </w:rPr>
  </w:style>
  <w:style w:type="paragraph" w:styleId="Zarkazkladnhotextu2">
    <w:name w:val="Body Text Indent 2"/>
    <w:basedOn w:val="Normlny"/>
    <w:link w:val="Zarkazkladnhotextu2Char"/>
    <w:rsid w:val="008C3D7D"/>
    <w:pPr>
      <w:spacing w:after="0" w:line="288" w:lineRule="auto"/>
      <w:ind w:left="703" w:hanging="703"/>
      <w:jc w:val="both"/>
    </w:pPr>
    <w:rPr>
      <w:rFonts w:ascii="Arial" w:eastAsia="Times New Roman" w:hAnsi="Arial" w:cs="Arial"/>
      <w:szCs w:val="24"/>
      <w:lang w:eastAsia="sk-SK"/>
    </w:rPr>
  </w:style>
  <w:style w:type="character" w:customStyle="1" w:styleId="Zarkazkladnhotextu2Char">
    <w:name w:val="Zarážka základného textu 2 Char"/>
    <w:basedOn w:val="Predvolenpsmoodseku"/>
    <w:link w:val="Zarkazkladnhotextu2"/>
    <w:rsid w:val="008C3D7D"/>
    <w:rPr>
      <w:rFonts w:ascii="Arial" w:eastAsia="Times New Roman" w:hAnsi="Arial" w:cs="Arial"/>
      <w:szCs w:val="24"/>
      <w:lang w:eastAsia="sk-SK"/>
    </w:rPr>
  </w:style>
  <w:style w:type="paragraph" w:customStyle="1" w:styleId="normlnywebov80">
    <w:name w:val="normlnywebov8"/>
    <w:basedOn w:val="Normlny"/>
    <w:rsid w:val="00BC74FA"/>
    <w:pPr>
      <w:spacing w:before="75" w:after="75" w:line="240" w:lineRule="auto"/>
      <w:ind w:left="225" w:right="225"/>
    </w:pPr>
    <w:rPr>
      <w:rFonts w:ascii="Times New Roman" w:eastAsiaTheme="minorHAnsi" w:hAnsi="Times New Roman"/>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1B045-6FC5-4934-BEEB-3489E97D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23</Pages>
  <Words>6719</Words>
  <Characters>38303</Characters>
  <Application>Microsoft Office Word</Application>
  <DocSecurity>0</DocSecurity>
  <Lines>319</Lines>
  <Paragraphs>89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104</cp:revision>
  <dcterms:created xsi:type="dcterms:W3CDTF">2011-05-24T07:23:00Z</dcterms:created>
  <dcterms:modified xsi:type="dcterms:W3CDTF">2011-05-27T11:54:00Z</dcterms:modified>
</cp:coreProperties>
</file>