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8189" w14:textId="0036EAAE" w:rsidR="00390D6F" w:rsidRDefault="00390D6F" w:rsidP="00390D6F">
      <w:pPr>
        <w:spacing w:line="28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Návrh riešenia poistných zmlúv v rámci  pripravovaného zákona o  faktúre a zasielaní údajov do systému e-faktúra</w:t>
      </w:r>
    </w:p>
    <w:p w14:paraId="34413A57" w14:textId="77777777" w:rsidR="00390D6F" w:rsidRDefault="00390D6F" w:rsidP="00390D6F">
      <w:pPr>
        <w:spacing w:line="280" w:lineRule="auto"/>
        <w:jc w:val="center"/>
        <w:rPr>
          <w:rFonts w:cstheme="minorHAnsi"/>
          <w:b/>
          <w:bCs/>
          <w:sz w:val="24"/>
          <w:szCs w:val="24"/>
        </w:rPr>
      </w:pPr>
    </w:p>
    <w:p w14:paraId="6B55238F" w14:textId="77777777" w:rsidR="00B21CBB" w:rsidRDefault="00390D6F" w:rsidP="001E477D">
      <w:r>
        <w:t xml:space="preserve">Zasielanie údajov o poistných zmluvách by podľa súčasnej pracovnej verzie návrhu zákona bolo pre poisťovne neprimerane nákladné v porovnaní s prakticky nulovým vplyvom poistných zmlúv pri podvodoch z dane z príjmov a DPH. </w:t>
      </w:r>
    </w:p>
    <w:p w14:paraId="1C6020DD" w14:textId="20BA1C15" w:rsidR="00B21CBB" w:rsidRDefault="00B21CBB" w:rsidP="001E477D">
      <w:r>
        <w:t>Zástupcovia MF SR opakovane deklarovali, že neuvažujú s vyňatím finančných služieb spod tohto zákona</w:t>
      </w:r>
      <w:r w:rsidR="00750D23">
        <w:t>. Na stretnutí 24.3.2022 však upresnili, že pre poistné zmluvy by sa mal</w:t>
      </w:r>
      <w:r w:rsidR="00B5383B">
        <w:t>i</w:t>
      </w:r>
      <w:r w:rsidR="00750D23">
        <w:t xml:space="preserve"> </w:t>
      </w:r>
      <w:r w:rsidR="00B5383B">
        <w:t xml:space="preserve">povinnosti nového zákona </w:t>
      </w:r>
      <w:r w:rsidR="00750D23">
        <w:t>vzťahovať iba pre neživotné poistenie (obdobne ako daň z poistenia).</w:t>
      </w:r>
      <w:r>
        <w:t xml:space="preserve"> </w:t>
      </w:r>
    </w:p>
    <w:p w14:paraId="5FF0275D" w14:textId="020961D0" w:rsidR="001E477D" w:rsidRDefault="00B21CBB" w:rsidP="001E477D">
      <w:pPr>
        <w:rPr>
          <w:b/>
          <w:bCs/>
        </w:rPr>
      </w:pPr>
      <w:r>
        <w:t xml:space="preserve">SLASPO preto ako </w:t>
      </w:r>
      <w:r w:rsidR="001E477D">
        <w:t xml:space="preserve">kompromis </w:t>
      </w:r>
      <w:r>
        <w:t xml:space="preserve">navrhuje, aby povinnosti vyplývajúce z tohto zákona boli splnené zaslaním </w:t>
      </w:r>
      <w:r w:rsidR="001E477D">
        <w:rPr>
          <w:b/>
          <w:bCs/>
        </w:rPr>
        <w:t xml:space="preserve">ročných reportov o neživotných poistných zmluvách právnických osôb a fyzických osôb – podnikateľov  s údajmi v rozsahu, ktoré je poisťovateľ podľa §11 Zákona č. 213/ 2018 o dani z poistenia povinný na požiadanie správcu dane doručiť elektronickými prostriedkami </w:t>
      </w:r>
    </w:p>
    <w:p w14:paraId="1B231273" w14:textId="77777777" w:rsidR="001E477D" w:rsidRDefault="001E477D" w:rsidP="001E477D">
      <w:pPr>
        <w:rPr>
          <w:b/>
          <w:bCs/>
        </w:rPr>
      </w:pPr>
    </w:p>
    <w:p w14:paraId="2B877C54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§ 11 Vedenie a uchovávanie záznamov</w:t>
      </w:r>
    </w:p>
    <w:p w14:paraId="07B95EFD" w14:textId="77777777" w:rsidR="001E477D" w:rsidRDefault="001E477D" w:rsidP="001E477D">
      <w:pPr>
        <w:rPr>
          <w:i/>
          <w:iCs/>
          <w:sz w:val="20"/>
          <w:szCs w:val="20"/>
        </w:rPr>
      </w:pPr>
    </w:p>
    <w:p w14:paraId="6D7DB36C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(1) Platiteľ je povinný viesť záznamy podľa jednotlivých zdaňovacích období v rozsahu nevyhnutnom pre správne určenie dane. Záznamy obsahujú najmä</w:t>
      </w:r>
    </w:p>
    <w:p w14:paraId="0A593A30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a)           meno, priezvisko a adresu obvyklého pobytu alebo obchodné meno a adresu sídla alebo prevádzkarne poistníka,</w:t>
      </w:r>
    </w:p>
    <w:p w14:paraId="1C19F1F8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b)           obchodné meno a adresu sídla alebo pobočky poisťovateľa,</w:t>
      </w:r>
    </w:p>
    <w:p w14:paraId="2A648938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c)           číslo poistnej zmluvy,</w:t>
      </w:r>
    </w:p>
    <w:p w14:paraId="6DF0DFD0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d)           sumu poistného,</w:t>
      </w:r>
    </w:p>
    <w:p w14:paraId="4CC730CA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e)           základ dane,</w:t>
      </w:r>
    </w:p>
    <w:p w14:paraId="10A78389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f)            sumu dane,</w:t>
      </w:r>
    </w:p>
    <w:p w14:paraId="056DE38F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g)           sadzbu dane,</w:t>
      </w:r>
    </w:p>
    <w:p w14:paraId="63BF8EAF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h)           informáciu o umiestnení poistného rizika v tuzemsku.</w:t>
      </w:r>
    </w:p>
    <w:p w14:paraId="46D1B015" w14:textId="77777777" w:rsidR="001E477D" w:rsidRDefault="001E477D" w:rsidP="001E477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(2) Platiteľ je povinný uchovávať záznamy podľa odseku 1 najmenej do uplynutia lehoty pre zánik práva vyrubiť daň podľa osobitného predpisu. </w:t>
      </w:r>
    </w:p>
    <w:p w14:paraId="755CEDAB" w14:textId="77777777" w:rsidR="001E477D" w:rsidRDefault="001E477D" w:rsidP="001E477D">
      <w:pPr>
        <w:spacing w:after="240"/>
        <w:rPr>
          <w:b/>
          <w:bCs/>
        </w:rPr>
      </w:pPr>
      <w:r>
        <w:rPr>
          <w:i/>
          <w:iCs/>
          <w:sz w:val="20"/>
          <w:szCs w:val="20"/>
        </w:rPr>
        <w:t>(3) Platiteľ je povinný na požiadanie správcu dane doručiť záznamy podľa odseku 1 elektronickými prostriedkami spôsobom podľa osobitného predpisu.</w:t>
      </w:r>
    </w:p>
    <w:p w14:paraId="0916A360" w14:textId="76DC39C3" w:rsidR="001E477D" w:rsidRDefault="00B21CBB" w:rsidP="00B21CBB">
      <w:pPr>
        <w:jc w:val="both"/>
      </w:pPr>
      <w:r w:rsidRPr="00B21CBB">
        <w:t xml:space="preserve">Vyššie uvedený návrh by minimalizoval zvýšenie administratívnej </w:t>
      </w:r>
      <w:r>
        <w:t>z</w:t>
      </w:r>
      <w:r w:rsidR="001E477D">
        <w:t>áťaže</w:t>
      </w:r>
      <w:r>
        <w:t xml:space="preserve"> </w:t>
      </w:r>
      <w:r w:rsidR="001E477D">
        <w:t>pre</w:t>
      </w:r>
      <w:r>
        <w:t xml:space="preserve"> p</w:t>
      </w:r>
      <w:r w:rsidR="001E477D">
        <w:t>oisťovne  a mal by pokryť všetky zatiaľ známe potreby MF SR</w:t>
      </w:r>
      <w:r w:rsidR="00750D23">
        <w:t xml:space="preserve"> a Finančnej správy</w:t>
      </w:r>
      <w:r w:rsidR="001E477D">
        <w:t xml:space="preserve"> ohľadom dát o poistných zmluvách .</w:t>
      </w:r>
    </w:p>
    <w:p w14:paraId="39FC9FCC" w14:textId="77777777" w:rsidR="003C34D0" w:rsidRDefault="003C34D0"/>
    <w:sectPr w:rsidR="003C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61"/>
    <w:rsid w:val="001E477D"/>
    <w:rsid w:val="00390D6F"/>
    <w:rsid w:val="003C34D0"/>
    <w:rsid w:val="00750D23"/>
    <w:rsid w:val="008A1561"/>
    <w:rsid w:val="00B21CBB"/>
    <w:rsid w:val="00B5383B"/>
    <w:rsid w:val="00C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CBC8"/>
  <w15:chartTrackingRefBased/>
  <w15:docId w15:val="{2C3EA1B9-EC49-4C6E-8A41-DF3F3DDF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477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jozef.bachnicek</cp:lastModifiedBy>
  <cp:revision>4</cp:revision>
  <dcterms:created xsi:type="dcterms:W3CDTF">2022-03-24T08:59:00Z</dcterms:created>
  <dcterms:modified xsi:type="dcterms:W3CDTF">2022-03-25T08:27:00Z</dcterms:modified>
</cp:coreProperties>
</file>