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50" w:rsidRPr="00BC0A50" w:rsidRDefault="00BC0A50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C0A50">
        <w:rPr>
          <w:rFonts w:ascii="Arial" w:hAnsi="Arial" w:cs="Arial"/>
          <w:b/>
          <w:color w:val="000000"/>
          <w:sz w:val="20"/>
          <w:szCs w:val="20"/>
          <w:u w:val="single"/>
        </w:rPr>
        <w:t>Otázk</w:t>
      </w:r>
      <w:r w:rsidR="00D501B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y k </w:t>
      </w:r>
      <w:r w:rsidRPr="00BC0A5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§ 70a ods.1:</w:t>
      </w:r>
      <w:r w:rsidRPr="00BC0A5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E73D1">
        <w:rPr>
          <w:rFonts w:ascii="Arial" w:hAnsi="Arial" w:cs="Arial"/>
          <w:sz w:val="20"/>
          <w:szCs w:val="20"/>
        </w:rPr>
        <w:t xml:space="preserve">Spojenie </w:t>
      </w:r>
      <w:r>
        <w:rPr>
          <w:rFonts w:ascii="Arial" w:hAnsi="Arial" w:cs="Arial"/>
          <w:i/>
          <w:iCs/>
          <w:color w:val="000000"/>
          <w:sz w:val="20"/>
          <w:szCs w:val="20"/>
        </w:rPr>
        <w:t>"zaplatené poistné"</w:t>
      </w:r>
      <w:r>
        <w:rPr>
          <w:rFonts w:ascii="Arial" w:hAnsi="Arial" w:cs="Arial"/>
          <w:color w:val="000000"/>
          <w:sz w:val="20"/>
          <w:szCs w:val="20"/>
        </w:rPr>
        <w:t xml:space="preserve"> (platí aj pre odsek 3) - je to chápané ako bežné poistné alebo akékoľvek poistné (bežné, jednorazové, mimoriadne) zaplatené v danom roku? </w:t>
      </w:r>
    </w:p>
    <w:p w:rsidR="00840F24" w:rsidRDefault="00840F24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Ako treba </w:t>
      </w:r>
      <w:r w:rsidR="00E06191">
        <w:rPr>
          <w:rFonts w:ascii="Arial" w:hAnsi="Arial" w:cs="Arial"/>
          <w:color w:val="000000"/>
          <w:sz w:val="20"/>
          <w:szCs w:val="20"/>
        </w:rPr>
        <w:t>pristúpiť z pohľadu investovania poistného k</w:t>
      </w:r>
      <w:r w:rsidR="00840F24">
        <w:rPr>
          <w:rFonts w:ascii="Arial" w:hAnsi="Arial" w:cs="Arial"/>
          <w:color w:val="000000"/>
          <w:sz w:val="20"/>
          <w:szCs w:val="20"/>
        </w:rPr>
        <w:t xml:space="preserve"> nasledovnej </w:t>
      </w:r>
      <w:r w:rsidR="00E06191">
        <w:rPr>
          <w:rFonts w:ascii="Arial" w:hAnsi="Arial" w:cs="Arial"/>
          <w:color w:val="000000"/>
          <w:sz w:val="20"/>
          <w:szCs w:val="20"/>
        </w:rPr>
        <w:t>situácii</w:t>
      </w:r>
      <w:r w:rsidR="00840F24">
        <w:rPr>
          <w:rFonts w:ascii="Arial" w:hAnsi="Arial" w:cs="Arial"/>
          <w:color w:val="000000"/>
          <w:sz w:val="20"/>
          <w:szCs w:val="20"/>
        </w:rPr>
        <w:t xml:space="preserve">: poistná zmluva uzavretá 1.1.2020, dohodnuté mesačné poistné obdobie (lehota platenia). Klient zaplatil v prvom roku trvania poistnej zmluvy riadne a včas poistné za január – november 2020, avšak za 12/2020 klient neuhradí mesačné poistné, to uhradí až 10.1.2021. Má </w:t>
      </w:r>
      <w:r>
        <w:rPr>
          <w:rFonts w:ascii="Arial" w:hAnsi="Arial" w:cs="Arial"/>
          <w:color w:val="000000"/>
          <w:sz w:val="20"/>
          <w:szCs w:val="20"/>
        </w:rPr>
        <w:t>sa z</w:t>
      </w:r>
      <w:r w:rsidR="00840F24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poistného</w:t>
      </w:r>
      <w:r w:rsidR="00840F24">
        <w:rPr>
          <w:rFonts w:ascii="Arial" w:hAnsi="Arial" w:cs="Arial"/>
          <w:color w:val="000000"/>
          <w:sz w:val="20"/>
          <w:szCs w:val="20"/>
        </w:rPr>
        <w:t xml:space="preserve"> za mesiac december 2020</w:t>
      </w:r>
      <w:r>
        <w:rPr>
          <w:rFonts w:ascii="Arial" w:hAnsi="Arial" w:cs="Arial"/>
          <w:color w:val="000000"/>
          <w:sz w:val="20"/>
          <w:szCs w:val="20"/>
        </w:rPr>
        <w:t xml:space="preserve"> investovať najmenej 50 % (poistné je za obdobie prvého roka </w:t>
      </w:r>
      <w:r w:rsidR="00840F24">
        <w:rPr>
          <w:rFonts w:ascii="Arial" w:hAnsi="Arial" w:cs="Arial"/>
          <w:color w:val="000000"/>
          <w:sz w:val="20"/>
          <w:szCs w:val="20"/>
        </w:rPr>
        <w:t xml:space="preserve">trvania </w:t>
      </w:r>
      <w:r>
        <w:rPr>
          <w:rFonts w:ascii="Arial" w:hAnsi="Arial" w:cs="Arial"/>
          <w:color w:val="000000"/>
          <w:sz w:val="20"/>
          <w:szCs w:val="20"/>
        </w:rPr>
        <w:t xml:space="preserve">poistenia) alebo 60% (poistné je zaplatené v druhom roku </w:t>
      </w:r>
      <w:r w:rsidR="00840F24">
        <w:rPr>
          <w:rFonts w:ascii="Arial" w:hAnsi="Arial" w:cs="Arial"/>
          <w:color w:val="000000"/>
          <w:sz w:val="20"/>
          <w:szCs w:val="20"/>
        </w:rPr>
        <w:t xml:space="preserve">trvania </w:t>
      </w:r>
      <w:r>
        <w:rPr>
          <w:rFonts w:ascii="Arial" w:hAnsi="Arial" w:cs="Arial"/>
          <w:color w:val="000000"/>
          <w:sz w:val="20"/>
          <w:szCs w:val="20"/>
        </w:rPr>
        <w:t>poistenia)?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Názor poisťovne: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Zákon nerozlišuje mimoriadne a bežne platené poistné, </w:t>
      </w:r>
      <w:r w:rsidR="00840F24">
        <w:rPr>
          <w:rFonts w:ascii="Arial" w:hAnsi="Arial" w:cs="Arial"/>
          <w:color w:val="FF0000"/>
          <w:sz w:val="20"/>
          <w:szCs w:val="20"/>
        </w:rPr>
        <w:t>sme toho názoru</w:t>
      </w:r>
      <w:r>
        <w:rPr>
          <w:rFonts w:ascii="Arial" w:hAnsi="Arial" w:cs="Arial"/>
          <w:color w:val="FF0000"/>
          <w:sz w:val="20"/>
          <w:szCs w:val="20"/>
        </w:rPr>
        <w:t xml:space="preserve">, že dané ustanovenie sa vzťahuje na </w:t>
      </w:r>
      <w:r w:rsidRPr="00F5249C">
        <w:rPr>
          <w:rFonts w:ascii="Arial" w:hAnsi="Arial" w:cs="Arial"/>
          <w:color w:val="FF0000"/>
          <w:sz w:val="20"/>
          <w:szCs w:val="20"/>
          <w:u w:val="single"/>
        </w:rPr>
        <w:t>všetko poistné zaplatené</w:t>
      </w:r>
      <w:r>
        <w:rPr>
          <w:rFonts w:ascii="Arial" w:hAnsi="Arial" w:cs="Arial"/>
          <w:color w:val="FF0000"/>
          <w:sz w:val="20"/>
          <w:szCs w:val="20"/>
        </w:rPr>
        <w:t xml:space="preserve"> v jednotlivých pomenovaných obdobiach.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Pokiaľ ide o pojem </w:t>
      </w:r>
      <w:r w:rsidR="00F5249C">
        <w:rPr>
          <w:rFonts w:ascii="Arial" w:hAnsi="Arial" w:cs="Arial"/>
          <w:color w:val="FF0000"/>
          <w:sz w:val="20"/>
          <w:szCs w:val="20"/>
        </w:rPr>
        <w:t>„</w:t>
      </w:r>
      <w:r>
        <w:rPr>
          <w:rFonts w:ascii="Arial" w:hAnsi="Arial" w:cs="Arial"/>
          <w:color w:val="FF0000"/>
          <w:sz w:val="20"/>
          <w:szCs w:val="20"/>
        </w:rPr>
        <w:t>zaplatené</w:t>
      </w:r>
      <w:r w:rsidR="00840F24">
        <w:rPr>
          <w:rFonts w:ascii="Arial" w:hAnsi="Arial" w:cs="Arial"/>
          <w:color w:val="FF0000"/>
          <w:sz w:val="20"/>
          <w:szCs w:val="20"/>
        </w:rPr>
        <w:t xml:space="preserve"> poistné</w:t>
      </w:r>
      <w:r w:rsidR="00F5249C">
        <w:rPr>
          <w:rFonts w:ascii="Arial" w:hAnsi="Arial" w:cs="Arial"/>
          <w:color w:val="FF0000"/>
          <w:sz w:val="20"/>
          <w:szCs w:val="20"/>
        </w:rPr>
        <w:t>“</w:t>
      </w:r>
      <w:r>
        <w:rPr>
          <w:rFonts w:ascii="Arial" w:hAnsi="Arial" w:cs="Arial"/>
          <w:color w:val="FF0000"/>
          <w:sz w:val="20"/>
          <w:szCs w:val="20"/>
        </w:rPr>
        <w:t xml:space="preserve">, </w:t>
      </w:r>
      <w:r w:rsidR="005507DB">
        <w:rPr>
          <w:rFonts w:ascii="Arial" w:hAnsi="Arial" w:cs="Arial"/>
          <w:color w:val="FF0000"/>
          <w:sz w:val="20"/>
          <w:szCs w:val="20"/>
        </w:rPr>
        <w:t xml:space="preserve">sme toho názoru, že v uvedenom príklade klient je 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síce </w:t>
      </w:r>
      <w:r w:rsidR="005507DB">
        <w:rPr>
          <w:rFonts w:ascii="Arial" w:hAnsi="Arial" w:cs="Arial"/>
          <w:color w:val="FF0000"/>
          <w:sz w:val="20"/>
          <w:szCs w:val="20"/>
        </w:rPr>
        <w:t xml:space="preserve">v omeškaní so zaplateným poistným za mesiac 12/2020, pričom úhrada tohto poistného v januári 2021 sa „účtovne“ priradí 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(spáruje) </w:t>
      </w:r>
      <w:r w:rsidR="005507DB">
        <w:rPr>
          <w:rFonts w:ascii="Arial" w:hAnsi="Arial" w:cs="Arial"/>
          <w:color w:val="FF0000"/>
          <w:sz w:val="20"/>
          <w:szCs w:val="20"/>
        </w:rPr>
        <w:t xml:space="preserve">ako platba poistného za 12/2020, t.j. uvedenú platbu poistného 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bude poisťovňa považovať </w:t>
      </w:r>
      <w:r w:rsidR="005507DB">
        <w:rPr>
          <w:rFonts w:ascii="Arial" w:hAnsi="Arial" w:cs="Arial"/>
          <w:color w:val="FF0000"/>
          <w:sz w:val="20"/>
          <w:szCs w:val="20"/>
        </w:rPr>
        <w:t>za poistné zaplatené v prvom roku trvania poistnej zmluvy</w:t>
      </w:r>
      <w:r w:rsidR="00472347">
        <w:rPr>
          <w:rFonts w:ascii="Arial" w:hAnsi="Arial" w:cs="Arial"/>
          <w:color w:val="FF0000"/>
          <w:sz w:val="20"/>
          <w:szCs w:val="20"/>
        </w:rPr>
        <w:t xml:space="preserve"> a</w:t>
      </w:r>
      <w:r w:rsidR="00AB0BBD">
        <w:rPr>
          <w:rFonts w:ascii="Arial" w:hAnsi="Arial" w:cs="Arial"/>
          <w:color w:val="FF0000"/>
          <w:sz w:val="20"/>
          <w:szCs w:val="20"/>
        </w:rPr>
        <w:t> </w:t>
      </w:r>
      <w:r w:rsidR="00472347">
        <w:rPr>
          <w:rFonts w:ascii="Arial" w:hAnsi="Arial" w:cs="Arial"/>
          <w:color w:val="FF0000"/>
          <w:sz w:val="20"/>
          <w:szCs w:val="20"/>
        </w:rPr>
        <w:t>poisťov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ňa </w:t>
      </w:r>
      <w:r w:rsidR="00472347">
        <w:rPr>
          <w:rFonts w:ascii="Arial" w:hAnsi="Arial" w:cs="Arial"/>
          <w:color w:val="FF0000"/>
          <w:sz w:val="20"/>
          <w:szCs w:val="20"/>
        </w:rPr>
        <w:t>je povinn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á </w:t>
      </w:r>
      <w:r w:rsidR="005E5414">
        <w:rPr>
          <w:rFonts w:ascii="Arial" w:hAnsi="Arial" w:cs="Arial"/>
          <w:color w:val="FF0000"/>
          <w:sz w:val="20"/>
          <w:szCs w:val="20"/>
        </w:rPr>
        <w:t>investovať z tohto poistného najmenej 50 %</w:t>
      </w:r>
      <w:r w:rsidR="005507DB">
        <w:rPr>
          <w:rFonts w:ascii="Arial" w:hAnsi="Arial" w:cs="Arial"/>
          <w:color w:val="FF0000"/>
          <w:sz w:val="20"/>
          <w:szCs w:val="20"/>
        </w:rPr>
        <w:t xml:space="preserve">. Pri doslovnom výklade pojmu „zaplatené poistné“ (poistné prijaté na účet poisťovateľa resp. do rúk sprostredkovateľa) by nastala 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v našom prípade </w:t>
      </w:r>
      <w:r w:rsidR="005507DB">
        <w:rPr>
          <w:rFonts w:ascii="Arial" w:hAnsi="Arial" w:cs="Arial"/>
          <w:color w:val="FF0000"/>
          <w:sz w:val="20"/>
          <w:szCs w:val="20"/>
        </w:rPr>
        <w:t>situácia, kedy poistník, ktorý je v omeškaní s platením poistného (resp. zo špekulatívnych dôvodov neuhradí dlžné poistné) by bol zvýhodnený v porovnaní s poistníkom, ktorý platí poistné v dohodnutých dátumoch splatnosti, keďže poisťovateľ by musel investovať z</w:t>
      </w:r>
      <w:r w:rsidR="00AB0BBD">
        <w:rPr>
          <w:rFonts w:ascii="Arial" w:hAnsi="Arial" w:cs="Arial"/>
          <w:color w:val="FF0000"/>
          <w:sz w:val="20"/>
          <w:szCs w:val="20"/>
        </w:rPr>
        <w:t> </w:t>
      </w:r>
      <w:r w:rsidR="005507DB">
        <w:rPr>
          <w:rFonts w:ascii="Arial" w:hAnsi="Arial" w:cs="Arial"/>
          <w:color w:val="FF0000"/>
          <w:sz w:val="20"/>
          <w:szCs w:val="20"/>
        </w:rPr>
        <w:t>poistného</w:t>
      </w:r>
      <w:r w:rsidR="00AB0BBD">
        <w:rPr>
          <w:rFonts w:ascii="Arial" w:hAnsi="Arial" w:cs="Arial"/>
          <w:color w:val="FF0000"/>
          <w:sz w:val="20"/>
          <w:szCs w:val="20"/>
        </w:rPr>
        <w:t xml:space="preserve"> za mesiac 12/2020, ktoré bolo zaplatené v januári 2021, viacej (najmenej 60 %), čo podľa nášho názoru nebolo zámerom zákonodarcu a ani nie je v súlade so zásadami dodržiavania zmluvných záväzkov a právnej istoty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:rsidR="00D33E54" w:rsidRDefault="00D33E54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D33E54" w:rsidRPr="001074BA" w:rsidRDefault="00D33E54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Cs w:val="20"/>
        </w:rPr>
      </w:pPr>
    </w:p>
    <w:p w:rsidR="00B510CF" w:rsidRDefault="00D33E54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Cs w:val="20"/>
        </w:rPr>
      </w:pPr>
      <w:r w:rsidRPr="001074BA">
        <w:rPr>
          <w:rFonts w:ascii="Arial" w:hAnsi="Arial" w:cs="Arial"/>
          <w:b/>
          <w:color w:val="1F497D" w:themeColor="text2"/>
          <w:szCs w:val="20"/>
        </w:rPr>
        <w:t xml:space="preserve">MF SR: Zaplatené poistné chápeme ako akékoľvek </w:t>
      </w:r>
      <w:r w:rsidR="00D8342F">
        <w:rPr>
          <w:rFonts w:ascii="Arial" w:hAnsi="Arial" w:cs="Arial"/>
          <w:b/>
          <w:color w:val="1F497D" w:themeColor="text2"/>
          <w:szCs w:val="20"/>
        </w:rPr>
        <w:t>poistné zaplatené v danom roku</w:t>
      </w:r>
      <w:r w:rsidRPr="001074BA">
        <w:rPr>
          <w:rFonts w:ascii="Arial" w:hAnsi="Arial" w:cs="Arial"/>
          <w:b/>
          <w:color w:val="1F497D" w:themeColor="text2"/>
          <w:szCs w:val="20"/>
        </w:rPr>
        <w:t xml:space="preserve">. </w:t>
      </w:r>
    </w:p>
    <w:p w:rsidR="00D33E54" w:rsidRPr="00D33E54" w:rsidRDefault="00B510CF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  <w:r>
        <w:rPr>
          <w:rFonts w:ascii="Arial" w:hAnsi="Arial" w:cs="Arial"/>
          <w:b/>
          <w:color w:val="1F497D" w:themeColor="text2"/>
          <w:szCs w:val="20"/>
        </w:rPr>
        <w:t xml:space="preserve">V prípade </w:t>
      </w:r>
      <w:r w:rsidR="00D8342F">
        <w:rPr>
          <w:rFonts w:ascii="Arial" w:hAnsi="Arial" w:cs="Arial"/>
          <w:b/>
          <w:color w:val="1F497D" w:themeColor="text2"/>
          <w:szCs w:val="20"/>
        </w:rPr>
        <w:t xml:space="preserve">uvedenej situácie, t. j. klient uhradí dlžné poistné až v ďalšom období, súhlasíme s názorom poisťovne. Ak </w:t>
      </w:r>
      <w:r w:rsidR="00D8342F" w:rsidRPr="001074BA">
        <w:rPr>
          <w:rFonts w:ascii="Arial" w:hAnsi="Arial" w:cs="Arial"/>
          <w:b/>
          <w:color w:val="1F497D" w:themeColor="text2"/>
          <w:szCs w:val="20"/>
        </w:rPr>
        <w:t xml:space="preserve">poisťovňa priradí toto poistné k pohľadávke z poistného splatnej v predošlom roku </w:t>
      </w:r>
      <w:r w:rsidR="00D8342F">
        <w:rPr>
          <w:rFonts w:ascii="Arial" w:hAnsi="Arial" w:cs="Arial"/>
          <w:b/>
          <w:color w:val="1F497D" w:themeColor="text2"/>
          <w:szCs w:val="20"/>
        </w:rPr>
        <w:t xml:space="preserve">malo by sa poistné považovať za poistné zaplatené v predošlom roku. Avšak v prípade, že poistná zmluva zanikne pred jeho uhradením, pri stanovení </w:t>
      </w:r>
      <w:proofErr w:type="spellStart"/>
      <w:r w:rsidR="00D8342F">
        <w:rPr>
          <w:rFonts w:ascii="Arial" w:hAnsi="Arial" w:cs="Arial"/>
          <w:b/>
          <w:color w:val="1F497D" w:themeColor="text2"/>
          <w:szCs w:val="20"/>
        </w:rPr>
        <w:t>odkupnej</w:t>
      </w:r>
      <w:proofErr w:type="spellEnd"/>
      <w:r w:rsidR="00D8342F">
        <w:rPr>
          <w:rFonts w:ascii="Arial" w:hAnsi="Arial" w:cs="Arial"/>
          <w:b/>
          <w:color w:val="1F497D" w:themeColor="text2"/>
          <w:szCs w:val="20"/>
        </w:rPr>
        <w:t xml:space="preserve"> hodnoty by sa malo vychádzať len z reálne zaplateného poistného. </w:t>
      </w:r>
    </w:p>
    <w:p w:rsidR="00BC0A50" w:rsidRPr="00D33E54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C0A50" w:rsidRPr="007F4809" w:rsidRDefault="007F4809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F4809">
        <w:rPr>
          <w:rFonts w:ascii="Arial" w:hAnsi="Arial" w:cs="Arial"/>
          <w:b/>
          <w:color w:val="000000"/>
          <w:sz w:val="20"/>
          <w:szCs w:val="20"/>
          <w:u w:val="single"/>
        </w:rPr>
        <w:t>Otázk</w:t>
      </w:r>
      <w:r w:rsidR="00D501B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y k </w:t>
      </w:r>
      <w:r w:rsidR="00CE73D1">
        <w:rPr>
          <w:rFonts w:ascii="Arial" w:hAnsi="Arial" w:cs="Arial"/>
          <w:b/>
          <w:color w:val="000000"/>
          <w:sz w:val="20"/>
          <w:szCs w:val="20"/>
          <w:u w:val="single"/>
        </w:rPr>
        <w:t>§</w:t>
      </w:r>
      <w:r w:rsidR="00BC0A50" w:rsidRPr="007F480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70a ods. 2: 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1346" w:rsidRPr="00AB0BBD" w:rsidRDefault="00AB0BBD" w:rsidP="00E061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Spojenie </w:t>
      </w:r>
      <w:r w:rsidR="00011346" w:rsidRPr="00AB0BBD">
        <w:rPr>
          <w:rFonts w:ascii="Arial" w:hAnsi="Arial" w:cs="Arial"/>
          <w:sz w:val="20"/>
          <w:szCs w:val="20"/>
        </w:rPr>
        <w:t>„.... odkupnú hodnotu minimálne vo výške aktuálnej hodnoty aktív, do ktorých poisťovňa investovala ...“</w:t>
      </w:r>
      <w:r w:rsidR="009E242E" w:rsidRPr="00AB0BBD">
        <w:rPr>
          <w:rFonts w:ascii="Arial" w:hAnsi="Arial" w:cs="Arial"/>
          <w:sz w:val="20"/>
          <w:szCs w:val="20"/>
        </w:rPr>
        <w:t xml:space="preserve"> – čo sa rozumie pod „aktuálnou hodnotou aktív, do ktorých poisťovňa investovala“? Môže poisťovňa uplatňovať „management fee“?</w:t>
      </w:r>
      <w:r w:rsidR="00272ECA" w:rsidRPr="00AB0BBD">
        <w:rPr>
          <w:rFonts w:ascii="Arial" w:hAnsi="Arial" w:cs="Arial"/>
          <w:sz w:val="20"/>
          <w:szCs w:val="20"/>
        </w:rPr>
        <w:t xml:space="preserve"> Podľa pripomienok, ktoré boli zaslané k návrhu novely zákona o poisťovníctve v máji 2018, sa javí, že táto formulácia vznikla na SLASPO resp. u niektorej z poisťovní a regulátor túto pripomienku akceptoval. </w:t>
      </w:r>
    </w:p>
    <w:p w:rsidR="009E242E" w:rsidRPr="00AB0BBD" w:rsidRDefault="009E242E" w:rsidP="00E061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42E" w:rsidRPr="00AB0BBD" w:rsidRDefault="009E242E" w:rsidP="009E2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B0BBD">
        <w:rPr>
          <w:rFonts w:ascii="Arial" w:hAnsi="Arial" w:cs="Arial"/>
          <w:color w:val="FF0000"/>
          <w:sz w:val="20"/>
          <w:szCs w:val="20"/>
        </w:rPr>
        <w:t>Názor poisťovne:</w:t>
      </w:r>
    </w:p>
    <w:p w:rsidR="009E242E" w:rsidRPr="00AB0BBD" w:rsidRDefault="009E242E" w:rsidP="00E061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BC5" w:rsidRDefault="00AB0BBD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Zo zákona o poisťovníctve n</w:t>
      </w:r>
      <w:r w:rsidR="00F834B6" w:rsidRPr="00AB0BBD">
        <w:rPr>
          <w:rFonts w:ascii="Arial" w:hAnsi="Arial" w:cs="Arial"/>
          <w:color w:val="FF0000"/>
          <w:sz w:val="20"/>
          <w:szCs w:val="20"/>
        </w:rPr>
        <w:t>ie je zrejmé čo sa rozumie pod pojmom „aktuálna hodnota aktív“.</w:t>
      </w:r>
      <w:r w:rsidR="00F834B6" w:rsidRPr="00AB0BBD">
        <w:rPr>
          <w:rFonts w:ascii="Arial" w:hAnsi="Arial" w:cs="Arial"/>
          <w:color w:val="FF0000"/>
          <w:sz w:val="20"/>
          <w:szCs w:val="20"/>
        </w:rPr>
        <w:br/>
        <w:t xml:space="preserve">Analogicky vychádzame z nasledovného: Podkladovým aktívom pre investičné životné poistenie je podielový fond. Na podielové fondy sa vzťahuje zákon č. 203/2011 Z.z. o kolektívnom investovaní. </w:t>
      </w:r>
      <w:r>
        <w:rPr>
          <w:rFonts w:ascii="Arial" w:hAnsi="Arial" w:cs="Arial"/>
          <w:color w:val="FF0000"/>
          <w:sz w:val="20"/>
          <w:szCs w:val="20"/>
        </w:rPr>
        <w:t xml:space="preserve">V zmysle uvedeného zákona, konkrétne </w:t>
      </w:r>
      <w:r w:rsidR="00F834B6" w:rsidRPr="00AB0BBD">
        <w:rPr>
          <w:rFonts w:ascii="Arial" w:hAnsi="Arial" w:cs="Arial"/>
          <w:color w:val="FF0000"/>
          <w:sz w:val="20"/>
          <w:szCs w:val="20"/>
        </w:rPr>
        <w:t>§3 písm. m) bod 1)</w:t>
      </w:r>
      <w:r>
        <w:rPr>
          <w:rFonts w:ascii="Arial" w:hAnsi="Arial" w:cs="Arial"/>
          <w:color w:val="FF0000"/>
          <w:sz w:val="20"/>
          <w:szCs w:val="20"/>
        </w:rPr>
        <w:t>,</w:t>
      </w:r>
      <w:r w:rsidR="00F834B6" w:rsidRPr="00AB0BBD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zákon </w:t>
      </w:r>
      <w:r w:rsidR="00F834B6" w:rsidRPr="00AB0BBD">
        <w:rPr>
          <w:rFonts w:ascii="Arial" w:hAnsi="Arial" w:cs="Arial"/>
          <w:color w:val="FF0000"/>
          <w:sz w:val="20"/>
          <w:szCs w:val="20"/>
        </w:rPr>
        <w:t xml:space="preserve">definuje čistú hodnotu majetku vo fonde, a to nasledovne: „čistá hodnota majetku v podielovom fonde, ktorou je rozdiel medzi hodnotou majetku v podielovom fonde a jeho záväzkami“. Tzn. hodnota aktív po odpočítaní poplatkov za správu fondu a ostatných záväzkov. </w:t>
      </w:r>
    </w:p>
    <w:p w:rsidR="00346BC5" w:rsidRDefault="00346BC5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E73D1" w:rsidRDefault="00346BC5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lastRenderedPageBreak/>
        <w:t xml:space="preserve">Aplikované analogicky na prípad investičného životného poistenia a zákona o poisťovníctve sme toho názoru, že pojem „aktuálna hodnoty aktív“ </w:t>
      </w:r>
      <w:r w:rsidR="00F834B6" w:rsidRPr="00AB0BBD">
        <w:rPr>
          <w:rFonts w:ascii="Arial" w:hAnsi="Arial" w:cs="Arial"/>
          <w:color w:val="FF0000"/>
          <w:sz w:val="20"/>
          <w:szCs w:val="20"/>
        </w:rPr>
        <w:t>by sme mali vysvetlovať ako a</w:t>
      </w:r>
      <w:r w:rsidR="00CE7B4C" w:rsidRPr="00AB0BBD">
        <w:rPr>
          <w:rFonts w:ascii="Arial" w:hAnsi="Arial" w:cs="Arial"/>
          <w:color w:val="FF0000"/>
          <w:sz w:val="20"/>
          <w:szCs w:val="20"/>
        </w:rPr>
        <w:t>ktíva znížené o externé aj interné management fee</w:t>
      </w:r>
      <w:r w:rsidR="005C6FF3" w:rsidRPr="00AB0BBD">
        <w:rPr>
          <w:rFonts w:ascii="Arial" w:hAnsi="Arial" w:cs="Arial"/>
          <w:color w:val="FF0000"/>
          <w:sz w:val="20"/>
          <w:szCs w:val="20"/>
        </w:rPr>
        <w:t xml:space="preserve"> v zmysle dohodnutých zmluvných podmienok</w:t>
      </w:r>
      <w:r w:rsidR="00CE7B4C" w:rsidRPr="00AB0BBD">
        <w:rPr>
          <w:rFonts w:ascii="Arial" w:hAnsi="Arial" w:cs="Arial"/>
          <w:color w:val="FF0000"/>
          <w:sz w:val="20"/>
          <w:szCs w:val="20"/>
        </w:rPr>
        <w:t>.</w:t>
      </w:r>
    </w:p>
    <w:p w:rsidR="00D33E54" w:rsidRDefault="00D33E54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D33E54" w:rsidRDefault="00D33E54" w:rsidP="00D33E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64ECF" w:rsidRDefault="00D33E54" w:rsidP="00D33E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Cs w:val="20"/>
        </w:rPr>
      </w:pPr>
      <w:r w:rsidRPr="000D42E2">
        <w:rPr>
          <w:rFonts w:ascii="Arial" w:hAnsi="Arial" w:cs="Arial"/>
          <w:b/>
          <w:color w:val="1F497D" w:themeColor="text2"/>
          <w:szCs w:val="20"/>
        </w:rPr>
        <w:t>MF SR: V zmysle ods. 1 § 70a</w:t>
      </w:r>
      <w:r w:rsidR="000D42E2" w:rsidRPr="000D42E2">
        <w:rPr>
          <w:rFonts w:ascii="Arial" w:hAnsi="Arial" w:cs="Arial"/>
          <w:b/>
          <w:color w:val="1F497D" w:themeColor="text2"/>
          <w:szCs w:val="20"/>
        </w:rPr>
        <w:t xml:space="preserve"> zákona o poisťovníctve</w:t>
      </w:r>
      <w:r w:rsidRPr="000D42E2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 xml:space="preserve">je </w:t>
      </w:r>
      <w:r w:rsidRPr="000D42E2">
        <w:rPr>
          <w:rFonts w:ascii="Arial" w:hAnsi="Arial" w:cs="Arial"/>
          <w:b/>
          <w:color w:val="1F497D" w:themeColor="text2"/>
          <w:szCs w:val="20"/>
        </w:rPr>
        <w:t>poisťovňa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 xml:space="preserve"> povinná investovať</w:t>
      </w:r>
      <w:r w:rsidRPr="000D42E2">
        <w:rPr>
          <w:rFonts w:ascii="Arial" w:hAnsi="Arial" w:cs="Arial"/>
          <w:b/>
          <w:color w:val="1F497D" w:themeColor="text2"/>
          <w:szCs w:val="20"/>
        </w:rPr>
        <w:t xml:space="preserve"> časť poistného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 xml:space="preserve"> v prvých troch rokoch do aktív</w:t>
      </w:r>
      <w:r w:rsidR="000D42E2" w:rsidRPr="000D42E2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>(</w:t>
      </w:r>
      <w:r w:rsidR="000D42E2" w:rsidRPr="000D42E2">
        <w:rPr>
          <w:rFonts w:ascii="Arial" w:hAnsi="Arial" w:cs="Arial"/>
          <w:b/>
          <w:color w:val="1F497D" w:themeColor="text2"/>
          <w:szCs w:val="20"/>
        </w:rPr>
        <w:t>podielových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 xml:space="preserve"> jednot</w:t>
      </w:r>
      <w:r w:rsidR="000D42E2" w:rsidRPr="000D42E2">
        <w:rPr>
          <w:rFonts w:ascii="Arial" w:hAnsi="Arial" w:cs="Arial"/>
          <w:b/>
          <w:color w:val="1F497D" w:themeColor="text2"/>
          <w:szCs w:val="20"/>
        </w:rPr>
        <w:t>iek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>). V zmysle ods. 2 § 70a vyplatí pri ukončení poistnej zmluvy pred uplynutím poistnej doby aktuálnu hodnotu týchto</w:t>
      </w:r>
      <w:r w:rsidR="000D42E2">
        <w:rPr>
          <w:rFonts w:ascii="Arial" w:hAnsi="Arial" w:cs="Arial"/>
          <w:b/>
          <w:color w:val="1F497D" w:themeColor="text2"/>
          <w:szCs w:val="20"/>
        </w:rPr>
        <w:t xml:space="preserve"> podielových</w:t>
      </w:r>
      <w:r w:rsidR="00A618DF" w:rsidRPr="000D42E2">
        <w:rPr>
          <w:rFonts w:ascii="Arial" w:hAnsi="Arial" w:cs="Arial"/>
          <w:b/>
          <w:color w:val="1F497D" w:themeColor="text2"/>
          <w:szCs w:val="20"/>
        </w:rPr>
        <w:t xml:space="preserve"> jednotiek. To znamená, že ak poisťovňa nakúpi počas prvých troch rokov napr. 2500 podielových jednotiek a poistník ukončí poistnú zmluvu v 4. roku, poisťovňa mu vyplatí </w:t>
      </w:r>
      <w:proofErr w:type="spellStart"/>
      <w:r w:rsidR="00A618DF" w:rsidRPr="000D42E2">
        <w:rPr>
          <w:rFonts w:ascii="Arial" w:hAnsi="Arial" w:cs="Arial"/>
          <w:b/>
          <w:color w:val="1F497D" w:themeColor="text2"/>
          <w:szCs w:val="20"/>
        </w:rPr>
        <w:t>odkupnú</w:t>
      </w:r>
      <w:proofErr w:type="spellEnd"/>
      <w:r w:rsidR="00A618DF" w:rsidRPr="000D42E2">
        <w:rPr>
          <w:rFonts w:ascii="Arial" w:hAnsi="Arial" w:cs="Arial"/>
          <w:b/>
          <w:color w:val="1F497D" w:themeColor="text2"/>
          <w:szCs w:val="20"/>
        </w:rPr>
        <w:t xml:space="preserve"> hodnotu minimálne vo výške 2500 * aktuálna hodnota podielovej jednotky ku dňu ukončenia poistnej zmluvy. (Táto suma sa ešte zníži o poskytnuté plnenia a poistné na krytie rizika dožitia alebo úmrtia).</w:t>
      </w:r>
      <w:r w:rsidR="000D42E2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064ECF">
        <w:rPr>
          <w:rFonts w:ascii="Arial" w:hAnsi="Arial" w:cs="Arial"/>
          <w:b/>
          <w:color w:val="1F497D" w:themeColor="text2"/>
          <w:szCs w:val="20"/>
        </w:rPr>
        <w:t>Pri výpočte  aktuálnej</w:t>
      </w:r>
      <w:r w:rsidR="000D42E2" w:rsidRPr="00064ECF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064ECF">
        <w:rPr>
          <w:rFonts w:ascii="Arial" w:hAnsi="Arial" w:cs="Arial"/>
          <w:b/>
          <w:color w:val="1F497D" w:themeColor="text2"/>
          <w:szCs w:val="20"/>
        </w:rPr>
        <w:t>hodnoty</w:t>
      </w:r>
      <w:r w:rsidR="000D42E2" w:rsidRPr="00064ECF">
        <w:rPr>
          <w:rFonts w:ascii="Arial" w:hAnsi="Arial" w:cs="Arial"/>
          <w:b/>
          <w:color w:val="1F497D" w:themeColor="text2"/>
          <w:szCs w:val="20"/>
        </w:rPr>
        <w:t xml:space="preserve"> podielových jednotiek</w:t>
      </w:r>
      <w:r w:rsidR="00064ECF">
        <w:rPr>
          <w:rFonts w:ascii="Arial" w:hAnsi="Arial" w:cs="Arial"/>
          <w:b/>
          <w:color w:val="1F497D" w:themeColor="text2"/>
          <w:szCs w:val="20"/>
        </w:rPr>
        <w:t xml:space="preserve"> v zmysle § 3 písm. o) zákona o kolektívnom investovaní sa vychádza z NAV, ktorá už zohľadňuje aj poplatky za správu fondu.</w:t>
      </w:r>
      <w:r w:rsidR="0058081D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064ECF">
        <w:rPr>
          <w:rFonts w:ascii="Arial" w:hAnsi="Arial" w:cs="Arial"/>
          <w:b/>
          <w:color w:val="1F497D" w:themeColor="text2"/>
          <w:szCs w:val="20"/>
        </w:rPr>
        <w:t>Z otázky však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 zároveň</w:t>
      </w:r>
      <w:r w:rsidR="00064ECF">
        <w:rPr>
          <w:rFonts w:ascii="Arial" w:hAnsi="Arial" w:cs="Arial"/>
          <w:b/>
          <w:color w:val="1F497D" w:themeColor="text2"/>
          <w:szCs w:val="20"/>
        </w:rPr>
        <w:t xml:space="preserve"> nie je jasné o aké management </w:t>
      </w:r>
      <w:proofErr w:type="spellStart"/>
      <w:r w:rsidR="00064ECF">
        <w:rPr>
          <w:rFonts w:ascii="Arial" w:hAnsi="Arial" w:cs="Arial"/>
          <w:b/>
          <w:color w:val="1F497D" w:themeColor="text2"/>
          <w:szCs w:val="20"/>
        </w:rPr>
        <w:t>fee</w:t>
      </w:r>
      <w:proofErr w:type="spellEnd"/>
      <w:r w:rsidR="00064ECF">
        <w:rPr>
          <w:rFonts w:ascii="Arial" w:hAnsi="Arial" w:cs="Arial"/>
          <w:b/>
          <w:color w:val="1F497D" w:themeColor="text2"/>
          <w:szCs w:val="20"/>
        </w:rPr>
        <w:t xml:space="preserve"> sa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 presne</w:t>
      </w:r>
      <w:r w:rsidR="0058081D">
        <w:rPr>
          <w:rFonts w:ascii="Arial" w:hAnsi="Arial" w:cs="Arial"/>
          <w:b/>
          <w:color w:val="1F497D" w:themeColor="text2"/>
          <w:szCs w:val="20"/>
        </w:rPr>
        <w:t xml:space="preserve"> jedná (poplatky len za správu aktív?)</w:t>
      </w:r>
      <w:r w:rsidR="00F32344">
        <w:rPr>
          <w:rFonts w:ascii="Arial" w:hAnsi="Arial" w:cs="Arial"/>
          <w:b/>
          <w:color w:val="1F497D" w:themeColor="text2"/>
          <w:szCs w:val="20"/>
        </w:rPr>
        <w:t xml:space="preserve"> Akékoľvek poplatky nad rámec </w:t>
      </w:r>
      <w:r w:rsidR="00BC51A3">
        <w:rPr>
          <w:rFonts w:ascii="Arial" w:hAnsi="Arial" w:cs="Arial"/>
          <w:b/>
          <w:color w:val="1F497D" w:themeColor="text2"/>
          <w:szCs w:val="20"/>
        </w:rPr>
        <w:t>aktuálnej hodnoty</w:t>
      </w:r>
      <w:r w:rsidR="00F32344">
        <w:rPr>
          <w:rFonts w:ascii="Arial" w:hAnsi="Arial" w:cs="Arial"/>
          <w:b/>
          <w:color w:val="1F497D" w:themeColor="text2"/>
          <w:szCs w:val="20"/>
        </w:rPr>
        <w:t xml:space="preserve"> fondu musia byť hradené z časti poistného, ktorá sa neinvestuje.  </w:t>
      </w:r>
    </w:p>
    <w:p w:rsidR="00064ECF" w:rsidRDefault="00064ECF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95067" w:rsidRPr="009E242E" w:rsidRDefault="00495067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C0A50" w:rsidRPr="00CE73D1" w:rsidRDefault="00CE73D1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E73D1">
        <w:rPr>
          <w:rFonts w:ascii="Arial" w:hAnsi="Arial" w:cs="Arial"/>
          <w:b/>
          <w:color w:val="000000"/>
          <w:sz w:val="20"/>
          <w:szCs w:val="20"/>
          <w:u w:val="single"/>
        </w:rPr>
        <w:t>Otázk</w:t>
      </w:r>
      <w:r w:rsidR="00D501B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y k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§</w:t>
      </w:r>
      <w:r w:rsidR="00BC0A50" w:rsidRPr="00CE73D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70a ods.3:</w:t>
      </w:r>
      <w:r w:rsidR="00BC0A50" w:rsidRPr="00CE73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C0A50" w:rsidRPr="00CE73D1">
        <w:rPr>
          <w:rFonts w:ascii="Arial" w:hAnsi="Arial" w:cs="Arial"/>
          <w:bCs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color w:val="000000"/>
          <w:sz w:val="20"/>
          <w:szCs w:val="20"/>
        </w:rPr>
        <w:tab/>
      </w:r>
      <w:r w:rsidR="00BC0A50" w:rsidRPr="00CE73D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                                                                          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C0A50" w:rsidRDefault="00346BC5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BC0A50">
        <w:rPr>
          <w:rFonts w:ascii="Arial" w:hAnsi="Arial" w:cs="Arial"/>
          <w:color w:val="000000"/>
          <w:sz w:val="20"/>
          <w:szCs w:val="20"/>
        </w:rPr>
        <w:t>ie je zrejmé, aký je správny postup pri určení minimálnej výšky odkupnej hodnoty – je to 50 % (resp. 60 % resp. 70 %) z rozdielu medzi zaplateným poistným v príslušnom roku a poistným za krytie rizika alebo sa najprv vypočíta 50 % (60 % / 70 %) zo zaplateného poistného v príslušnom roku a až výsledná hodnota sa poníži o poistné za krytie rizika?</w:t>
      </w: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C0A50" w:rsidRDefault="00CE73D1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Názor poisťovne:</w:t>
      </w:r>
    </w:p>
    <w:p w:rsidR="00BC0A50" w:rsidRDefault="00BC0A50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46BC5" w:rsidRDefault="00BC0A50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Z jazykového hľadiska sa javia </w:t>
      </w:r>
      <w:r w:rsidRPr="00D501B4">
        <w:rPr>
          <w:rFonts w:ascii="Arial" w:hAnsi="Arial" w:cs="Arial"/>
          <w:color w:val="FF0000"/>
          <w:sz w:val="20"/>
          <w:szCs w:val="20"/>
          <w:u w:val="single"/>
        </w:rPr>
        <w:t>oba výklady ako správne</w:t>
      </w:r>
      <w:r>
        <w:rPr>
          <w:rFonts w:ascii="Arial" w:hAnsi="Arial" w:cs="Arial"/>
          <w:color w:val="FF0000"/>
          <w:sz w:val="20"/>
          <w:szCs w:val="20"/>
        </w:rPr>
        <w:t xml:space="preserve">, zastávame názor, že </w:t>
      </w:r>
      <w:r w:rsidR="00346BC5">
        <w:rPr>
          <w:rFonts w:ascii="Arial" w:hAnsi="Arial" w:cs="Arial"/>
          <w:color w:val="FF0000"/>
          <w:sz w:val="20"/>
          <w:szCs w:val="20"/>
        </w:rPr>
        <w:t>logickým zámerom zákonodarcu bol nasledovný výklad:</w:t>
      </w: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a/ najskôr sa vypočíta 50 % (60 % / 70 %) zaplateného poistného v danom roku trvania poistnej zmluvy</w:t>
      </w: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b/ zo získanej hodnoty podľa písm. a/ sa odpočíta poistné na krytie rizika</w:t>
      </w: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c/ výsledná odkupná hodnota sa vyplatí poistníkovi  </w:t>
      </w:r>
    </w:p>
    <w:p w:rsidR="00A618DF" w:rsidRDefault="00A618DF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618DF" w:rsidRDefault="00A618DF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618DF" w:rsidRPr="000D42E2" w:rsidRDefault="00A618DF" w:rsidP="001778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Cs w:val="20"/>
        </w:rPr>
      </w:pPr>
      <w:r w:rsidRPr="000D42E2">
        <w:rPr>
          <w:rFonts w:ascii="Arial" w:hAnsi="Arial" w:cs="Arial"/>
          <w:b/>
          <w:color w:val="1F497D" w:themeColor="text2"/>
          <w:szCs w:val="20"/>
        </w:rPr>
        <w:t xml:space="preserve">MF SR: 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Pri výklade zákona treba vychádzať aj zo zámeru zákonodarcu, ktorým bolo riešiť podnety z aplikačnej praxe </w:t>
      </w:r>
      <w:proofErr w:type="spellStart"/>
      <w:r w:rsidR="006C26D7">
        <w:rPr>
          <w:rFonts w:ascii="Arial" w:hAnsi="Arial" w:cs="Arial"/>
          <w:b/>
          <w:color w:val="1F497D" w:themeColor="text2"/>
          <w:szCs w:val="20"/>
        </w:rPr>
        <w:t>poukazujúce</w:t>
      </w:r>
      <w:proofErr w:type="spellEnd"/>
      <w:r w:rsidR="006C26D7">
        <w:rPr>
          <w:rFonts w:ascii="Arial" w:hAnsi="Arial" w:cs="Arial"/>
          <w:b/>
          <w:color w:val="1F497D" w:themeColor="text2"/>
          <w:szCs w:val="20"/>
        </w:rPr>
        <w:t xml:space="preserve"> na negatívne skúsenosti poistníkov pri výplate </w:t>
      </w:r>
      <w:proofErr w:type="spellStart"/>
      <w:r w:rsidR="006C26D7">
        <w:rPr>
          <w:rFonts w:ascii="Arial" w:hAnsi="Arial" w:cs="Arial"/>
          <w:b/>
          <w:color w:val="1F497D" w:themeColor="text2"/>
          <w:szCs w:val="20"/>
        </w:rPr>
        <w:t>odkupných</w:t>
      </w:r>
      <w:proofErr w:type="spellEnd"/>
      <w:r w:rsidR="006C26D7">
        <w:rPr>
          <w:rFonts w:ascii="Arial" w:hAnsi="Arial" w:cs="Arial"/>
          <w:b/>
          <w:color w:val="1F497D" w:themeColor="text2"/>
          <w:szCs w:val="20"/>
        </w:rPr>
        <w:t xml:space="preserve"> hodnôt. Navyše </w:t>
      </w:r>
      <w:r w:rsidR="006C26D7" w:rsidRPr="000D42E2">
        <w:rPr>
          <w:rFonts w:ascii="Arial" w:hAnsi="Arial" w:cs="Arial"/>
          <w:b/>
          <w:color w:val="1F497D" w:themeColor="text2"/>
          <w:szCs w:val="20"/>
        </w:rPr>
        <w:t>poistné na krytie rizika obsahuje aj prislúchajúce náklady (t. j. ide o vyššiu sumu ako netto poistné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 určené pre prípad smrti – viď odpoveď na ďalšiu otázku</w:t>
      </w:r>
      <w:r w:rsidR="006C26D7" w:rsidRPr="000D42E2">
        <w:rPr>
          <w:rFonts w:ascii="Arial" w:hAnsi="Arial" w:cs="Arial"/>
          <w:b/>
          <w:color w:val="1F497D" w:themeColor="text2"/>
          <w:szCs w:val="20"/>
        </w:rPr>
        <w:t>)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 a</w:t>
      </w:r>
      <w:r w:rsidR="0058081D">
        <w:rPr>
          <w:rFonts w:ascii="Arial" w:hAnsi="Arial" w:cs="Arial"/>
          <w:b/>
          <w:color w:val="1F497D" w:themeColor="text2"/>
          <w:szCs w:val="20"/>
        </w:rPr>
        <w:t> </w:t>
      </w:r>
      <w:r w:rsidR="006C26D7">
        <w:rPr>
          <w:rFonts w:ascii="Arial" w:hAnsi="Arial" w:cs="Arial"/>
          <w:b/>
          <w:color w:val="1F497D" w:themeColor="text2"/>
          <w:szCs w:val="20"/>
        </w:rPr>
        <w:t>odčítava</w:t>
      </w:r>
      <w:r w:rsidR="0058081D">
        <w:rPr>
          <w:rFonts w:ascii="Arial" w:hAnsi="Arial" w:cs="Arial"/>
          <w:b/>
          <w:color w:val="1F497D" w:themeColor="text2"/>
          <w:szCs w:val="20"/>
        </w:rPr>
        <w:t xml:space="preserve"> sa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 v plnej výške</w:t>
      </w:r>
      <w:r w:rsidR="0058081D">
        <w:rPr>
          <w:rFonts w:ascii="Arial" w:hAnsi="Arial" w:cs="Arial"/>
          <w:b/>
          <w:color w:val="1F497D" w:themeColor="text2"/>
          <w:szCs w:val="20"/>
        </w:rPr>
        <w:t xml:space="preserve">. 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Na základe uvedeného by sa tak najprv mal </w:t>
      </w:r>
      <w:r w:rsidR="006C26D7" w:rsidRPr="000D42E2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6C26D7">
        <w:rPr>
          <w:rFonts w:ascii="Arial" w:hAnsi="Arial" w:cs="Arial"/>
          <w:b/>
          <w:color w:val="1F497D" w:themeColor="text2"/>
          <w:szCs w:val="20"/>
        </w:rPr>
        <w:t>stanoviť</w:t>
      </w:r>
      <w:r w:rsidRPr="000D42E2">
        <w:rPr>
          <w:rFonts w:ascii="Arial" w:hAnsi="Arial" w:cs="Arial"/>
          <w:b/>
          <w:color w:val="1F497D" w:themeColor="text2"/>
          <w:szCs w:val="20"/>
        </w:rPr>
        <w:t xml:space="preserve"> rozdiel medzi zaplateným poistným a poistným na krytie rizika a následne </w:t>
      </w:r>
      <w:r w:rsidR="0058081D">
        <w:rPr>
          <w:rFonts w:ascii="Arial" w:hAnsi="Arial" w:cs="Arial"/>
          <w:b/>
          <w:color w:val="1F497D" w:themeColor="text2"/>
          <w:szCs w:val="20"/>
        </w:rPr>
        <w:t>stanoviť</w:t>
      </w:r>
      <w:r w:rsidRPr="000D42E2">
        <w:rPr>
          <w:rFonts w:ascii="Arial" w:hAnsi="Arial" w:cs="Arial"/>
          <w:b/>
          <w:color w:val="1F497D" w:themeColor="text2"/>
          <w:szCs w:val="20"/>
        </w:rPr>
        <w:t xml:space="preserve"> percento z tohto </w:t>
      </w:r>
      <w:r w:rsidR="006C26D7">
        <w:rPr>
          <w:rFonts w:ascii="Arial" w:hAnsi="Arial" w:cs="Arial"/>
          <w:b/>
          <w:color w:val="1F497D" w:themeColor="text2"/>
          <w:szCs w:val="20"/>
        </w:rPr>
        <w:t xml:space="preserve">rozdielu. </w:t>
      </w:r>
      <w:r w:rsidR="0017788B" w:rsidRPr="000D42E2">
        <w:rPr>
          <w:rFonts w:ascii="Arial" w:hAnsi="Arial" w:cs="Arial"/>
          <w:b/>
          <w:color w:val="1F497D" w:themeColor="text2"/>
          <w:szCs w:val="20"/>
        </w:rPr>
        <w:t xml:space="preserve"> </w:t>
      </w:r>
    </w:p>
    <w:p w:rsidR="00A618DF" w:rsidRDefault="00A618DF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46BC5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C0A50" w:rsidRDefault="00BC0A50" w:rsidP="00BC0A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C0A50" w:rsidRPr="00124CB0" w:rsidRDefault="00346BC5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CB0">
        <w:rPr>
          <w:rFonts w:ascii="Arial" w:hAnsi="Arial" w:cs="Arial"/>
          <w:color w:val="000000"/>
          <w:sz w:val="20"/>
          <w:szCs w:val="20"/>
        </w:rPr>
        <w:t xml:space="preserve">Spojenie </w:t>
      </w:r>
      <w:r w:rsidR="00BC0A50" w:rsidRPr="00124CB0">
        <w:rPr>
          <w:rFonts w:ascii="Arial" w:hAnsi="Arial" w:cs="Arial"/>
          <w:color w:val="000000"/>
          <w:sz w:val="20"/>
          <w:szCs w:val="20"/>
        </w:rPr>
        <w:t>"poistné na krytie rizika"</w:t>
      </w:r>
      <w:r w:rsidR="00BC0A50" w:rsidRPr="00124CB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C0A50" w:rsidRPr="00124CB0">
        <w:rPr>
          <w:rFonts w:ascii="Arial" w:hAnsi="Arial" w:cs="Arial"/>
          <w:color w:val="000000"/>
          <w:sz w:val="20"/>
          <w:szCs w:val="20"/>
        </w:rPr>
        <w:t xml:space="preserve">- nie je nám jasné, ako sa má správne postupovať pri výpočte poistného na krytie rizika - má to byť poistné bez zohľadnenia rezervy, so zohľadnením rezervy, alebo celé nettopoistné? </w:t>
      </w:r>
    </w:p>
    <w:p w:rsidR="00BC0A50" w:rsidRPr="00124CB0" w:rsidRDefault="00BC0A50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F2B30" w:rsidRPr="00124CB0" w:rsidRDefault="009E242E" w:rsidP="009F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>Názor poisťovne:</w:t>
      </w:r>
      <w:r w:rsidR="009F2B30" w:rsidRPr="00124CB0">
        <w:rPr>
          <w:rFonts w:ascii="Arial" w:hAnsi="Arial" w:cs="Arial"/>
          <w:color w:val="FF0000"/>
          <w:sz w:val="20"/>
          <w:szCs w:val="20"/>
        </w:rPr>
        <w:t xml:space="preserve">   </w:t>
      </w:r>
    </w:p>
    <w:p w:rsidR="00B920D2" w:rsidRPr="00124CB0" w:rsidRDefault="00B920D2" w:rsidP="009F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46BC5" w:rsidRPr="00124CB0" w:rsidRDefault="00346BC5" w:rsidP="009F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 xml:space="preserve">Predmetom </w:t>
      </w:r>
      <w:r w:rsidR="00124CB0">
        <w:rPr>
          <w:rFonts w:ascii="Arial" w:hAnsi="Arial" w:cs="Arial"/>
          <w:color w:val="FF0000"/>
          <w:sz w:val="20"/>
          <w:szCs w:val="20"/>
        </w:rPr>
        <w:t xml:space="preserve">ods. 3 </w:t>
      </w:r>
      <w:r w:rsidRPr="00124CB0">
        <w:rPr>
          <w:rFonts w:ascii="Arial" w:hAnsi="Arial" w:cs="Arial"/>
          <w:color w:val="FF0000"/>
          <w:sz w:val="20"/>
          <w:szCs w:val="20"/>
        </w:rPr>
        <w:t xml:space="preserve">sú odkupné hodnoty bežne platených zmiešaných (nie UL) poistení a jednorazových poistení. </w:t>
      </w:r>
    </w:p>
    <w:p w:rsidR="00530D34" w:rsidRPr="00124CB0" w:rsidRDefault="00530D34" w:rsidP="009F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920D2" w:rsidRPr="00124CB0" w:rsidRDefault="00B920D2" w:rsidP="009F2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>K výpočtu poistného na krytie rizika je možné pristúpiť rôznymi spôsobmi:</w:t>
      </w:r>
    </w:p>
    <w:p w:rsidR="00B920D2" w:rsidRPr="00124CB0" w:rsidRDefault="00006E2F" w:rsidP="00B920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>r</w:t>
      </w:r>
      <w:r w:rsidR="00B920D2" w:rsidRPr="00124CB0">
        <w:rPr>
          <w:rFonts w:ascii="Arial" w:hAnsi="Arial" w:cs="Arial"/>
          <w:color w:val="FF0000"/>
          <w:sz w:val="20"/>
          <w:szCs w:val="20"/>
        </w:rPr>
        <w:t>ozkladom na rizikovú a ukladaciu časť poistného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>, pričom za poistné na krytie rizika budeme považovať rizikovú časť poistného</w:t>
      </w:r>
    </w:p>
    <w:p w:rsidR="00B920D2" w:rsidRPr="00124CB0" w:rsidRDefault="001F42CF" w:rsidP="00B920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 xml:space="preserve">za poistné na krytie rizika budeme považovať </w:t>
      </w:r>
      <w:r w:rsidR="00C33E43" w:rsidRPr="00124CB0">
        <w:rPr>
          <w:rFonts w:ascii="Arial" w:hAnsi="Arial" w:cs="Arial"/>
          <w:color w:val="FF0000"/>
          <w:sz w:val="20"/>
          <w:szCs w:val="20"/>
        </w:rPr>
        <w:t xml:space="preserve">tú časť </w:t>
      </w:r>
      <w:r w:rsidR="00B920D2" w:rsidRPr="00124CB0">
        <w:rPr>
          <w:rFonts w:ascii="Arial" w:hAnsi="Arial" w:cs="Arial"/>
          <w:color w:val="FF0000"/>
          <w:sz w:val="20"/>
          <w:szCs w:val="20"/>
        </w:rPr>
        <w:t>poistné</w:t>
      </w:r>
      <w:r w:rsidR="00C33E43" w:rsidRPr="00124CB0">
        <w:rPr>
          <w:rFonts w:ascii="Arial" w:hAnsi="Arial" w:cs="Arial"/>
          <w:color w:val="FF0000"/>
          <w:sz w:val="20"/>
          <w:szCs w:val="20"/>
        </w:rPr>
        <w:t>ho, ktorá slúži na krytie rizika úmrtia (poistné</w:t>
      </w:r>
      <w:r w:rsidR="00B920D2" w:rsidRPr="00124CB0">
        <w:rPr>
          <w:rFonts w:ascii="Arial" w:hAnsi="Arial" w:cs="Arial"/>
          <w:color w:val="FF0000"/>
          <w:sz w:val="20"/>
          <w:szCs w:val="20"/>
        </w:rPr>
        <w:t xml:space="preserve"> na úmrtie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 xml:space="preserve"> konštantné v čase </w:t>
      </w:r>
      <w:r w:rsidR="00006E2F" w:rsidRPr="00124CB0">
        <w:rPr>
          <w:rFonts w:ascii="Arial" w:hAnsi="Arial" w:cs="Arial"/>
          <w:color w:val="FF0000"/>
          <w:sz w:val="20"/>
          <w:szCs w:val="20"/>
        </w:rPr>
        <w:t xml:space="preserve">- </w:t>
      </w:r>
      <w:r w:rsidR="00C33E43" w:rsidRPr="00124CB0">
        <w:rPr>
          <w:rFonts w:ascii="Arial" w:hAnsi="Arial" w:cs="Arial"/>
          <w:color w:val="FF0000"/>
          <w:sz w:val="20"/>
          <w:szCs w:val="20"/>
        </w:rPr>
        <w:t xml:space="preserve">výpočet 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 xml:space="preserve">sa </w:t>
      </w:r>
      <w:r w:rsidR="00BC5CE8" w:rsidRPr="00124CB0">
        <w:rPr>
          <w:rFonts w:ascii="Arial" w:hAnsi="Arial" w:cs="Arial"/>
          <w:color w:val="FF0000"/>
          <w:sz w:val="20"/>
          <w:szCs w:val="20"/>
        </w:rPr>
        <w:t>však môže komplikovať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> v prípade dynamiky</w:t>
      </w:r>
      <w:r w:rsidR="00006E2F" w:rsidRPr="00124CB0">
        <w:rPr>
          <w:rFonts w:ascii="Arial" w:hAnsi="Arial" w:cs="Arial"/>
          <w:color w:val="FF0000"/>
          <w:sz w:val="20"/>
          <w:szCs w:val="20"/>
        </w:rPr>
        <w:t xml:space="preserve"> 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>/</w:t>
      </w:r>
      <w:r w:rsidR="00006E2F" w:rsidRPr="00124CB0">
        <w:rPr>
          <w:rFonts w:ascii="Arial" w:hAnsi="Arial" w:cs="Arial"/>
          <w:color w:val="FF0000"/>
          <w:sz w:val="20"/>
          <w:szCs w:val="20"/>
        </w:rPr>
        <w:t xml:space="preserve"> 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>indexácie</w:t>
      </w:r>
      <w:r w:rsidR="00C33E43" w:rsidRPr="00124CB0">
        <w:rPr>
          <w:rFonts w:ascii="Arial" w:hAnsi="Arial" w:cs="Arial"/>
          <w:color w:val="FF0000"/>
          <w:sz w:val="20"/>
          <w:szCs w:val="20"/>
        </w:rPr>
        <w:t>)</w:t>
      </w:r>
    </w:p>
    <w:p w:rsidR="00B920D2" w:rsidRPr="00124CB0" w:rsidRDefault="00C33E43" w:rsidP="00B920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>za poistné na krytie rizika budeme považovať c</w:t>
      </w:r>
      <w:r w:rsidR="00B920D2" w:rsidRPr="00124CB0">
        <w:rPr>
          <w:rFonts w:ascii="Arial" w:hAnsi="Arial" w:cs="Arial"/>
          <w:color w:val="FF0000"/>
          <w:sz w:val="20"/>
          <w:szCs w:val="20"/>
        </w:rPr>
        <w:t>elé nettopoistné</w:t>
      </w:r>
      <w:r w:rsidR="00BE152B" w:rsidRPr="00124CB0">
        <w:rPr>
          <w:rFonts w:ascii="Arial" w:hAnsi="Arial" w:cs="Arial"/>
          <w:color w:val="FF0000"/>
          <w:sz w:val="20"/>
          <w:szCs w:val="20"/>
        </w:rPr>
        <w:t>, pretože na úhradu svojich záväzkov voči poistníkovi potrebuje poisťovňa celé nettopoistné</w:t>
      </w:r>
      <w:r w:rsidRPr="00124CB0">
        <w:rPr>
          <w:rFonts w:ascii="Arial" w:hAnsi="Arial" w:cs="Arial"/>
          <w:color w:val="FF0000"/>
          <w:sz w:val="20"/>
          <w:szCs w:val="20"/>
        </w:rPr>
        <w:t xml:space="preserve"> (výpočet sa však môže komplikovať v prípade dynamiky</w:t>
      </w:r>
      <w:r w:rsidR="00006E2F" w:rsidRPr="00124CB0">
        <w:rPr>
          <w:rFonts w:ascii="Arial" w:hAnsi="Arial" w:cs="Arial"/>
          <w:color w:val="FF0000"/>
          <w:sz w:val="20"/>
          <w:szCs w:val="20"/>
        </w:rPr>
        <w:t xml:space="preserve"> </w:t>
      </w:r>
      <w:r w:rsidRPr="00124CB0">
        <w:rPr>
          <w:rFonts w:ascii="Arial" w:hAnsi="Arial" w:cs="Arial"/>
          <w:color w:val="FF0000"/>
          <w:sz w:val="20"/>
          <w:szCs w:val="20"/>
        </w:rPr>
        <w:t>/</w:t>
      </w:r>
      <w:r w:rsidR="00006E2F" w:rsidRPr="00124CB0">
        <w:rPr>
          <w:rFonts w:ascii="Arial" w:hAnsi="Arial" w:cs="Arial"/>
          <w:color w:val="FF0000"/>
          <w:sz w:val="20"/>
          <w:szCs w:val="20"/>
        </w:rPr>
        <w:t xml:space="preserve"> </w:t>
      </w:r>
      <w:r w:rsidRPr="00124CB0">
        <w:rPr>
          <w:rFonts w:ascii="Arial" w:hAnsi="Arial" w:cs="Arial"/>
          <w:color w:val="FF0000"/>
          <w:sz w:val="20"/>
          <w:szCs w:val="20"/>
        </w:rPr>
        <w:t>indexácie)</w:t>
      </w:r>
    </w:p>
    <w:p w:rsidR="00BE152B" w:rsidRPr="00124CB0" w:rsidRDefault="00BE152B" w:rsidP="00B92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E242E" w:rsidRDefault="00C33E43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24CB0">
        <w:rPr>
          <w:rFonts w:ascii="Arial" w:hAnsi="Arial" w:cs="Arial"/>
          <w:color w:val="FF0000"/>
          <w:sz w:val="20"/>
          <w:szCs w:val="20"/>
        </w:rPr>
        <w:t xml:space="preserve">Zo schváleného znenia podľa nás vyplýva aj fakt, že ak by </w:t>
      </w:r>
      <w:r w:rsidR="00866178" w:rsidRPr="00124CB0">
        <w:rPr>
          <w:rFonts w:ascii="Arial" w:hAnsi="Arial" w:cs="Arial"/>
          <w:color w:val="FF0000"/>
          <w:sz w:val="20"/>
          <w:szCs w:val="20"/>
        </w:rPr>
        <w:t xml:space="preserve">sa vyplatila </w:t>
      </w:r>
      <w:r w:rsidRPr="00124CB0">
        <w:rPr>
          <w:rFonts w:ascii="Arial" w:hAnsi="Arial" w:cs="Arial"/>
          <w:color w:val="FF0000"/>
          <w:sz w:val="20"/>
          <w:szCs w:val="20"/>
        </w:rPr>
        <w:t xml:space="preserve">odkupná hodnota podľa odst. 1a)-c) resp. 3a)-c) </w:t>
      </w:r>
      <w:r w:rsidR="00866178" w:rsidRPr="00124CB0">
        <w:rPr>
          <w:rFonts w:ascii="Arial" w:hAnsi="Arial" w:cs="Arial"/>
          <w:color w:val="FF0000"/>
          <w:sz w:val="20"/>
          <w:szCs w:val="20"/>
        </w:rPr>
        <w:t xml:space="preserve">a jej výška by </w:t>
      </w:r>
      <w:r w:rsidRPr="00124CB0">
        <w:rPr>
          <w:rFonts w:ascii="Arial" w:hAnsi="Arial" w:cs="Arial"/>
          <w:color w:val="FF0000"/>
          <w:sz w:val="20"/>
          <w:szCs w:val="20"/>
        </w:rPr>
        <w:t>bola významne nižšia ako vytvorená rezerva poistného</w:t>
      </w:r>
      <w:r w:rsidR="00866178" w:rsidRPr="00124CB0">
        <w:rPr>
          <w:rFonts w:ascii="Arial" w:hAnsi="Arial" w:cs="Arial"/>
          <w:color w:val="FF0000"/>
          <w:sz w:val="20"/>
          <w:szCs w:val="20"/>
        </w:rPr>
        <w:t>, je to v súlade so zákonom.</w:t>
      </w:r>
      <w:r w:rsidRPr="00006E2F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17788B" w:rsidRDefault="0017788B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17788B" w:rsidRDefault="0017788B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17788B" w:rsidRPr="00AF2D74" w:rsidRDefault="0017788B" w:rsidP="001778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Cs w:val="20"/>
        </w:rPr>
      </w:pPr>
      <w:r w:rsidRPr="00AF2D74">
        <w:rPr>
          <w:rFonts w:ascii="Arial" w:hAnsi="Arial" w:cs="Arial"/>
          <w:b/>
          <w:color w:val="1F497D" w:themeColor="text2"/>
          <w:szCs w:val="20"/>
        </w:rPr>
        <w:t>MF SR: Poistným na krytie rizika rozumieme poistné</w:t>
      </w:r>
      <w:r w:rsidR="00CA0C1D">
        <w:rPr>
          <w:rFonts w:ascii="Arial" w:hAnsi="Arial" w:cs="Arial"/>
          <w:b/>
          <w:color w:val="1F497D" w:themeColor="text2"/>
          <w:szCs w:val="20"/>
        </w:rPr>
        <w:t xml:space="preserve"> (časť poistného)</w:t>
      </w:r>
      <w:r w:rsidRPr="00AF2D74">
        <w:rPr>
          <w:rFonts w:ascii="Arial" w:hAnsi="Arial" w:cs="Arial"/>
          <w:b/>
          <w:color w:val="1F497D" w:themeColor="text2"/>
          <w:szCs w:val="20"/>
        </w:rPr>
        <w:t xml:space="preserve"> určené pre prípad smrti a poistné za prípadné doplnkové poistenia, resp. pripoistenia, ak sú platené v jednom poistnom. </w:t>
      </w:r>
      <w:r w:rsidR="000B3F74">
        <w:rPr>
          <w:rFonts w:ascii="Arial" w:hAnsi="Arial" w:cs="Arial"/>
          <w:b/>
          <w:color w:val="1F497D" w:themeColor="text2"/>
          <w:szCs w:val="20"/>
        </w:rPr>
        <w:t xml:space="preserve">V tejto súvislosti dávame do pozornosti ustanovenie § 792a ods. 2 písm. g) v zmysle ktorého sa poistníkovi pred uzavretím poistnej zmluvy oznamuje </w:t>
      </w:r>
      <w:r w:rsidRPr="00AF2D74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="000B3F74">
        <w:rPr>
          <w:rFonts w:ascii="Arial" w:hAnsi="Arial" w:cs="Arial"/>
          <w:b/>
          <w:color w:val="1F497D" w:themeColor="text2"/>
          <w:szCs w:val="20"/>
        </w:rPr>
        <w:t>výška</w:t>
      </w:r>
      <w:r w:rsidR="000B3F74" w:rsidRPr="000B3F74">
        <w:rPr>
          <w:rFonts w:ascii="Arial" w:hAnsi="Arial" w:cs="Arial"/>
          <w:b/>
          <w:color w:val="1F497D" w:themeColor="text2"/>
          <w:szCs w:val="20"/>
        </w:rPr>
        <w:t xml:space="preserve"> poistného za každé poistenie, osobitne za hlavné poistenie</w:t>
      </w:r>
      <w:r w:rsidR="000B3F74">
        <w:rPr>
          <w:rFonts w:ascii="Arial" w:hAnsi="Arial" w:cs="Arial"/>
          <w:b/>
          <w:color w:val="1F497D" w:themeColor="text2"/>
          <w:szCs w:val="20"/>
        </w:rPr>
        <w:t xml:space="preserve"> a prípadné doplnkové poistenie.</w:t>
      </w:r>
      <w:r w:rsidR="00994CBA">
        <w:rPr>
          <w:rFonts w:ascii="Arial" w:hAnsi="Arial" w:cs="Arial"/>
          <w:b/>
          <w:color w:val="1F497D" w:themeColor="text2"/>
          <w:szCs w:val="20"/>
        </w:rPr>
        <w:t xml:space="preserve"> Jedná sa teda o možnosť b). </w:t>
      </w:r>
      <w:bookmarkStart w:id="0" w:name="_GoBack"/>
      <w:bookmarkEnd w:id="0"/>
      <w:r w:rsidR="000B3F74">
        <w:rPr>
          <w:rFonts w:ascii="Arial" w:hAnsi="Arial" w:cs="Arial"/>
          <w:b/>
          <w:color w:val="1F497D" w:themeColor="text2"/>
          <w:szCs w:val="20"/>
        </w:rPr>
        <w:t xml:space="preserve"> </w:t>
      </w:r>
      <w:r w:rsidRPr="00AF2D74">
        <w:rPr>
          <w:rFonts w:ascii="Arial" w:hAnsi="Arial" w:cs="Arial"/>
          <w:b/>
          <w:color w:val="1F497D" w:themeColor="text2"/>
          <w:szCs w:val="20"/>
        </w:rPr>
        <w:t xml:space="preserve">   </w:t>
      </w:r>
    </w:p>
    <w:p w:rsidR="0017788B" w:rsidRPr="00006E2F" w:rsidRDefault="0017788B" w:rsidP="00BC0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36921" w:rsidRDefault="00F36921" w:rsidP="00BC0A50">
      <w:pPr>
        <w:jc w:val="both"/>
      </w:pPr>
    </w:p>
    <w:sectPr w:rsidR="00F36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2325898"/>
    <w:lvl w:ilvl="0">
      <w:numFmt w:val="bullet"/>
      <w:lvlText w:val="*"/>
      <w:lvlJc w:val="left"/>
    </w:lvl>
  </w:abstractNum>
  <w:abstractNum w:abstractNumId="1" w15:restartNumberingAfterBreak="0">
    <w:nsid w:val="251251FC"/>
    <w:multiLevelType w:val="hybridMultilevel"/>
    <w:tmpl w:val="CF7C86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A2BCC"/>
    <w:multiLevelType w:val="hybridMultilevel"/>
    <w:tmpl w:val="DD84994E"/>
    <w:lvl w:ilvl="0" w:tplc="52EE03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1C"/>
    <w:rsid w:val="00006E2F"/>
    <w:rsid w:val="00011346"/>
    <w:rsid w:val="00036548"/>
    <w:rsid w:val="00064ECF"/>
    <w:rsid w:val="000B3F74"/>
    <w:rsid w:val="000D42E2"/>
    <w:rsid w:val="001074BA"/>
    <w:rsid w:val="00124CB0"/>
    <w:rsid w:val="0017788B"/>
    <w:rsid w:val="001F42CF"/>
    <w:rsid w:val="00272ECA"/>
    <w:rsid w:val="00346BC5"/>
    <w:rsid w:val="00472347"/>
    <w:rsid w:val="00495067"/>
    <w:rsid w:val="00530D34"/>
    <w:rsid w:val="005507DB"/>
    <w:rsid w:val="00567C7D"/>
    <w:rsid w:val="0058081D"/>
    <w:rsid w:val="005C6FF3"/>
    <w:rsid w:val="005E5414"/>
    <w:rsid w:val="006C26D7"/>
    <w:rsid w:val="00744F1C"/>
    <w:rsid w:val="0077096C"/>
    <w:rsid w:val="007F4809"/>
    <w:rsid w:val="0082500C"/>
    <w:rsid w:val="00840F24"/>
    <w:rsid w:val="00866178"/>
    <w:rsid w:val="00994CBA"/>
    <w:rsid w:val="009E242E"/>
    <w:rsid w:val="009F2B30"/>
    <w:rsid w:val="00A52931"/>
    <w:rsid w:val="00A618DF"/>
    <w:rsid w:val="00AB0BBD"/>
    <w:rsid w:val="00AF2D74"/>
    <w:rsid w:val="00B510CF"/>
    <w:rsid w:val="00B920D2"/>
    <w:rsid w:val="00BC0A50"/>
    <w:rsid w:val="00BC51A3"/>
    <w:rsid w:val="00BC5CE8"/>
    <w:rsid w:val="00BE152B"/>
    <w:rsid w:val="00BF2759"/>
    <w:rsid w:val="00C33E43"/>
    <w:rsid w:val="00CA0C1D"/>
    <w:rsid w:val="00CE73D1"/>
    <w:rsid w:val="00CE7B4C"/>
    <w:rsid w:val="00D33E54"/>
    <w:rsid w:val="00D501B4"/>
    <w:rsid w:val="00D8342F"/>
    <w:rsid w:val="00E06191"/>
    <w:rsid w:val="00F32344"/>
    <w:rsid w:val="00F34851"/>
    <w:rsid w:val="00F36921"/>
    <w:rsid w:val="00F5249C"/>
    <w:rsid w:val="00F527A9"/>
    <w:rsid w:val="00F8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14263-168B-4B69-8723-51A64524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C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A5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920D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348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48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3485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4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48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Matko Emil</cp:lastModifiedBy>
  <cp:revision>48</cp:revision>
  <dcterms:created xsi:type="dcterms:W3CDTF">2018-09-20T11:21:00Z</dcterms:created>
  <dcterms:modified xsi:type="dcterms:W3CDTF">2019-08-22T10:45:00Z</dcterms:modified>
</cp:coreProperties>
</file>