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F6" w:rsidRPr="00A40934" w:rsidRDefault="007573F6" w:rsidP="00757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40934">
        <w:rPr>
          <w:rFonts w:ascii="Times New Roman" w:hAnsi="Times New Roman"/>
          <w:b/>
          <w:sz w:val="24"/>
          <w:szCs w:val="24"/>
        </w:rPr>
        <w:t xml:space="preserve"> N á v r h</w:t>
      </w: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VYHLÁŠKA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Ministerstva financií Slovenskej republiky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z ............20</w:t>
      </w:r>
      <w:r w:rsidR="00113D50" w:rsidRPr="00A40934">
        <w:rPr>
          <w:rFonts w:ascii="Times New Roman" w:hAnsi="Times New Roman"/>
          <w:b/>
          <w:sz w:val="24"/>
          <w:szCs w:val="24"/>
        </w:rPr>
        <w:t>1</w:t>
      </w:r>
      <w:r w:rsidR="00D26D38">
        <w:rPr>
          <w:rFonts w:ascii="Times New Roman" w:hAnsi="Times New Roman"/>
          <w:b/>
          <w:sz w:val="24"/>
          <w:szCs w:val="24"/>
        </w:rPr>
        <w:t>8,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D38" w:rsidRPr="00D26D38" w:rsidRDefault="00D26D38" w:rsidP="00D26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D38">
        <w:rPr>
          <w:rFonts w:ascii="Times New Roman" w:hAnsi="Times New Roman"/>
          <w:b/>
          <w:sz w:val="24"/>
          <w:szCs w:val="24"/>
        </w:rPr>
        <w:t>ktorou sa ustanovuje vzor informačného formulára o </w:t>
      </w:r>
      <w:r w:rsidR="00F34D80">
        <w:rPr>
          <w:rFonts w:ascii="Times New Roman" w:hAnsi="Times New Roman"/>
          <w:b/>
          <w:sz w:val="24"/>
          <w:szCs w:val="24"/>
        </w:rPr>
        <w:t>jednotlivých zložkách poistného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934">
        <w:rPr>
          <w:rFonts w:ascii="Times New Roman" w:hAnsi="Times New Roman"/>
          <w:sz w:val="24"/>
          <w:szCs w:val="24"/>
        </w:rPr>
        <w:tab/>
      </w:r>
    </w:p>
    <w:p w:rsidR="007573F6" w:rsidRPr="00A40934" w:rsidRDefault="007573F6" w:rsidP="007573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934">
        <w:rPr>
          <w:rFonts w:ascii="Times New Roman" w:hAnsi="Times New Roman"/>
          <w:sz w:val="24"/>
          <w:szCs w:val="24"/>
        </w:rPr>
        <w:tab/>
        <w:t xml:space="preserve">Ministerstvo financií Slovenskej republiky podľa § </w:t>
      </w:r>
      <w:r w:rsidR="00170F87">
        <w:rPr>
          <w:rFonts w:ascii="Times New Roman" w:hAnsi="Times New Roman"/>
          <w:sz w:val="24"/>
          <w:szCs w:val="24"/>
        </w:rPr>
        <w:t>70</w:t>
      </w:r>
      <w:r w:rsidRPr="00A40934">
        <w:rPr>
          <w:rFonts w:ascii="Times New Roman" w:hAnsi="Times New Roman"/>
          <w:sz w:val="24"/>
          <w:szCs w:val="24"/>
        </w:rPr>
        <w:t xml:space="preserve"> ods. </w:t>
      </w:r>
      <w:r w:rsidR="00113D50" w:rsidRPr="00A40934">
        <w:rPr>
          <w:rFonts w:ascii="Times New Roman" w:hAnsi="Times New Roman"/>
          <w:sz w:val="24"/>
          <w:szCs w:val="24"/>
        </w:rPr>
        <w:t>1</w:t>
      </w:r>
      <w:r w:rsidR="00170F87">
        <w:rPr>
          <w:rFonts w:ascii="Times New Roman" w:hAnsi="Times New Roman"/>
          <w:sz w:val="24"/>
          <w:szCs w:val="24"/>
        </w:rPr>
        <w:t>4</w:t>
      </w:r>
      <w:r w:rsidRPr="00A40934">
        <w:rPr>
          <w:rFonts w:ascii="Times New Roman" w:hAnsi="Times New Roman"/>
          <w:sz w:val="24"/>
          <w:szCs w:val="24"/>
        </w:rPr>
        <w:t xml:space="preserve">  zákona č. </w:t>
      </w:r>
      <w:r w:rsidR="00170F87">
        <w:rPr>
          <w:rFonts w:ascii="Times New Roman" w:hAnsi="Times New Roman"/>
          <w:sz w:val="24"/>
          <w:szCs w:val="24"/>
        </w:rPr>
        <w:t>39</w:t>
      </w:r>
      <w:r w:rsidRPr="00A40934">
        <w:rPr>
          <w:rFonts w:ascii="Times New Roman" w:hAnsi="Times New Roman"/>
          <w:sz w:val="24"/>
          <w:szCs w:val="24"/>
        </w:rPr>
        <w:t>/20</w:t>
      </w:r>
      <w:r w:rsidR="00170F87">
        <w:rPr>
          <w:rFonts w:ascii="Times New Roman" w:hAnsi="Times New Roman"/>
          <w:sz w:val="24"/>
          <w:szCs w:val="24"/>
        </w:rPr>
        <w:t>15</w:t>
      </w:r>
      <w:r w:rsidRPr="00A40934">
        <w:rPr>
          <w:rFonts w:ascii="Times New Roman" w:hAnsi="Times New Roman"/>
          <w:sz w:val="24"/>
          <w:szCs w:val="24"/>
        </w:rPr>
        <w:t xml:space="preserve"> Z. z. o </w:t>
      </w:r>
      <w:r w:rsidR="00170F87" w:rsidRPr="00170F87">
        <w:rPr>
          <w:rFonts w:ascii="Times New Roman" w:hAnsi="Times New Roman"/>
          <w:sz w:val="24"/>
          <w:szCs w:val="24"/>
        </w:rPr>
        <w:t xml:space="preserve">poisťovníctve a o zmene a doplnení niektorých zákonov v znení zákona </w:t>
      </w:r>
      <w:r w:rsidR="00084242">
        <w:rPr>
          <w:rFonts w:ascii="Times New Roman" w:hAnsi="Times New Roman"/>
          <w:sz w:val="24"/>
          <w:szCs w:val="24"/>
        </w:rPr>
        <w:t>č. 214/2018 Z. z. ustanovuje</w:t>
      </w:r>
      <w:r w:rsidRPr="00A40934">
        <w:rPr>
          <w:rFonts w:ascii="Times New Roman" w:hAnsi="Times New Roman"/>
          <w:sz w:val="24"/>
          <w:szCs w:val="24"/>
        </w:rPr>
        <w:t>:</w:t>
      </w: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§ 1</w:t>
      </w:r>
    </w:p>
    <w:p w:rsidR="007573F6" w:rsidRPr="00A40934" w:rsidRDefault="007573F6" w:rsidP="007573F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93BF8" w:rsidRDefault="00A93BF8" w:rsidP="00A93BF8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>informácie k poisteniu s </w:t>
      </w:r>
      <w:proofErr w:type="spellStart"/>
      <w:r w:rsidRPr="00A93BF8">
        <w:rPr>
          <w:szCs w:val="24"/>
        </w:rPr>
        <w:t>odkupnou</w:t>
      </w:r>
      <w:proofErr w:type="spellEnd"/>
      <w:r w:rsidRPr="00A93BF8">
        <w:rPr>
          <w:szCs w:val="24"/>
        </w:rPr>
        <w:t xml:space="preserve"> hodnotou</w:t>
      </w:r>
      <w:r w:rsidR="00563CC0">
        <w:rPr>
          <w:szCs w:val="24"/>
        </w:rPr>
        <w:t xml:space="preserve">, ktoré je spojené </w:t>
      </w:r>
      <w:r w:rsidR="00F34D80">
        <w:rPr>
          <w:szCs w:val="24"/>
        </w:rPr>
        <w:t>s investičnými fondmi</w:t>
      </w:r>
      <w:r w:rsidR="00563CC0">
        <w:rPr>
          <w:szCs w:val="24"/>
        </w:rPr>
        <w:t>,</w:t>
      </w:r>
      <w:r w:rsidR="00F34D80">
        <w:rPr>
          <w:szCs w:val="24"/>
        </w:rPr>
        <w:t xml:space="preserve"> </w:t>
      </w:r>
      <w:r w:rsidRPr="00A93BF8">
        <w:rPr>
          <w:szCs w:val="24"/>
        </w:rPr>
        <w:t>je uvedený v prílohe č. 1.</w:t>
      </w:r>
    </w:p>
    <w:p w:rsidR="00A93BF8" w:rsidRDefault="00A93BF8" w:rsidP="00A93BF8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 xml:space="preserve">informácie k poisteniu </w:t>
      </w:r>
      <w:r w:rsidR="00F34D80">
        <w:rPr>
          <w:szCs w:val="24"/>
        </w:rPr>
        <w:t>s</w:t>
      </w:r>
      <w:r w:rsidRPr="00A93BF8">
        <w:rPr>
          <w:szCs w:val="24"/>
        </w:rPr>
        <w:t xml:space="preserve"> </w:t>
      </w:r>
      <w:proofErr w:type="spellStart"/>
      <w:r w:rsidRPr="00A93BF8">
        <w:rPr>
          <w:szCs w:val="24"/>
        </w:rPr>
        <w:t>odkupn</w:t>
      </w:r>
      <w:r w:rsidR="00F34D80">
        <w:rPr>
          <w:szCs w:val="24"/>
        </w:rPr>
        <w:t>ou</w:t>
      </w:r>
      <w:proofErr w:type="spellEnd"/>
      <w:r w:rsidRPr="00A93BF8">
        <w:rPr>
          <w:szCs w:val="24"/>
        </w:rPr>
        <w:t xml:space="preserve"> hodnot</w:t>
      </w:r>
      <w:r w:rsidR="00F34D80">
        <w:rPr>
          <w:szCs w:val="24"/>
        </w:rPr>
        <w:t>ou, ktoré nie je spojené s investičnými fondmi</w:t>
      </w:r>
      <w:r w:rsidR="00563CC0">
        <w:rPr>
          <w:szCs w:val="24"/>
        </w:rPr>
        <w:t>,</w:t>
      </w:r>
      <w:r w:rsidRPr="00A93BF8">
        <w:rPr>
          <w:szCs w:val="24"/>
        </w:rPr>
        <w:t xml:space="preserve"> je uvedený v prílohe č. 2.</w:t>
      </w:r>
    </w:p>
    <w:p w:rsidR="0061315D" w:rsidRPr="0061315D" w:rsidRDefault="0061315D" w:rsidP="0061315D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>informácie k</w:t>
      </w:r>
      <w:r>
        <w:rPr>
          <w:szCs w:val="24"/>
        </w:rPr>
        <w:t xml:space="preserve"> neživotnému </w:t>
      </w:r>
      <w:r w:rsidRPr="00A93BF8">
        <w:rPr>
          <w:szCs w:val="24"/>
        </w:rPr>
        <w:t>poisteniu</w:t>
      </w:r>
      <w:r>
        <w:rPr>
          <w:szCs w:val="24"/>
        </w:rPr>
        <w:t xml:space="preserve"> </w:t>
      </w:r>
      <w:r w:rsidRPr="00A93BF8">
        <w:rPr>
          <w:szCs w:val="24"/>
        </w:rPr>
        <w:t xml:space="preserve">je uvedený v prílohe č. </w:t>
      </w:r>
      <w:r>
        <w:rPr>
          <w:szCs w:val="24"/>
        </w:rPr>
        <w:t>3</w:t>
      </w:r>
      <w:r w:rsidRPr="00A93BF8">
        <w:rPr>
          <w:szCs w:val="24"/>
        </w:rPr>
        <w:t>.</w:t>
      </w:r>
    </w:p>
    <w:p w:rsidR="008A6FDB" w:rsidRDefault="008A6FDB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D80" w:rsidRDefault="00F34D80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§ 2</w:t>
      </w:r>
    </w:p>
    <w:p w:rsidR="008A6FDB" w:rsidRDefault="008A6FDB" w:rsidP="008A6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FDB" w:rsidRPr="008A6FDB" w:rsidRDefault="008A6FDB" w:rsidP="008A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Táto vyhláška nadobúda účinnosť 1. januára 2020.</w:t>
      </w:r>
    </w:p>
    <w:p w:rsidR="007573F6" w:rsidRPr="00A40934" w:rsidRDefault="007573F6" w:rsidP="007573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  <w:b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</w:rPr>
      </w:pPr>
    </w:p>
    <w:p w:rsidR="005B14EE" w:rsidRPr="00075E6E" w:rsidRDefault="005B14EE" w:rsidP="007573F6">
      <w:pPr>
        <w:rPr>
          <w:rFonts w:ascii="Arial Narrow" w:hAnsi="Arial Narrow"/>
        </w:rPr>
      </w:pPr>
    </w:p>
    <w:sectPr w:rsidR="005B14EE" w:rsidRPr="0007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078" w:rsidRDefault="00513078" w:rsidP="007573F6">
      <w:pPr>
        <w:spacing w:after="0" w:line="240" w:lineRule="auto"/>
      </w:pPr>
      <w:r>
        <w:separator/>
      </w:r>
    </w:p>
  </w:endnote>
  <w:endnote w:type="continuationSeparator" w:id="0">
    <w:p w:rsidR="00513078" w:rsidRDefault="00513078" w:rsidP="0075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078" w:rsidRDefault="00513078" w:rsidP="007573F6">
      <w:pPr>
        <w:spacing w:after="0" w:line="240" w:lineRule="auto"/>
      </w:pPr>
      <w:r>
        <w:separator/>
      </w:r>
    </w:p>
  </w:footnote>
  <w:footnote w:type="continuationSeparator" w:id="0">
    <w:p w:rsidR="00513078" w:rsidRDefault="00513078" w:rsidP="0075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6FE8"/>
    <w:multiLevelType w:val="hybridMultilevel"/>
    <w:tmpl w:val="91FCF002"/>
    <w:lvl w:ilvl="0" w:tplc="4ABEDB8E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48250763"/>
    <w:multiLevelType w:val="hybridMultilevel"/>
    <w:tmpl w:val="E8D2816A"/>
    <w:lvl w:ilvl="0" w:tplc="034E4290">
      <w:start w:val="1"/>
      <w:numFmt w:val="decimal"/>
      <w:suff w:val="space"/>
      <w:lvlText w:val="(%1)"/>
      <w:lvlJc w:val="left"/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C7809E5"/>
    <w:multiLevelType w:val="hybridMultilevel"/>
    <w:tmpl w:val="7384FDFE"/>
    <w:lvl w:ilvl="0" w:tplc="4ABEDB8E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6CEE3E04"/>
    <w:multiLevelType w:val="hybridMultilevel"/>
    <w:tmpl w:val="DDE684F2"/>
    <w:lvl w:ilvl="0" w:tplc="7EC6F502">
      <w:start w:val="1"/>
      <w:numFmt w:val="decimal"/>
      <w:suff w:val="space"/>
      <w:lvlText w:val="(%1)"/>
      <w:lvlJc w:val="left"/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F6"/>
    <w:rsid w:val="00075E6E"/>
    <w:rsid w:val="00084242"/>
    <w:rsid w:val="000C2188"/>
    <w:rsid w:val="00111B8F"/>
    <w:rsid w:val="00113D50"/>
    <w:rsid w:val="001212E5"/>
    <w:rsid w:val="00125B03"/>
    <w:rsid w:val="001268FF"/>
    <w:rsid w:val="00170F87"/>
    <w:rsid w:val="001E5A56"/>
    <w:rsid w:val="001F4C6D"/>
    <w:rsid w:val="002130CF"/>
    <w:rsid w:val="003B7382"/>
    <w:rsid w:val="003F5095"/>
    <w:rsid w:val="003F7623"/>
    <w:rsid w:val="00460E9B"/>
    <w:rsid w:val="004702A3"/>
    <w:rsid w:val="005048B2"/>
    <w:rsid w:val="00513078"/>
    <w:rsid w:val="00553504"/>
    <w:rsid w:val="00563CC0"/>
    <w:rsid w:val="005B14EE"/>
    <w:rsid w:val="006019F6"/>
    <w:rsid w:val="00611CB3"/>
    <w:rsid w:val="0061315D"/>
    <w:rsid w:val="00654C91"/>
    <w:rsid w:val="00672232"/>
    <w:rsid w:val="0069782D"/>
    <w:rsid w:val="006A1A69"/>
    <w:rsid w:val="007573F6"/>
    <w:rsid w:val="007A0534"/>
    <w:rsid w:val="0081055F"/>
    <w:rsid w:val="008A6FDB"/>
    <w:rsid w:val="008B5225"/>
    <w:rsid w:val="008E4A3C"/>
    <w:rsid w:val="0098722C"/>
    <w:rsid w:val="00A00C96"/>
    <w:rsid w:val="00A40934"/>
    <w:rsid w:val="00A73404"/>
    <w:rsid w:val="00A93BF8"/>
    <w:rsid w:val="00A97265"/>
    <w:rsid w:val="00B156D3"/>
    <w:rsid w:val="00B473F1"/>
    <w:rsid w:val="00C3072D"/>
    <w:rsid w:val="00C4616B"/>
    <w:rsid w:val="00C56150"/>
    <w:rsid w:val="00C7282A"/>
    <w:rsid w:val="00C92FEC"/>
    <w:rsid w:val="00D26D38"/>
    <w:rsid w:val="00D37DBA"/>
    <w:rsid w:val="00D633E1"/>
    <w:rsid w:val="00DA57C2"/>
    <w:rsid w:val="00DF1474"/>
    <w:rsid w:val="00DF4B4C"/>
    <w:rsid w:val="00E2000F"/>
    <w:rsid w:val="00E250A1"/>
    <w:rsid w:val="00EE76C6"/>
    <w:rsid w:val="00F34D80"/>
    <w:rsid w:val="00F9736D"/>
    <w:rsid w:val="00FC4EB1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AE2FC0-9141-4233-A071-6D8068B4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573F6"/>
    <w:pPr>
      <w:spacing w:after="200" w:line="276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3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573F6"/>
    <w:rPr>
      <w:rFonts w:ascii="Calibri" w:hAnsi="Calibri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3F6"/>
    <w:rPr>
      <w:rFonts w:ascii="Times New Roman" w:hAnsi="Times New Roman" w:cs="Times New Roman"/>
      <w:vertAlign w:val="superscript"/>
    </w:rPr>
  </w:style>
  <w:style w:type="character" w:customStyle="1" w:styleId="OdsekzoznamuChar">
    <w:name w:val="Odsek zoznamu Char"/>
    <w:link w:val="Odsekzoznamu"/>
    <w:uiPriority w:val="1"/>
    <w:locked/>
    <w:rsid w:val="001212E5"/>
    <w:rPr>
      <w:rFonts w:ascii="Times New Roman" w:hAnsi="Times New Roman"/>
      <w:sz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1"/>
    <w:qFormat/>
    <w:rsid w:val="001212E5"/>
    <w:pPr>
      <w:spacing w:after="0" w:line="240" w:lineRule="auto"/>
      <w:ind w:left="720"/>
      <w:contextualSpacing/>
    </w:pPr>
    <w:rPr>
      <w:rFonts w:ascii="Times New Roman" w:hAnsi="Times New Roman" w:cs="Calibri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6D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26D38"/>
    <w:rPr>
      <w:rFonts w:ascii="Calibri" w:hAnsi="Calibri" w:cs="Times New Roman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Kučerová, Daša, Ing."/>
    <f:field ref="objcreatedat" par="" text="14.1.2019 9:28:42"/>
    <f:field ref="objchangedby" par="" text="Administrator, System"/>
    <f:field ref="objmodifiedat" par="" text="14.1.2019 9:28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B15682-0364-424A-971B-778EC887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Kollarova Dana</dc:creator>
  <cp:keywords/>
  <dc:description/>
  <cp:lastModifiedBy>Lehotská Mária</cp:lastModifiedBy>
  <cp:revision>2</cp:revision>
  <dcterms:created xsi:type="dcterms:W3CDTF">2019-01-29T11:16:00Z</dcterms:created>
  <dcterms:modified xsi:type="dcterms:W3CDTF">2019-01-29T11:16:00Z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COO.2145.1000.3.3161189</vt:lpwstr>
  </property>
  <property fmtid="{D5CDD505-2E9C-101B-9397-08002B2CF9AE}" pid="152" name="FSC#FSCFOLIO@1.1001:docpropproject">
    <vt:lpwstr/>
  </property>
</Properties>
</file>