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76F" w:rsidRPr="000505D7" w:rsidRDefault="00D14A9D" w:rsidP="004D330D">
      <w:pPr>
        <w:spacing w:after="0" w:line="240" w:lineRule="auto"/>
        <w:rPr>
          <w:sz w:val="28"/>
          <w:szCs w:val="28"/>
        </w:rPr>
      </w:pPr>
      <w:r>
        <w:rPr>
          <w:sz w:val="28"/>
          <w:szCs w:val="28"/>
        </w:rPr>
        <w:t>Spoločné stanovisko</w:t>
      </w:r>
      <w:r w:rsidR="000505D7" w:rsidRPr="000505D7">
        <w:rPr>
          <w:sz w:val="28"/>
          <w:szCs w:val="28"/>
        </w:rPr>
        <w:t xml:space="preserve"> </w:t>
      </w:r>
      <w:r w:rsidR="004D330D" w:rsidRPr="000505D7">
        <w:rPr>
          <w:sz w:val="28"/>
          <w:szCs w:val="28"/>
        </w:rPr>
        <w:t xml:space="preserve">legislatívnej sekcie </w:t>
      </w:r>
      <w:r>
        <w:rPr>
          <w:sz w:val="28"/>
          <w:szCs w:val="28"/>
        </w:rPr>
        <w:t>k výkladovým problémom zák</w:t>
      </w:r>
      <w:r w:rsidR="000C0130">
        <w:rPr>
          <w:sz w:val="28"/>
          <w:szCs w:val="28"/>
        </w:rPr>
        <w:t>ona</w:t>
      </w:r>
      <w:r>
        <w:rPr>
          <w:sz w:val="28"/>
          <w:szCs w:val="28"/>
        </w:rPr>
        <w:t xml:space="preserve"> o PZP</w:t>
      </w:r>
    </w:p>
    <w:p w:rsidR="004D330D" w:rsidRDefault="004D330D" w:rsidP="004D330D">
      <w:pPr>
        <w:spacing w:after="0" w:line="240" w:lineRule="auto"/>
      </w:pPr>
    </w:p>
    <w:p w:rsidR="004D330D" w:rsidRDefault="004D330D" w:rsidP="007C0C2E">
      <w:pPr>
        <w:spacing w:after="0" w:line="240" w:lineRule="auto"/>
      </w:pPr>
    </w:p>
    <w:p w:rsidR="004D330D" w:rsidRDefault="004D330D" w:rsidP="00FE7A26">
      <w:pPr>
        <w:spacing w:after="0"/>
        <w:jc w:val="both"/>
      </w:pPr>
      <w:r>
        <w:t xml:space="preserve">V nadväznosti na ostatné stretnutie LS 24.1.2012 sa uskutočnilo ďalšie rokovanie </w:t>
      </w:r>
      <w:r w:rsidR="00525A34">
        <w:t xml:space="preserve">tých členov LS, ktorí reprezentujú majoritnú časť poistného trhu v PZP </w:t>
      </w:r>
      <w:r>
        <w:t xml:space="preserve">za účelom </w:t>
      </w:r>
      <w:r w:rsidR="00525A34">
        <w:t xml:space="preserve">hľadania </w:t>
      </w:r>
      <w:r>
        <w:t>jednotného výkladu a aplikácie ustanovenia § 11 ods. 14 zákona č. 381/2001 o PZP a § 800 ods. 1 OZ vo všetkých členských poisťovniach SLASPO</w:t>
      </w:r>
      <w:r w:rsidR="00525A34">
        <w:t xml:space="preserve"> tak, aby sa čo najviac eliminovali možné právne a reputačné problémy súvisiace s nie celkom jasnými formuláciami v zákone. </w:t>
      </w:r>
    </w:p>
    <w:p w:rsidR="007C0C2E" w:rsidRDefault="007C0C2E" w:rsidP="007C0C2E">
      <w:pPr>
        <w:spacing w:after="0" w:line="240" w:lineRule="auto"/>
      </w:pPr>
    </w:p>
    <w:p w:rsidR="007C0C2E" w:rsidRDefault="007C0C2E" w:rsidP="007C0C2E">
      <w:pPr>
        <w:spacing w:after="0" w:line="240" w:lineRule="auto"/>
      </w:pPr>
      <w:r>
        <w:t>Zúčastnení sa zhodli:</w:t>
      </w:r>
    </w:p>
    <w:p w:rsidR="00044669" w:rsidRDefault="00044669" w:rsidP="007C0C2E">
      <w:pPr>
        <w:spacing w:after="0" w:line="240" w:lineRule="auto"/>
      </w:pPr>
    </w:p>
    <w:p w:rsidR="00044669" w:rsidRPr="00044669" w:rsidRDefault="00044669" w:rsidP="000F438D">
      <w:pPr>
        <w:pStyle w:val="Odsekzoznamu"/>
        <w:numPr>
          <w:ilvl w:val="0"/>
          <w:numId w:val="2"/>
        </w:numPr>
        <w:ind w:left="284" w:hanging="284"/>
        <w:jc w:val="both"/>
        <w:rPr>
          <w:b/>
        </w:rPr>
      </w:pPr>
      <w:r w:rsidRPr="00044669">
        <w:rPr>
          <w:b/>
        </w:rPr>
        <w:t xml:space="preserve">Pojem termín </w:t>
      </w:r>
    </w:p>
    <w:p w:rsidR="004D330D" w:rsidRDefault="00044669" w:rsidP="000F438D">
      <w:pPr>
        <w:pStyle w:val="Odsekzoznamu"/>
        <w:ind w:left="284"/>
        <w:jc w:val="both"/>
      </w:pPr>
      <w:r>
        <w:t xml:space="preserve">V </w:t>
      </w:r>
      <w:r w:rsidR="00776C65">
        <w:t>§ 11 od</w:t>
      </w:r>
      <w:r w:rsidR="00D16817">
        <w:t>s</w:t>
      </w:r>
      <w:r w:rsidR="00776C65">
        <w:t>.</w:t>
      </w:r>
      <w:r w:rsidR="00D16817">
        <w:t xml:space="preserve"> </w:t>
      </w:r>
      <w:r w:rsidR="00776C65">
        <w:t xml:space="preserve">14 písm. c) </w:t>
      </w:r>
      <w:r w:rsidR="00774931">
        <w:t>zákona o PZP</w:t>
      </w:r>
      <w:r>
        <w:t xml:space="preserve">, podľa ktorého je poisťovateľ povinný poistníkovi písomne oznámiť najneskôr desať týždňov pred uplynutím poistného obdobia </w:t>
      </w:r>
      <w:r w:rsidRPr="00044669">
        <w:rPr>
          <w:b/>
          <w:u w:val="single"/>
        </w:rPr>
        <w:t>termín,</w:t>
      </w:r>
      <w:r>
        <w:t xml:space="preserve"> do ktorého je možné podať výpoveď príslušnej poistnej zmluvy</w:t>
      </w:r>
      <w:r w:rsidR="004B58E6">
        <w:t>,</w:t>
      </w:r>
      <w:r>
        <w:t xml:space="preserve"> chcel zákonodarca dosiahnuť, aby bol klientom oznamovaný </w:t>
      </w:r>
      <w:r w:rsidR="00774931">
        <w:t xml:space="preserve">písomne </w:t>
      </w:r>
      <w:r w:rsidR="00776C65" w:rsidRPr="00044669">
        <w:rPr>
          <w:b/>
          <w:u w:val="single"/>
        </w:rPr>
        <w:t>konkrétny dátum</w:t>
      </w:r>
      <w:r w:rsidR="00774931">
        <w:t xml:space="preserve"> </w:t>
      </w:r>
      <w:r w:rsidR="00C13E7B">
        <w:t>-</w:t>
      </w:r>
      <w:r w:rsidR="00BA0034">
        <w:t xml:space="preserve"> </w:t>
      </w:r>
      <w:r>
        <w:t xml:space="preserve">t.j. </w:t>
      </w:r>
      <w:r w:rsidR="00774931">
        <w:t>deň, mesiac, rok</w:t>
      </w:r>
      <w:r w:rsidR="00776C65">
        <w:t xml:space="preserve">, </w:t>
      </w:r>
      <w:r w:rsidR="00774931">
        <w:t>kedy môž</w:t>
      </w:r>
      <w:r w:rsidR="00541823">
        <w:t>u</w:t>
      </w:r>
      <w:r w:rsidR="00774931">
        <w:t xml:space="preserve"> dať výpoveď </w:t>
      </w:r>
      <w:r w:rsidR="00036CDF">
        <w:t>poistnej zmluvy</w:t>
      </w:r>
      <w:r>
        <w:t xml:space="preserve"> posledný krát v</w:t>
      </w:r>
      <w:r w:rsidR="00D51120">
        <w:t xml:space="preserve"> </w:t>
      </w:r>
      <w:r>
        <w:t>danom poistnom období.</w:t>
      </w:r>
      <w:r w:rsidR="00D51120">
        <w:t xml:space="preserve"> </w:t>
      </w:r>
      <w:r>
        <w:t>Pod pojmom termín treba v tomto ustanovení rozumieť konkrétny dátum.</w:t>
      </w:r>
    </w:p>
    <w:p w:rsidR="00044669" w:rsidRDefault="00044669" w:rsidP="000F438D">
      <w:pPr>
        <w:pStyle w:val="Odsekzoznamu"/>
        <w:ind w:left="284" w:hanging="284"/>
        <w:jc w:val="both"/>
      </w:pPr>
    </w:p>
    <w:p w:rsidR="00044669" w:rsidRPr="00044669" w:rsidRDefault="00044669" w:rsidP="000F438D">
      <w:pPr>
        <w:pStyle w:val="Odsekzoznamu"/>
        <w:numPr>
          <w:ilvl w:val="0"/>
          <w:numId w:val="2"/>
        </w:numPr>
        <w:ind w:left="284" w:hanging="284"/>
        <w:jc w:val="both"/>
        <w:rPr>
          <w:b/>
        </w:rPr>
      </w:pPr>
      <w:r w:rsidRPr="00044669">
        <w:rPr>
          <w:b/>
        </w:rPr>
        <w:t xml:space="preserve">Šesť </w:t>
      </w:r>
      <w:r w:rsidR="00D14A9D">
        <w:rPr>
          <w:b/>
        </w:rPr>
        <w:t>týždňov pred uplynutím poistného obdobia</w:t>
      </w:r>
      <w:r w:rsidR="00F159D1">
        <w:rPr>
          <w:b/>
        </w:rPr>
        <w:tab/>
        <w:t xml:space="preserve"> </w:t>
      </w:r>
      <w:r w:rsidR="00F159D1" w:rsidRPr="00F159D1">
        <w:rPr>
          <w:i/>
        </w:rPr>
        <w:t>( argumentácie – viď príloha)</w:t>
      </w:r>
    </w:p>
    <w:p w:rsidR="00D51120" w:rsidRDefault="00A14AE5" w:rsidP="000F438D">
      <w:pPr>
        <w:pStyle w:val="Odsekzoznamu"/>
        <w:ind w:left="284"/>
        <w:jc w:val="both"/>
      </w:pPr>
      <w:r>
        <w:t xml:space="preserve">V diskusii prevážil názor, že </w:t>
      </w:r>
      <w:r w:rsidR="00361936">
        <w:t>§ 800 ods.1) OZ</w:t>
      </w:r>
      <w:r w:rsidR="0034218C">
        <w:t xml:space="preserve"> treba chápať tak, že </w:t>
      </w:r>
      <w:r w:rsidR="00361936">
        <w:t>vymedzuje časový úse</w:t>
      </w:r>
      <w:r w:rsidR="00420314">
        <w:t>k „aspoň šesť týždňov pred uplynutím poistného obdobia“ (ďalej iba „ochranná doba“)</w:t>
      </w:r>
      <w:r w:rsidR="00C13E7B">
        <w:t>,</w:t>
      </w:r>
      <w:r w:rsidR="00361936">
        <w:t xml:space="preserve"> počas ktorého nemožno dať druhej zmluvnej strane výpoveď</w:t>
      </w:r>
      <w:r w:rsidR="00420314">
        <w:t>.</w:t>
      </w:r>
      <w:r w:rsidR="00361936">
        <w:t xml:space="preserve"> </w:t>
      </w:r>
      <w:r w:rsidR="004C2783">
        <w:t xml:space="preserve">Výpoveď je preto možné dať iba tak, </w:t>
      </w:r>
      <w:r w:rsidR="00F159D1">
        <w:t>aby</w:t>
      </w:r>
      <w:r w:rsidR="004C2783">
        <w:t xml:space="preserve"> medzi dňom podania výpovede a</w:t>
      </w:r>
      <w:r w:rsidR="00D51120">
        <w:t xml:space="preserve"> </w:t>
      </w:r>
      <w:r w:rsidR="004C2783">
        <w:t>dňom, v ktorom uplynie poistné obdobie (vrátane posledného dňa poistného obdobia)</w:t>
      </w:r>
      <w:r w:rsidR="00F159D1">
        <w:t xml:space="preserve"> zostala</w:t>
      </w:r>
      <w:r w:rsidR="004C2783">
        <w:t xml:space="preserve"> v</w:t>
      </w:r>
      <w:r w:rsidR="00D51120">
        <w:t xml:space="preserve"> </w:t>
      </w:r>
      <w:r w:rsidR="004C2783">
        <w:t>každom prípad</w:t>
      </w:r>
      <w:r w:rsidR="00420314">
        <w:t>e zachovaná „ochranná doba“ plných šiestich</w:t>
      </w:r>
      <w:r w:rsidR="004C2783">
        <w:t xml:space="preserve"> týždňov</w:t>
      </w:r>
      <w:r w:rsidR="00F159D1">
        <w:t xml:space="preserve"> </w:t>
      </w:r>
      <w:r w:rsidR="004C2783">
        <w:t>( t.j.</w:t>
      </w:r>
      <w:r w:rsidR="00F159D1">
        <w:t xml:space="preserve"> </w:t>
      </w:r>
      <w:r w:rsidR="004C2783">
        <w:t>42 dní).</w:t>
      </w:r>
    </w:p>
    <w:p w:rsidR="004C2783" w:rsidRPr="00F159D1" w:rsidRDefault="004C2783" w:rsidP="000F438D">
      <w:pPr>
        <w:pStyle w:val="Odsekzoznamu"/>
        <w:ind w:left="284"/>
        <w:jc w:val="both"/>
        <w:rPr>
          <w:i/>
        </w:rPr>
      </w:pPr>
      <w:r w:rsidRPr="00F159D1">
        <w:rPr>
          <w:i/>
        </w:rPr>
        <w:t>Príklad:</w:t>
      </w:r>
    </w:p>
    <w:p w:rsidR="004C2783" w:rsidRPr="00F159D1" w:rsidRDefault="004C2783" w:rsidP="000F438D">
      <w:pPr>
        <w:pStyle w:val="Odsekzoznamu"/>
        <w:ind w:left="284"/>
        <w:jc w:val="both"/>
        <w:rPr>
          <w:i/>
        </w:rPr>
      </w:pPr>
      <w:r w:rsidRPr="00F159D1">
        <w:rPr>
          <w:i/>
        </w:rPr>
        <w:t>Ak je posledným dňom poistného obdobia 31.</w:t>
      </w:r>
      <w:r w:rsidR="00DB1494">
        <w:rPr>
          <w:i/>
        </w:rPr>
        <w:t xml:space="preserve"> </w:t>
      </w:r>
      <w:r w:rsidRPr="00F159D1">
        <w:rPr>
          <w:i/>
        </w:rPr>
        <w:t>dec</w:t>
      </w:r>
      <w:r w:rsidR="000F438D">
        <w:rPr>
          <w:i/>
        </w:rPr>
        <w:t>ember</w:t>
      </w:r>
      <w:r w:rsidRPr="00F159D1">
        <w:rPr>
          <w:i/>
        </w:rPr>
        <w:t>, tak výpoveď možno účinne podať najneskôr 19.</w:t>
      </w:r>
      <w:r w:rsidR="000F438D">
        <w:rPr>
          <w:i/>
        </w:rPr>
        <w:t xml:space="preserve"> novembra</w:t>
      </w:r>
      <w:r w:rsidRPr="00F159D1">
        <w:rPr>
          <w:i/>
        </w:rPr>
        <w:t>.</w:t>
      </w:r>
    </w:p>
    <w:p w:rsidR="00981E2C" w:rsidRDefault="00981E2C" w:rsidP="000F438D">
      <w:pPr>
        <w:pStyle w:val="Odsekzoznamu"/>
        <w:ind w:left="284" w:hanging="284"/>
        <w:jc w:val="both"/>
      </w:pPr>
    </w:p>
    <w:p w:rsidR="00241D3F" w:rsidRPr="00241D3F" w:rsidRDefault="00241D3F" w:rsidP="000F438D">
      <w:pPr>
        <w:pStyle w:val="Odsekzoznamu"/>
        <w:numPr>
          <w:ilvl w:val="0"/>
          <w:numId w:val="2"/>
        </w:numPr>
        <w:ind w:left="284" w:hanging="284"/>
        <w:jc w:val="both"/>
        <w:rPr>
          <w:b/>
        </w:rPr>
      </w:pPr>
      <w:r w:rsidRPr="00241D3F">
        <w:rPr>
          <w:b/>
        </w:rPr>
        <w:t>Účinnosť zákona – vyslanie  prvých  oznámení</w:t>
      </w:r>
    </w:p>
    <w:p w:rsidR="007C0C2E" w:rsidRDefault="00241D3F" w:rsidP="000F438D">
      <w:pPr>
        <w:pStyle w:val="Odsekzoznamu"/>
        <w:ind w:left="284"/>
        <w:jc w:val="both"/>
      </w:pPr>
      <w:r>
        <w:t xml:space="preserve">Vzhľadom na to, že zákon ukladá povinnosť poisťovateľovi </w:t>
      </w:r>
      <w:r w:rsidR="00470E78">
        <w:t>oznámiť citované informácie klientovi (a nie naopak, že by ukladal právo poistníkovi od účinnosti zákona mať od poisťovateľa takúto informáciu)</w:t>
      </w:r>
      <w:r w:rsidR="000F438D">
        <w:t>,</w:t>
      </w:r>
      <w:r w:rsidR="00470E78">
        <w:t xml:space="preserve"> tak máme za to, že aplikácia tohto ustanovenia je jednoznačná - </w:t>
      </w:r>
      <w:r w:rsidR="00FB00A6">
        <w:t xml:space="preserve">poisťovne budú svojich klientov prvýkrát písomne informovať </w:t>
      </w:r>
      <w:r w:rsidR="00470E78" w:rsidRPr="00470E78">
        <w:rPr>
          <w:b/>
        </w:rPr>
        <w:t>1. júla</w:t>
      </w:r>
      <w:r w:rsidR="00FB00A6" w:rsidRPr="00470E78">
        <w:rPr>
          <w:b/>
        </w:rPr>
        <w:t xml:space="preserve"> 2012</w:t>
      </w:r>
      <w:r w:rsidR="00470E78" w:rsidRPr="00470E78">
        <w:rPr>
          <w:b/>
        </w:rPr>
        <w:t xml:space="preserve">, t.j. </w:t>
      </w:r>
      <w:r w:rsidR="00BF65F3" w:rsidRPr="00470E78">
        <w:rPr>
          <w:b/>
        </w:rPr>
        <w:t xml:space="preserve"> pôjde o tých klientov,</w:t>
      </w:r>
      <w:r w:rsidR="00FB00A6" w:rsidRPr="00470E78">
        <w:rPr>
          <w:b/>
        </w:rPr>
        <w:t xml:space="preserve"> ktorým do uplynutia poistného obdobia zostáva </w:t>
      </w:r>
      <w:r w:rsidR="008D23AB" w:rsidRPr="00470E78">
        <w:rPr>
          <w:b/>
        </w:rPr>
        <w:t xml:space="preserve">k 1. júlu 2012 </w:t>
      </w:r>
      <w:r w:rsidR="00470E78">
        <w:rPr>
          <w:b/>
        </w:rPr>
        <w:t xml:space="preserve">najmenej 10 týždňov. </w:t>
      </w:r>
      <w:r w:rsidR="00470E78" w:rsidRPr="00470E78">
        <w:t>Prakticky to však znamená, že aby</w:t>
      </w:r>
      <w:r w:rsidR="00470E78">
        <w:t xml:space="preserve"> mohla byť táto povinnosť splnená, bude musieť poisťovateľ  fyzicky  vyslať niektoré  oznámenia už pred 1. </w:t>
      </w:r>
      <w:r w:rsidR="000F438D">
        <w:t>j</w:t>
      </w:r>
      <w:r w:rsidR="00470E78">
        <w:t>úlom.</w:t>
      </w:r>
    </w:p>
    <w:p w:rsidR="005E29F7" w:rsidRDefault="005E29F7" w:rsidP="000F438D">
      <w:pPr>
        <w:pStyle w:val="Odsekzoznamu"/>
        <w:ind w:left="284"/>
        <w:jc w:val="both"/>
      </w:pPr>
    </w:p>
    <w:p w:rsidR="005E29F7" w:rsidRDefault="005E29F7" w:rsidP="000F438D">
      <w:pPr>
        <w:pStyle w:val="Odsekzoznamu"/>
        <w:ind w:left="284"/>
        <w:jc w:val="both"/>
      </w:pPr>
    </w:p>
    <w:p w:rsidR="005E29F7" w:rsidRDefault="005E29F7" w:rsidP="000F438D">
      <w:pPr>
        <w:pStyle w:val="Odsekzoznamu"/>
        <w:ind w:left="284"/>
        <w:jc w:val="both"/>
      </w:pPr>
    </w:p>
    <w:p w:rsidR="005E29F7" w:rsidRDefault="005E29F7" w:rsidP="000F438D">
      <w:pPr>
        <w:pStyle w:val="Odsekzoznamu"/>
        <w:ind w:left="284"/>
        <w:jc w:val="both"/>
      </w:pPr>
    </w:p>
    <w:p w:rsidR="005E29F7" w:rsidRDefault="005E29F7" w:rsidP="000F438D">
      <w:pPr>
        <w:pStyle w:val="Odsekzoznamu"/>
        <w:ind w:left="284"/>
        <w:jc w:val="both"/>
      </w:pPr>
    </w:p>
    <w:p w:rsidR="005E29F7" w:rsidRDefault="005E29F7" w:rsidP="000F438D">
      <w:pPr>
        <w:pStyle w:val="Odsekzoznamu"/>
        <w:ind w:left="284"/>
        <w:jc w:val="both"/>
      </w:pPr>
    </w:p>
    <w:p w:rsidR="005E29F7" w:rsidRPr="00470E78" w:rsidRDefault="005E29F7" w:rsidP="000F438D">
      <w:pPr>
        <w:pStyle w:val="Odsekzoznamu"/>
        <w:ind w:left="284"/>
        <w:jc w:val="both"/>
      </w:pPr>
    </w:p>
    <w:p w:rsidR="00D51120" w:rsidRDefault="00F159D1" w:rsidP="00A14AE5">
      <w:pPr>
        <w:jc w:val="both"/>
      </w:pPr>
      <w:r>
        <w:lastRenderedPageBreak/>
        <w:t>Príloha:</w:t>
      </w:r>
    </w:p>
    <w:p w:rsidR="00F159D1" w:rsidRPr="0034218C" w:rsidRDefault="00D14A9D" w:rsidP="00A14AE5">
      <w:pPr>
        <w:jc w:val="both"/>
        <w:rPr>
          <w:b/>
        </w:rPr>
      </w:pPr>
      <w:r w:rsidRPr="0034218C">
        <w:rPr>
          <w:b/>
        </w:rPr>
        <w:t>K bodu 2 spoločného stanoviska – vymedzenie „ šesť týždňov pred uplynutím poistného obdobia“</w:t>
      </w:r>
    </w:p>
    <w:p w:rsidR="00F159D1" w:rsidRDefault="00F159D1" w:rsidP="0034218C">
      <w:pPr>
        <w:jc w:val="both"/>
      </w:pPr>
      <w:r>
        <w:t xml:space="preserve">Možné prístupy k určeniu posledného dňa, v ktorom je možné dať výpoveď boli </w:t>
      </w:r>
      <w:r w:rsidR="00D14A9D">
        <w:t xml:space="preserve">rozsiahlo diskutované a bralo sa do </w:t>
      </w:r>
      <w:r w:rsidR="00D14A9D" w:rsidRPr="00BB0D02">
        <w:t>úvahy, že pravidlá pre počítanie času sú rovnaké pre všetky poistné zmluvy (nielen pre PZP) a tiež to, že pravidlá platia rovnako pre obe zmluvné strany, bez ohľadu na to, ktorá z nich dáva výpoveď.</w:t>
      </w:r>
      <w:r w:rsidR="0034218C">
        <w:t xml:space="preserve"> </w:t>
      </w:r>
      <w:r w:rsidR="00D14A9D">
        <w:t xml:space="preserve">Jednotlivé argumentácie sa dajú  zhrnúť do týchto bodov: </w:t>
      </w:r>
    </w:p>
    <w:p w:rsidR="00F159D1" w:rsidRDefault="00F159D1" w:rsidP="00D51120">
      <w:pPr>
        <w:pStyle w:val="Odsekzoznamu"/>
        <w:numPr>
          <w:ilvl w:val="0"/>
          <w:numId w:val="5"/>
        </w:numPr>
        <w:ind w:left="284" w:hanging="284"/>
        <w:jc w:val="both"/>
      </w:pPr>
      <w:r w:rsidRPr="00D14A9D">
        <w:rPr>
          <w:b/>
        </w:rPr>
        <w:t>Bežné počítanie času</w:t>
      </w:r>
      <w:r>
        <w:t xml:space="preserve"> </w:t>
      </w:r>
    </w:p>
    <w:p w:rsidR="00F159D1" w:rsidRDefault="00F159D1" w:rsidP="00D51120">
      <w:pPr>
        <w:pStyle w:val="Odsekzoznamu"/>
        <w:ind w:left="284"/>
        <w:jc w:val="both"/>
      </w:pPr>
      <w:r w:rsidRPr="00981E2C">
        <w:t xml:space="preserve">Výpočet </w:t>
      </w:r>
      <w:r>
        <w:t>tohto dňa sa riadi logikou, že týždeň má 7 dní a</w:t>
      </w:r>
      <w:r w:rsidR="00F14F29">
        <w:t xml:space="preserve"> </w:t>
      </w:r>
      <w:r>
        <w:t>ak má byť pre obidve zmluvné strany zachovaná ochrana pred náhlym zánikom poistenia z</w:t>
      </w:r>
      <w:r w:rsidR="00F14F29">
        <w:t xml:space="preserve"> </w:t>
      </w:r>
      <w:r>
        <w:t>dôvodu jednostrannej výpovede aspoň po dobu 6 týždňov, tak musíme počet dní v týždni vynásobiť počtom týždňov, ktorý vyžaduje zákon. Ochrana pred účinkami výpovede musí byť najmenej 42 dní. Výpoveď je teda možné dať najneskôr 43.</w:t>
      </w:r>
      <w:r w:rsidR="00745BE3">
        <w:t xml:space="preserve"> </w:t>
      </w:r>
      <w:r>
        <w:t>deň odo dňa</w:t>
      </w:r>
      <w:r w:rsidR="008C69FD">
        <w:t xml:space="preserve"> (vrátane tohto dňa)</w:t>
      </w:r>
      <w:r>
        <w:t>, ktorým končí poistné obdobie</w:t>
      </w:r>
      <w:r w:rsidR="00F14F29">
        <w:t>.</w:t>
      </w:r>
    </w:p>
    <w:p w:rsidR="00FE7A26" w:rsidRDefault="00FE7A26" w:rsidP="00F159D1">
      <w:pPr>
        <w:pStyle w:val="Odsekzoznamu"/>
        <w:ind w:left="1440"/>
        <w:jc w:val="both"/>
      </w:pPr>
    </w:p>
    <w:p w:rsidR="00F159D1" w:rsidRPr="00D14A9D" w:rsidRDefault="00F159D1" w:rsidP="00D51120">
      <w:pPr>
        <w:pStyle w:val="Odsekzoznamu"/>
        <w:numPr>
          <w:ilvl w:val="0"/>
          <w:numId w:val="5"/>
        </w:numPr>
        <w:ind w:left="284" w:hanging="284"/>
        <w:jc w:val="both"/>
        <w:rPr>
          <w:b/>
        </w:rPr>
      </w:pPr>
      <w:r w:rsidRPr="00D14A9D">
        <w:rPr>
          <w:b/>
        </w:rPr>
        <w:t>Analógia  podľa § 122 ods. 2) OZ</w:t>
      </w:r>
      <w:r w:rsidR="0059438E">
        <w:rPr>
          <w:b/>
        </w:rPr>
        <w:t xml:space="preserve"> </w:t>
      </w:r>
      <w:r w:rsidRPr="00D14A9D">
        <w:rPr>
          <w:b/>
        </w:rPr>
        <w:t>,,verzia I.</w:t>
      </w:r>
      <w:r w:rsidR="0059438E">
        <w:rPr>
          <w:b/>
        </w:rPr>
        <w:t>“</w:t>
      </w:r>
      <w:r w:rsidR="004901F4">
        <w:rPr>
          <w:b/>
        </w:rPr>
        <w:tab/>
      </w:r>
      <w:r w:rsidR="0059438E">
        <w:rPr>
          <w:b/>
        </w:rPr>
        <w:t xml:space="preserve"> </w:t>
      </w:r>
      <w:r w:rsidR="004901F4" w:rsidRPr="004901F4">
        <w:rPr>
          <w:i/>
        </w:rPr>
        <w:t>(analógia je v počítaní lehoty od konca)</w:t>
      </w:r>
      <w:r w:rsidR="004901F4">
        <w:rPr>
          <w:b/>
        </w:rPr>
        <w:t xml:space="preserve"> </w:t>
      </w:r>
    </w:p>
    <w:p w:rsidR="00F159D1" w:rsidRDefault="004901F4" w:rsidP="00D51120">
      <w:pPr>
        <w:pStyle w:val="Odsekzoznamu"/>
        <w:ind w:left="284"/>
        <w:jc w:val="both"/>
      </w:pPr>
      <w:r>
        <w:t>„Ochranná doba“ sa považuje za lehotu, ktorá sa</w:t>
      </w:r>
      <w:r w:rsidR="00F159D1">
        <w:t xml:space="preserve"> počíta obrátene od rozhodnej udalosti, ktorou je posledný deň poistného obdobia (pondelok 31.12. 2012). Lehota začína plynúť dňom, ktorý nasleduje po rozhodnej udalosti (nedeľa 30.12.2012) a</w:t>
      </w:r>
      <w:r w:rsidR="00F14F29">
        <w:t xml:space="preserve"> </w:t>
      </w:r>
      <w:r w:rsidR="00F159D1">
        <w:t>končí dňom, ktorý sa pomenovaním zhoduje s</w:t>
      </w:r>
      <w:r w:rsidR="00F14F29">
        <w:t xml:space="preserve"> </w:t>
      </w:r>
      <w:r w:rsidR="00F159D1">
        <w:t>dňom, na ktorý pripadla udalosť, od ktorej sa lehota začína (pondelo</w:t>
      </w:r>
      <w:r>
        <w:t>k 19.12.2012)</w:t>
      </w:r>
      <w:r w:rsidR="00F159D1">
        <w:t>.</w:t>
      </w:r>
      <w:r>
        <w:t xml:space="preserve"> </w:t>
      </w:r>
      <w:r w:rsidR="00F159D1">
        <w:t>Posled</w:t>
      </w:r>
      <w:r>
        <w:t xml:space="preserve">ným dňom na podanie výpovede je </w:t>
      </w:r>
      <w:r w:rsidR="00F159D1">
        <w:t xml:space="preserve">nedeľa 18.11.2012 </w:t>
      </w:r>
      <w:r>
        <w:t>(</w:t>
      </w:r>
      <w:r w:rsidR="00F159D1">
        <w:t>bez ohľadu na to, že v</w:t>
      </w:r>
      <w:r w:rsidR="00F14F29">
        <w:t xml:space="preserve"> </w:t>
      </w:r>
      <w:r w:rsidR="00F159D1">
        <w:t>skutočnosti je „ochranná doba“ pred účinkami výpovede viac ako požaduje zákon, t.j. šesť týždňov + 1 deň</w:t>
      </w:r>
      <w:r>
        <w:t>)</w:t>
      </w:r>
      <w:r w:rsidR="00F14F29">
        <w:t>.</w:t>
      </w:r>
    </w:p>
    <w:p w:rsidR="004901F4" w:rsidRDefault="004901F4" w:rsidP="004901F4">
      <w:pPr>
        <w:pStyle w:val="Odsekzoznamu"/>
        <w:ind w:left="1440"/>
        <w:jc w:val="both"/>
      </w:pPr>
    </w:p>
    <w:p w:rsidR="004901F4" w:rsidRPr="00D14A9D" w:rsidRDefault="004901F4" w:rsidP="0059438E">
      <w:pPr>
        <w:pStyle w:val="Odsekzoznamu"/>
        <w:numPr>
          <w:ilvl w:val="0"/>
          <w:numId w:val="5"/>
        </w:numPr>
        <w:ind w:left="284" w:hanging="284"/>
        <w:jc w:val="both"/>
        <w:rPr>
          <w:b/>
        </w:rPr>
      </w:pPr>
      <w:r w:rsidRPr="00D14A9D">
        <w:rPr>
          <w:b/>
        </w:rPr>
        <w:t>Analógia  podľa § 122 ods. 2) OZ</w:t>
      </w:r>
      <w:r w:rsidR="0059438E">
        <w:rPr>
          <w:b/>
        </w:rPr>
        <w:t xml:space="preserve"> </w:t>
      </w:r>
      <w:r w:rsidRPr="00D14A9D">
        <w:rPr>
          <w:b/>
        </w:rPr>
        <w:t>,,verzia I</w:t>
      </w:r>
      <w:r>
        <w:rPr>
          <w:b/>
        </w:rPr>
        <w:t>I.</w:t>
      </w:r>
      <w:r w:rsidR="0059438E">
        <w:rPr>
          <w:b/>
        </w:rPr>
        <w:t xml:space="preserve">“ </w:t>
      </w:r>
      <w:r w:rsidRPr="004901F4">
        <w:rPr>
          <w:i/>
        </w:rPr>
        <w:t>(analógia je v počítaní lehoty od konca</w:t>
      </w:r>
      <w:r>
        <w:rPr>
          <w:i/>
        </w:rPr>
        <w:t xml:space="preserve">, </w:t>
      </w:r>
      <w:r w:rsidR="00A14AE5">
        <w:rPr>
          <w:i/>
        </w:rPr>
        <w:t>s modifikáciou posledného dňa na podanie výpovede</w:t>
      </w:r>
      <w:r>
        <w:rPr>
          <w:i/>
        </w:rPr>
        <w:t xml:space="preserve"> </w:t>
      </w:r>
      <w:r w:rsidRPr="004901F4">
        <w:rPr>
          <w:i/>
        </w:rPr>
        <w:t>)</w:t>
      </w:r>
      <w:r>
        <w:rPr>
          <w:b/>
        </w:rPr>
        <w:t xml:space="preserve"> </w:t>
      </w:r>
    </w:p>
    <w:p w:rsidR="004901F4" w:rsidRDefault="004901F4" w:rsidP="00D51120">
      <w:pPr>
        <w:pStyle w:val="Odsekzoznamu"/>
        <w:ind w:left="284"/>
        <w:jc w:val="both"/>
      </w:pPr>
      <w:r>
        <w:t>„Ochranná doba“ sa považuje za lehotu, ktorá sa počíta obrátene od rozhodnej udalosti, ktorou je posledný deň  poistného obdobia ( pondelok 31.12. 2012). Lehota začína plynúť dňom, ktorý nasleduje po rozhodnej udalosti (nedeľa 30.12.2012) a</w:t>
      </w:r>
      <w:r w:rsidR="00F14F29">
        <w:t xml:space="preserve"> </w:t>
      </w:r>
      <w:r>
        <w:t>končí dňom, ktorý sa pomenovaním zhoduje s</w:t>
      </w:r>
      <w:r w:rsidR="00F14F29">
        <w:t xml:space="preserve"> </w:t>
      </w:r>
      <w:r>
        <w:t>dňom, na ktorý pripadala udalosť, od ktorej sa lehota začína (pondelok 19.12.2012). Posledným dňom na podanie výpovede by bola nedeľa 18. 11.2012, ale s</w:t>
      </w:r>
      <w:r w:rsidR="00F14F29">
        <w:t xml:space="preserve"> </w:t>
      </w:r>
      <w:r>
        <w:t>ohľadom na to, že v skutočnosti je zákonom požadovaná „ochranná doba“ iba čistých šesť týždňov, je prípustné, aby mohol byť považovaný za posledný deň na podanie výpovede pondelok 19.11.2012.</w:t>
      </w:r>
    </w:p>
    <w:p w:rsidR="00A14AE5" w:rsidRPr="00D14A9D" w:rsidRDefault="00A14AE5" w:rsidP="004901F4">
      <w:pPr>
        <w:pStyle w:val="Odsekzoznamu"/>
        <w:ind w:left="1440"/>
        <w:jc w:val="both"/>
      </w:pPr>
    </w:p>
    <w:p w:rsidR="00A14AE5" w:rsidRPr="00D14A9D" w:rsidRDefault="00F159D1" w:rsidP="00D51120">
      <w:pPr>
        <w:pStyle w:val="Odsekzoznamu"/>
        <w:numPr>
          <w:ilvl w:val="0"/>
          <w:numId w:val="5"/>
        </w:numPr>
        <w:ind w:left="284" w:hanging="284"/>
        <w:jc w:val="both"/>
        <w:rPr>
          <w:b/>
        </w:rPr>
      </w:pPr>
      <w:r w:rsidRPr="00D14A9D">
        <w:rPr>
          <w:b/>
        </w:rPr>
        <w:t>Ana</w:t>
      </w:r>
      <w:r w:rsidR="0059438E">
        <w:rPr>
          <w:b/>
        </w:rPr>
        <w:t>lógia  podľa § 122 ods. 2) OZ ,,</w:t>
      </w:r>
      <w:r w:rsidRPr="00D14A9D">
        <w:rPr>
          <w:b/>
        </w:rPr>
        <w:t xml:space="preserve">verzia </w:t>
      </w:r>
      <w:r w:rsidRPr="004901F4">
        <w:rPr>
          <w:b/>
        </w:rPr>
        <w:t>II</w:t>
      </w:r>
      <w:r w:rsidR="004901F4">
        <w:rPr>
          <w:b/>
        </w:rPr>
        <w:t>I</w:t>
      </w:r>
      <w:r w:rsidRPr="00D14A9D">
        <w:rPr>
          <w:b/>
        </w:rPr>
        <w:t>.</w:t>
      </w:r>
      <w:r w:rsidR="0059438E">
        <w:rPr>
          <w:b/>
        </w:rPr>
        <w:t xml:space="preserve">“ </w:t>
      </w:r>
      <w:r w:rsidR="00A14AE5" w:rsidRPr="004901F4">
        <w:rPr>
          <w:i/>
        </w:rPr>
        <w:t>(analógia je v počítaní lehoty od konca</w:t>
      </w:r>
      <w:r w:rsidR="00A14AE5">
        <w:rPr>
          <w:i/>
        </w:rPr>
        <w:t xml:space="preserve">, s modifikáciou prvého aj posledného dňa počítania lehoty </w:t>
      </w:r>
      <w:r w:rsidR="00A14AE5" w:rsidRPr="004901F4">
        <w:rPr>
          <w:i/>
        </w:rPr>
        <w:t>)</w:t>
      </w:r>
      <w:r w:rsidR="00A14AE5">
        <w:rPr>
          <w:b/>
        </w:rPr>
        <w:t xml:space="preserve"> </w:t>
      </w:r>
    </w:p>
    <w:p w:rsidR="00D14A9D" w:rsidRDefault="00A14AE5" w:rsidP="00D51120">
      <w:pPr>
        <w:pStyle w:val="Odsekzoznamu"/>
        <w:ind w:left="284"/>
        <w:jc w:val="both"/>
      </w:pPr>
      <w:r>
        <w:t>„Ochranná doba“ sa považuje za lehotu, ktorá sa počíta obrátene od rozhodnej udalosti, ktorou je posledný deň poistného obdobia (pondelok 31.12. 2012). Prvým dňom lehoty však na rozdiel od predchádzajúcich verzií je posledný deň</w:t>
      </w:r>
      <w:r w:rsidR="00F159D1">
        <w:t xml:space="preserve"> poistného obdobia (pondelok 31.12.2012) a</w:t>
      </w:r>
      <w:r w:rsidR="00F14F29">
        <w:t xml:space="preserve"> </w:t>
      </w:r>
      <w:r>
        <w:t xml:space="preserve">lehota </w:t>
      </w:r>
      <w:r w:rsidR="00F159D1">
        <w:t>končí dňom, ktorý sa pomenovaním zhoduje s</w:t>
      </w:r>
      <w:r w:rsidR="00F14F29">
        <w:t xml:space="preserve"> </w:t>
      </w:r>
      <w:r w:rsidR="00F159D1">
        <w:t>dňom začiatku lehoty (pondelok 19.11.2012)</w:t>
      </w:r>
      <w:r>
        <w:t>. P</w:t>
      </w:r>
      <w:r w:rsidR="00F159D1">
        <w:t>osledným dňom tejto obrátenej „</w:t>
      </w:r>
      <w:r w:rsidR="00F14F29">
        <w:t xml:space="preserve">lehoty“ je 19.11.2012.  V </w:t>
      </w:r>
      <w:r w:rsidR="00F159D1">
        <w:t xml:space="preserve">priebehu tohto dňa však ešte možno podať výpoveď, pretože zákon požaduje „ochrannú dobu“ podľa  § 800 ods.1) OZ aspoň šesť týždňov a pri tomto analogickom výpočte sme dosiahli šesť týždňov + jeden deň. </w:t>
      </w:r>
      <w:r>
        <w:t xml:space="preserve">Fakticky je teda </w:t>
      </w:r>
      <w:r w:rsidR="00F159D1">
        <w:t>prvým dňom „ochrannej lehoty“ pred účinkami výpovede 20.11</w:t>
      </w:r>
      <w:r>
        <w:t>.2012</w:t>
      </w:r>
      <w:r w:rsidR="00D51120">
        <w:t>.</w:t>
      </w:r>
    </w:p>
    <w:sectPr w:rsidR="00D14A9D" w:rsidSect="00BB67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29E2"/>
    <w:multiLevelType w:val="hybridMultilevel"/>
    <w:tmpl w:val="AE627F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1FC35A1"/>
    <w:multiLevelType w:val="hybridMultilevel"/>
    <w:tmpl w:val="B22A9C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77663D5"/>
    <w:multiLevelType w:val="hybridMultilevel"/>
    <w:tmpl w:val="F4C6092C"/>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46BD10DB"/>
    <w:multiLevelType w:val="hybridMultilevel"/>
    <w:tmpl w:val="89A047E2"/>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4">
    <w:nsid w:val="567211E0"/>
    <w:multiLevelType w:val="hybridMultilevel"/>
    <w:tmpl w:val="AA60BA78"/>
    <w:lvl w:ilvl="0" w:tplc="5ED0EF0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26C4C"/>
    <w:rsid w:val="00036CDF"/>
    <w:rsid w:val="00044669"/>
    <w:rsid w:val="000505D7"/>
    <w:rsid w:val="000859E4"/>
    <w:rsid w:val="000C0130"/>
    <w:rsid w:val="000E1527"/>
    <w:rsid w:val="000F438D"/>
    <w:rsid w:val="00144BFA"/>
    <w:rsid w:val="001E663E"/>
    <w:rsid w:val="00241D3F"/>
    <w:rsid w:val="002951D0"/>
    <w:rsid w:val="002D567C"/>
    <w:rsid w:val="0034218C"/>
    <w:rsid w:val="0035218D"/>
    <w:rsid w:val="00361936"/>
    <w:rsid w:val="003B71BB"/>
    <w:rsid w:val="003C3104"/>
    <w:rsid w:val="00405760"/>
    <w:rsid w:val="00420314"/>
    <w:rsid w:val="00470E78"/>
    <w:rsid w:val="004901F4"/>
    <w:rsid w:val="004B58E6"/>
    <w:rsid w:val="004C2783"/>
    <w:rsid w:val="004D330D"/>
    <w:rsid w:val="005124A5"/>
    <w:rsid w:val="0051712B"/>
    <w:rsid w:val="00525A34"/>
    <w:rsid w:val="00541823"/>
    <w:rsid w:val="00583D05"/>
    <w:rsid w:val="0059438E"/>
    <w:rsid w:val="005E29F7"/>
    <w:rsid w:val="005E4C5C"/>
    <w:rsid w:val="0067346B"/>
    <w:rsid w:val="007047F0"/>
    <w:rsid w:val="00745BE3"/>
    <w:rsid w:val="00774931"/>
    <w:rsid w:val="00776C65"/>
    <w:rsid w:val="007C0C2E"/>
    <w:rsid w:val="0087177F"/>
    <w:rsid w:val="008B770D"/>
    <w:rsid w:val="008C69FD"/>
    <w:rsid w:val="008D23AB"/>
    <w:rsid w:val="00972C96"/>
    <w:rsid w:val="00981E2C"/>
    <w:rsid w:val="00A14AE5"/>
    <w:rsid w:val="00B31F5A"/>
    <w:rsid w:val="00BA0034"/>
    <w:rsid w:val="00BB0D02"/>
    <w:rsid w:val="00BB676F"/>
    <w:rsid w:val="00BF65F3"/>
    <w:rsid w:val="00C13E7B"/>
    <w:rsid w:val="00C2272F"/>
    <w:rsid w:val="00C3410E"/>
    <w:rsid w:val="00CF4A07"/>
    <w:rsid w:val="00D14A9D"/>
    <w:rsid w:val="00D16817"/>
    <w:rsid w:val="00D51120"/>
    <w:rsid w:val="00DA027E"/>
    <w:rsid w:val="00DB1494"/>
    <w:rsid w:val="00E26C4C"/>
    <w:rsid w:val="00EB62DD"/>
    <w:rsid w:val="00EC0BF7"/>
    <w:rsid w:val="00F14F29"/>
    <w:rsid w:val="00F159D1"/>
    <w:rsid w:val="00FB00A6"/>
    <w:rsid w:val="00FE7A2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B676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330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828</Words>
  <Characters>4725</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7</cp:revision>
  <dcterms:created xsi:type="dcterms:W3CDTF">2012-02-21T13:33:00Z</dcterms:created>
  <dcterms:modified xsi:type="dcterms:W3CDTF">2012-02-21T14:32:00Z</dcterms:modified>
</cp:coreProperties>
</file>