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C5" w:rsidRDefault="00B717B0" w:rsidP="002D1B76">
      <w:pPr>
        <w:jc w:val="center"/>
      </w:pPr>
      <w:r>
        <w:t>Zápis zo zasadnutia prezídia a pracovnej skupiny pre distribúciu</w:t>
      </w:r>
    </w:p>
    <w:p w:rsidR="00B717B0" w:rsidRDefault="00B717B0" w:rsidP="002D1B76">
      <w:pPr>
        <w:jc w:val="center"/>
      </w:pPr>
      <w:r>
        <w:t>z 3. februára 2012 v zasadačke SLASPO</w:t>
      </w:r>
    </w:p>
    <w:p w:rsidR="00B717B0" w:rsidRDefault="00B717B0" w:rsidP="002D1B76">
      <w:pPr>
        <w:jc w:val="center"/>
      </w:pPr>
    </w:p>
    <w:p w:rsidR="00B717B0" w:rsidRDefault="00B717B0" w:rsidP="002D1B76">
      <w:pPr>
        <w:pStyle w:val="Odsekzoznamu"/>
        <w:numPr>
          <w:ilvl w:val="0"/>
          <w:numId w:val="6"/>
        </w:numPr>
        <w:ind w:left="284" w:hanging="284"/>
        <w:jc w:val="both"/>
      </w:pPr>
      <w:r>
        <w:t xml:space="preserve">Na začiatku stretnutia GR oboznámila prezídium a zástupcov poisťovní </w:t>
      </w:r>
    </w:p>
    <w:p w:rsidR="00B717B0" w:rsidRDefault="00B717B0" w:rsidP="002D1B76">
      <w:pPr>
        <w:pStyle w:val="Odsekzoznamu"/>
        <w:numPr>
          <w:ilvl w:val="0"/>
          <w:numId w:val="2"/>
        </w:numPr>
        <w:ind w:left="426" w:hanging="142"/>
        <w:jc w:val="both"/>
      </w:pPr>
      <w:r>
        <w:t>záveroch rokovania členov legislatívnej sekcie, ktorí reprezentujú majoritnú časť poistného trhu v PZP, o navrhovanom jednotnom výklade a aplikácii ustanovení § 11 ods. 14 zákona č. 381/2001</w:t>
      </w:r>
      <w:r w:rsidR="00291421">
        <w:t xml:space="preserve"> Z. z.</w:t>
      </w:r>
      <w:r>
        <w:t xml:space="preserve"> o PZP a § 800 ods. 1 OZ vo všetkých členských poisťovniach SLASPO,</w:t>
      </w:r>
    </w:p>
    <w:p w:rsidR="00B717B0" w:rsidRDefault="00B717B0" w:rsidP="002D1B76">
      <w:pPr>
        <w:pStyle w:val="Odsekzoznamu"/>
        <w:numPr>
          <w:ilvl w:val="0"/>
          <w:numId w:val="2"/>
        </w:numPr>
        <w:ind w:left="426" w:hanging="142"/>
        <w:jc w:val="both"/>
      </w:pPr>
      <w:r>
        <w:t xml:space="preserve"> o stave hry v legislatívnej oblasti upravujúcej distribúciu na európskej úrovní</w:t>
      </w:r>
      <w:r w:rsidR="00260435">
        <w:t>,</w:t>
      </w:r>
    </w:p>
    <w:p w:rsidR="00027E28" w:rsidRDefault="00027E28" w:rsidP="002D1B76">
      <w:pPr>
        <w:pStyle w:val="Odsekzoznamu"/>
        <w:numPr>
          <w:ilvl w:val="0"/>
          <w:numId w:val="2"/>
        </w:numPr>
        <w:ind w:left="426" w:hanging="142"/>
        <w:jc w:val="both"/>
      </w:pPr>
      <w:r>
        <w:t>o možnostiach rokovaní s regulátorom a dohľadom o prípadných legislatívnych zmenách s ohľadom na to, že v tomto roku sa pripravuje nový zákon o poisťovníctve a je vysoko reálna možnosť, že bude možné otvoriť aj ďalšie relevantné zákony  týkajúce sa poistenia</w:t>
      </w:r>
      <w:r w:rsidR="00260435">
        <w:t>.</w:t>
      </w:r>
    </w:p>
    <w:p w:rsidR="00B717B0" w:rsidRDefault="00B717B0" w:rsidP="002D1B76">
      <w:pPr>
        <w:pStyle w:val="Odsekzoznamu"/>
        <w:ind w:left="0"/>
        <w:jc w:val="both"/>
      </w:pPr>
    </w:p>
    <w:p w:rsidR="0063362F" w:rsidRDefault="00B717B0" w:rsidP="00027E28">
      <w:pPr>
        <w:pStyle w:val="Odsekzoznamu"/>
        <w:numPr>
          <w:ilvl w:val="0"/>
          <w:numId w:val="6"/>
        </w:numPr>
        <w:spacing w:after="0"/>
        <w:ind w:left="284" w:hanging="284"/>
        <w:jc w:val="both"/>
      </w:pPr>
      <w:r>
        <w:t>Prezident SLASPO p. Jankovič zhrnul, čo je v súčasnosti problémom na poisťovacom trhu a akou cestou smerovať na dosiahnutie cieľa regulácie vyplácania provízii.</w:t>
      </w:r>
    </w:p>
    <w:p w:rsidR="0063362F" w:rsidRDefault="0063362F" w:rsidP="00027E28">
      <w:pPr>
        <w:pStyle w:val="Odsekzoznamu"/>
        <w:spacing w:after="0"/>
        <w:ind w:left="284"/>
        <w:jc w:val="both"/>
      </w:pPr>
    </w:p>
    <w:p w:rsidR="00B717B0" w:rsidRDefault="00B717B0" w:rsidP="00027E28">
      <w:pPr>
        <w:pStyle w:val="Odsekzoznamu"/>
        <w:spacing w:after="0"/>
        <w:ind w:left="284"/>
        <w:jc w:val="both"/>
      </w:pPr>
      <w:r>
        <w:t xml:space="preserve"> </w:t>
      </w:r>
      <w:r w:rsidR="0063362F" w:rsidRPr="0063362F">
        <w:rPr>
          <w:b/>
        </w:rPr>
        <w:t>Problémy distribúcie</w:t>
      </w:r>
      <w:r w:rsidR="0063362F">
        <w:t xml:space="preserve"> zhrnul do okruhov problémov:</w:t>
      </w:r>
    </w:p>
    <w:p w:rsidR="00B717B0" w:rsidRDefault="0063362F" w:rsidP="00027E28">
      <w:pPr>
        <w:pStyle w:val="Odsekzoznamu"/>
        <w:numPr>
          <w:ilvl w:val="0"/>
          <w:numId w:val="3"/>
        </w:numPr>
        <w:spacing w:after="0"/>
        <w:jc w:val="both"/>
      </w:pPr>
      <w:r>
        <w:t xml:space="preserve">vyplácanie provízií </w:t>
      </w:r>
      <w:r w:rsidR="00B717B0">
        <w:t xml:space="preserve"> </w:t>
      </w:r>
      <w:proofErr w:type="spellStart"/>
      <w:r w:rsidR="00B717B0">
        <w:t>up</w:t>
      </w:r>
      <w:proofErr w:type="spellEnd"/>
      <w:r w:rsidR="00B717B0">
        <w:t>- front</w:t>
      </w:r>
      <w:r w:rsidR="00804D79">
        <w:t>,</w:t>
      </w:r>
    </w:p>
    <w:p w:rsidR="00B717B0" w:rsidRDefault="00B717B0" w:rsidP="00027E28">
      <w:pPr>
        <w:pStyle w:val="Odsekzoznamu"/>
        <w:numPr>
          <w:ilvl w:val="0"/>
          <w:numId w:val="3"/>
        </w:numPr>
        <w:spacing w:after="0"/>
        <w:jc w:val="both"/>
      </w:pPr>
      <w:r>
        <w:t>problém stornovania zmlúv</w:t>
      </w:r>
      <w:r w:rsidR="002D1B76">
        <w:t xml:space="preserve"> a následných nedobytných pohľadávok,</w:t>
      </w:r>
    </w:p>
    <w:p w:rsidR="0063362F" w:rsidRDefault="0063362F" w:rsidP="00027E28">
      <w:pPr>
        <w:pStyle w:val="Odsekzoznamu"/>
        <w:numPr>
          <w:ilvl w:val="0"/>
          <w:numId w:val="3"/>
        </w:numPr>
        <w:spacing w:after="0"/>
        <w:jc w:val="both"/>
      </w:pPr>
      <w:r>
        <w:t>tlak na ochranu spotrebiteľa pri uzavieraní poistných zmlúv</w:t>
      </w:r>
      <w:r w:rsidR="00804D79">
        <w:t>.</w:t>
      </w:r>
    </w:p>
    <w:p w:rsidR="002D1B76" w:rsidRDefault="0063362F" w:rsidP="00027E28">
      <w:pPr>
        <w:spacing w:after="0"/>
        <w:ind w:firstLine="360"/>
        <w:jc w:val="both"/>
      </w:pPr>
      <w:r w:rsidRPr="00190D60">
        <w:rPr>
          <w:b/>
        </w:rPr>
        <w:t>Možné spôsoby</w:t>
      </w:r>
      <w:r w:rsidR="00190D60" w:rsidRPr="00190D60">
        <w:rPr>
          <w:b/>
        </w:rPr>
        <w:t xml:space="preserve"> riešenia</w:t>
      </w:r>
      <w:r w:rsidR="00190D60">
        <w:t xml:space="preserve"> sú:</w:t>
      </w:r>
    </w:p>
    <w:p w:rsidR="002D1B76" w:rsidRDefault="00190D60" w:rsidP="004B6063">
      <w:pPr>
        <w:pStyle w:val="Odsekzoznamu"/>
        <w:numPr>
          <w:ilvl w:val="0"/>
          <w:numId w:val="4"/>
        </w:numPr>
        <w:spacing w:after="0"/>
        <w:ind w:left="1134" w:hanging="425"/>
        <w:jc w:val="both"/>
      </w:pPr>
      <w:r>
        <w:t xml:space="preserve">eliminovanie </w:t>
      </w:r>
      <w:r w:rsidR="00291421">
        <w:t>všetkých</w:t>
      </w:r>
      <w:r w:rsidR="0063362F">
        <w:t xml:space="preserve"> aktuáln</w:t>
      </w:r>
      <w:r w:rsidR="00291421">
        <w:t>ych</w:t>
      </w:r>
      <w:r w:rsidR="0063362F">
        <w:t xml:space="preserve"> problém</w:t>
      </w:r>
      <w:r w:rsidR="00291421">
        <w:t>ov</w:t>
      </w:r>
      <w:r w:rsidR="0063362F">
        <w:t xml:space="preserve"> na sprostredkovateľskom trhu </w:t>
      </w:r>
      <w:r>
        <w:t xml:space="preserve">prostredníctvom </w:t>
      </w:r>
      <w:r w:rsidR="0063362F">
        <w:t xml:space="preserve"> samoregulácie, alebo </w:t>
      </w:r>
    </w:p>
    <w:p w:rsidR="00B717B0" w:rsidRDefault="00190D60" w:rsidP="004B6063">
      <w:pPr>
        <w:pStyle w:val="Odsekzoznamu"/>
        <w:numPr>
          <w:ilvl w:val="0"/>
          <w:numId w:val="4"/>
        </w:numPr>
        <w:spacing w:after="0"/>
        <w:ind w:left="1134" w:hanging="425"/>
        <w:jc w:val="both"/>
      </w:pPr>
      <w:r>
        <w:t xml:space="preserve">iniciovanie  niektorých </w:t>
      </w:r>
      <w:r w:rsidR="0063362F">
        <w:t xml:space="preserve"> </w:t>
      </w:r>
      <w:r>
        <w:t>legislatívnych  úprav</w:t>
      </w:r>
      <w:r w:rsidR="002D1B76">
        <w:t>.</w:t>
      </w:r>
    </w:p>
    <w:p w:rsidR="002D1B76" w:rsidRDefault="002D1B76" w:rsidP="00027E28">
      <w:pPr>
        <w:pStyle w:val="Odsekzoznamu"/>
        <w:spacing w:after="0"/>
        <w:jc w:val="both"/>
      </w:pPr>
    </w:p>
    <w:p w:rsidR="00190D60" w:rsidRPr="00190D60" w:rsidRDefault="00190D60" w:rsidP="00027E28">
      <w:pPr>
        <w:pStyle w:val="Odsekzoznamu"/>
        <w:numPr>
          <w:ilvl w:val="0"/>
          <w:numId w:val="6"/>
        </w:numPr>
        <w:spacing w:after="0"/>
        <w:ind w:left="284" w:hanging="284"/>
        <w:jc w:val="both"/>
        <w:rPr>
          <w:b/>
        </w:rPr>
      </w:pPr>
      <w:r w:rsidRPr="00190D60">
        <w:rPr>
          <w:b/>
        </w:rPr>
        <w:t>V diskusii odznelo:</w:t>
      </w:r>
    </w:p>
    <w:p w:rsidR="00190D60" w:rsidRDefault="002D1B76" w:rsidP="00190D60">
      <w:pPr>
        <w:pStyle w:val="Odsekzoznamu"/>
        <w:numPr>
          <w:ilvl w:val="0"/>
          <w:numId w:val="9"/>
        </w:numPr>
        <w:jc w:val="both"/>
      </w:pPr>
      <w:r>
        <w:t xml:space="preserve">P. </w:t>
      </w:r>
      <w:proofErr w:type="spellStart"/>
      <w:r>
        <w:t>Bezděk</w:t>
      </w:r>
      <w:proofErr w:type="spellEnd"/>
      <w:r>
        <w:t xml:space="preserve"> informoval zúčastnených o stave legislatívneho procesu v Čechách, kde predložený návrh upravujúci  vyplácanie provízii je po skončení MPK, zatiaľ sa nevie kedy bude posunutý do vlády, ale očakáva sa jeho schválenie v tomto roku</w:t>
      </w:r>
      <w:r w:rsidR="005B5835">
        <w:t xml:space="preserve"> (účinnosť zákona je navrhovaná od 1.1.2013)</w:t>
      </w:r>
      <w:r>
        <w:t xml:space="preserve">. </w:t>
      </w:r>
      <w:r w:rsidR="00190D60">
        <w:t>Legislatívna úprava, ktorá by regulovala výšku provízii by znamenala cenovú reguláciu, ktorá nikdy nefunguje, obchádza sa a on osobne s takouto zmenou nesúhlasí. Legislatívna cesta má výhody v tom, že je možné si vynucovať jej dodržiavanie formou sankcií, avšak nevýhoda je, že v legislatívnom procese dochádza často k takým zmenám, že pôvodný návrh je značné upravený a obsahuje úpravy, ktoré pôvodne neboli želané. Nevýhodou „samoregulácie“ je, že by mohla byť považovaná  oprávneným štátnym orgánom za kartelovú dohodu.</w:t>
      </w:r>
    </w:p>
    <w:p w:rsidR="002D1B76" w:rsidRDefault="002D1B76" w:rsidP="00190D60">
      <w:pPr>
        <w:pStyle w:val="Odsekzoznamu"/>
        <w:numPr>
          <w:ilvl w:val="0"/>
          <w:numId w:val="9"/>
        </w:numPr>
        <w:jc w:val="both"/>
      </w:pPr>
      <w:r>
        <w:t>P. B</w:t>
      </w:r>
      <w:r w:rsidR="00F679FB">
        <w:t>ô</w:t>
      </w:r>
      <w:r>
        <w:t xml:space="preserve">rik navrhuje sústrediť sa na </w:t>
      </w:r>
      <w:r w:rsidR="0063362F">
        <w:t xml:space="preserve">upustenie od praxe vyplácania </w:t>
      </w:r>
      <w:r>
        <w:t xml:space="preserve"> provízií</w:t>
      </w:r>
      <w:r w:rsidR="0063362F">
        <w:t xml:space="preserve"> tzv. </w:t>
      </w:r>
      <w:r>
        <w:t xml:space="preserve"> </w:t>
      </w:r>
      <w:proofErr w:type="spellStart"/>
      <w:r>
        <w:t>up-front</w:t>
      </w:r>
      <w:proofErr w:type="spellEnd"/>
      <w:r>
        <w:t xml:space="preserve"> a neriešiť </w:t>
      </w:r>
      <w:r w:rsidR="0063362F">
        <w:t>žiadnym</w:t>
      </w:r>
      <w:r w:rsidR="00190D60">
        <w:t xml:space="preserve"> (legislatívnym ani iným) </w:t>
      </w:r>
      <w:r w:rsidR="0063362F">
        <w:t xml:space="preserve">spôsobom výšku </w:t>
      </w:r>
      <w:r>
        <w:t>provízii</w:t>
      </w:r>
      <w:r w:rsidR="00A06D22">
        <w:t xml:space="preserve">. Podľa jeho vyjadrení nemajú finanční agenti problém s takouto úpravou, je však potrebné diskutovať s nimi prípadné navrhované </w:t>
      </w:r>
      <w:r w:rsidR="005B5835">
        <w:t xml:space="preserve">legislatívne </w:t>
      </w:r>
      <w:r w:rsidR="00A06D22">
        <w:t>úpravy.</w:t>
      </w:r>
      <w:r w:rsidR="005B5835">
        <w:t xml:space="preserve"> Navrhuje iniciovať zmenu súčasne s legislatívnymi návrhmi v Čechách</w:t>
      </w:r>
    </w:p>
    <w:p w:rsidR="005B5835" w:rsidRDefault="005B5835" w:rsidP="00190D60">
      <w:pPr>
        <w:pStyle w:val="Odsekzoznamu"/>
        <w:numPr>
          <w:ilvl w:val="0"/>
          <w:numId w:val="9"/>
        </w:numPr>
        <w:jc w:val="both"/>
      </w:pPr>
      <w:r>
        <w:t xml:space="preserve">P. </w:t>
      </w:r>
      <w:proofErr w:type="spellStart"/>
      <w:r>
        <w:t>Lelkeš</w:t>
      </w:r>
      <w:proofErr w:type="spellEnd"/>
      <w:r>
        <w:t xml:space="preserve"> uviedol, že poisťovňa </w:t>
      </w:r>
      <w:proofErr w:type="spellStart"/>
      <w:r>
        <w:t>Kooperatíva</w:t>
      </w:r>
      <w:proofErr w:type="spellEnd"/>
      <w:r>
        <w:t xml:space="preserve"> nevypláca provízie </w:t>
      </w:r>
      <w:proofErr w:type="spellStart"/>
      <w:r>
        <w:t>up-front</w:t>
      </w:r>
      <w:proofErr w:type="spellEnd"/>
      <w:r>
        <w:t xml:space="preserve"> </w:t>
      </w:r>
      <w:r w:rsidR="00027E28">
        <w:t xml:space="preserve">(najprv výkon, potom platba) </w:t>
      </w:r>
      <w:r>
        <w:t>a </w:t>
      </w:r>
      <w:r w:rsidR="006A70BE">
        <w:t xml:space="preserve">na strane finančných agentov s tým </w:t>
      </w:r>
      <w:r>
        <w:t>nie sú žiadne problémy.</w:t>
      </w:r>
    </w:p>
    <w:p w:rsidR="005B5835" w:rsidRDefault="005B5835" w:rsidP="00190D60">
      <w:pPr>
        <w:pStyle w:val="Odsekzoznamu"/>
        <w:numPr>
          <w:ilvl w:val="0"/>
          <w:numId w:val="9"/>
        </w:numPr>
        <w:jc w:val="both"/>
      </w:pPr>
      <w:r>
        <w:t xml:space="preserve">P. Tomašovič v mene </w:t>
      </w:r>
      <w:proofErr w:type="spellStart"/>
      <w:r>
        <w:t>Amslico</w:t>
      </w:r>
      <w:proofErr w:type="spellEnd"/>
      <w:r>
        <w:t xml:space="preserve"> poisťovne taktiež uviedol, že nevyplácajú provízie </w:t>
      </w:r>
      <w:proofErr w:type="spellStart"/>
      <w:r>
        <w:t>up-front</w:t>
      </w:r>
      <w:proofErr w:type="spellEnd"/>
      <w:r>
        <w:t xml:space="preserve"> a navrhuje iniciovanie legislatívnej úpravy v tejto oblasti.</w:t>
      </w:r>
    </w:p>
    <w:p w:rsidR="00B865C1" w:rsidRDefault="005B5835" w:rsidP="00B865C1">
      <w:pPr>
        <w:pStyle w:val="Odsekzoznamu"/>
        <w:numPr>
          <w:ilvl w:val="0"/>
          <w:numId w:val="9"/>
        </w:numPr>
        <w:jc w:val="both"/>
      </w:pPr>
      <w:r>
        <w:lastRenderedPageBreak/>
        <w:t xml:space="preserve">P. </w:t>
      </w:r>
      <w:proofErr w:type="spellStart"/>
      <w:r>
        <w:t>Hu</w:t>
      </w:r>
      <w:r w:rsidR="00747399">
        <w:t>e</w:t>
      </w:r>
      <w:r>
        <w:t>ting</w:t>
      </w:r>
      <w:proofErr w:type="spellEnd"/>
      <w:r>
        <w:t xml:space="preserve"> podporuje vypracovanie spoločného návrhu, ktorý bude platiť pre všetky členské poisťovne a navrhuje jeho posunutie do legislatívnej formy, stanoviť rozdelenie provízii na niekoľko rokov. Ak budú všetky poisťovne postupovať rovnako bude to mať pozitívny vplyv na obchod. V účastnosti funguje princíp, čo nie je zarobené je platené.</w:t>
      </w:r>
    </w:p>
    <w:p w:rsidR="00B865C1" w:rsidRDefault="00B865C1" w:rsidP="00B865C1">
      <w:pPr>
        <w:jc w:val="both"/>
      </w:pPr>
      <w:r>
        <w:t>V ďalšej diskusii zaznelo:</w:t>
      </w:r>
    </w:p>
    <w:p w:rsidR="007E1428" w:rsidRDefault="007E1428" w:rsidP="001B6D7C">
      <w:pPr>
        <w:pStyle w:val="Odsekzoznamu"/>
        <w:numPr>
          <w:ilvl w:val="0"/>
          <w:numId w:val="9"/>
        </w:numPr>
        <w:jc w:val="both"/>
      </w:pPr>
      <w:r>
        <w:t xml:space="preserve">Poisťovňa </w:t>
      </w:r>
      <w:proofErr w:type="spellStart"/>
      <w:r>
        <w:t>Sl</w:t>
      </w:r>
      <w:proofErr w:type="spellEnd"/>
      <w:r>
        <w:t>. sporiteľne – nevyplácajú provízie vopred a nie sú za legislatívny návrh.</w:t>
      </w:r>
    </w:p>
    <w:p w:rsidR="007E1428" w:rsidRPr="00B865C1" w:rsidRDefault="007E1428" w:rsidP="001B6D7C">
      <w:pPr>
        <w:pStyle w:val="Odsekzoznamu"/>
        <w:numPr>
          <w:ilvl w:val="0"/>
          <w:numId w:val="9"/>
        </w:numPr>
        <w:jc w:val="both"/>
      </w:pPr>
      <w:proofErr w:type="spellStart"/>
      <w:r w:rsidRPr="00B865C1">
        <w:t>Wuestenrot</w:t>
      </w:r>
      <w:proofErr w:type="spellEnd"/>
      <w:r w:rsidRPr="00B865C1">
        <w:t xml:space="preserve"> poisťovňa –súhlasia s</w:t>
      </w:r>
      <w:r w:rsidR="00027E28">
        <w:t>o samo</w:t>
      </w:r>
      <w:r w:rsidRPr="00B865C1">
        <w:t>reguláciou.</w:t>
      </w:r>
    </w:p>
    <w:p w:rsidR="007E1428" w:rsidRPr="00B865C1" w:rsidRDefault="007E1428" w:rsidP="001B6D7C">
      <w:pPr>
        <w:pStyle w:val="Odsekzoznamu"/>
        <w:numPr>
          <w:ilvl w:val="0"/>
          <w:numId w:val="9"/>
        </w:numPr>
        <w:jc w:val="both"/>
      </w:pPr>
      <w:proofErr w:type="spellStart"/>
      <w:r w:rsidRPr="00B865C1">
        <w:t>Union</w:t>
      </w:r>
      <w:proofErr w:type="spellEnd"/>
      <w:r w:rsidRPr="00B865C1">
        <w:t xml:space="preserve"> poisťovňa -  sú za reguláciu, pri spoločnej dohode navrhujú vypracovanie právnej analýzy, či by mohla byť považovaná za kartelovú dohodu.</w:t>
      </w:r>
      <w:r w:rsidR="00557937" w:rsidRPr="00B865C1">
        <w:t xml:space="preserve"> </w:t>
      </w:r>
    </w:p>
    <w:p w:rsidR="007E1428" w:rsidRPr="00B865C1" w:rsidRDefault="007E1428" w:rsidP="001B6D7C">
      <w:pPr>
        <w:pStyle w:val="Odsekzoznamu"/>
        <w:numPr>
          <w:ilvl w:val="0"/>
          <w:numId w:val="9"/>
        </w:numPr>
        <w:jc w:val="both"/>
      </w:pPr>
      <w:r w:rsidRPr="00B865C1">
        <w:t xml:space="preserve">Komunálna poisťovňa – už 2 roky nevyplácajú provízie </w:t>
      </w:r>
      <w:proofErr w:type="spellStart"/>
      <w:r w:rsidRPr="00B865C1">
        <w:t>up-front</w:t>
      </w:r>
      <w:proofErr w:type="spellEnd"/>
      <w:r w:rsidRPr="00B865C1">
        <w:t xml:space="preserve"> a nemajú s tým žiaden problém</w:t>
      </w:r>
      <w:r w:rsidR="00377721">
        <w:t>.</w:t>
      </w:r>
    </w:p>
    <w:p w:rsidR="007E1428" w:rsidRPr="00B865C1" w:rsidRDefault="007E1428" w:rsidP="001B6D7C">
      <w:pPr>
        <w:pStyle w:val="Odsekzoznamu"/>
        <w:numPr>
          <w:ilvl w:val="0"/>
          <w:numId w:val="9"/>
        </w:numPr>
        <w:jc w:val="both"/>
      </w:pPr>
      <w:r w:rsidRPr="00B865C1">
        <w:t xml:space="preserve">Poisťovňa Poštovej banky – zatiaľ nevyužívajú cudzie distribučné kanály (iba v rámci skupiny), majú záujem zúčastňovať </w:t>
      </w:r>
      <w:r w:rsidR="00417D94" w:rsidRPr="00B865C1">
        <w:t>sa rokovaní.</w:t>
      </w:r>
    </w:p>
    <w:p w:rsidR="007E1428" w:rsidRDefault="007E1428" w:rsidP="001B6D7C">
      <w:pPr>
        <w:pStyle w:val="Odsekzoznamu"/>
        <w:numPr>
          <w:ilvl w:val="0"/>
          <w:numId w:val="9"/>
        </w:numPr>
        <w:jc w:val="both"/>
      </w:pPr>
      <w:r w:rsidRPr="00B865C1">
        <w:t xml:space="preserve">Poisťovňa </w:t>
      </w:r>
      <w:proofErr w:type="spellStart"/>
      <w:r w:rsidRPr="00B865C1">
        <w:t>Uniqa</w:t>
      </w:r>
      <w:proofErr w:type="spellEnd"/>
      <w:r w:rsidRPr="00B865C1">
        <w:t xml:space="preserve"> – zdôraznili potrebu vymožiteľnosti stornovaných provízií</w:t>
      </w:r>
      <w:r w:rsidR="00417D94" w:rsidRPr="00B865C1">
        <w:t>.</w:t>
      </w:r>
    </w:p>
    <w:p w:rsidR="00557937" w:rsidRDefault="00557937" w:rsidP="001B6D7C">
      <w:pPr>
        <w:pStyle w:val="Odsekzoznamu"/>
        <w:numPr>
          <w:ilvl w:val="0"/>
          <w:numId w:val="9"/>
        </w:numPr>
        <w:jc w:val="both"/>
      </w:pPr>
      <w:proofErr w:type="spellStart"/>
      <w:r>
        <w:t>Deut</w:t>
      </w:r>
      <w:r w:rsidR="006072AC">
        <w:t>s</w:t>
      </w:r>
      <w:r>
        <w:t>cher</w:t>
      </w:r>
      <w:proofErr w:type="spellEnd"/>
      <w:r w:rsidR="006072AC">
        <w:t xml:space="preserve"> R</w:t>
      </w:r>
      <w:r>
        <w:t xml:space="preserve">ing – </w:t>
      </w:r>
      <w:r w:rsidR="00B865C1">
        <w:t xml:space="preserve">popis niektorých praktík používaných v Nemecku; </w:t>
      </w:r>
      <w:r>
        <w:t>návrh na udeľovanie ratingu agentom.</w:t>
      </w:r>
    </w:p>
    <w:p w:rsidR="00417D94" w:rsidRDefault="00417D94" w:rsidP="005873DA">
      <w:pPr>
        <w:pStyle w:val="Odsekzoznamu"/>
        <w:ind w:left="0"/>
        <w:jc w:val="both"/>
      </w:pPr>
    </w:p>
    <w:p w:rsidR="00B865C1" w:rsidRDefault="00B865C1" w:rsidP="005873DA">
      <w:pPr>
        <w:pStyle w:val="Odsekzoznamu"/>
        <w:ind w:left="0"/>
        <w:jc w:val="both"/>
      </w:pPr>
      <w:r>
        <w:t>Zhrnutie:</w:t>
      </w:r>
    </w:p>
    <w:p w:rsidR="00B865C1" w:rsidRDefault="00B865C1" w:rsidP="005873DA">
      <w:pPr>
        <w:pStyle w:val="Odsekzoznamu"/>
        <w:ind w:left="0"/>
        <w:jc w:val="both"/>
      </w:pPr>
      <w:r>
        <w:t>Poisťovne čelia mnohým problémom pri distribúcii produktov. Exaktné pomenovanie problémov a nájdenie možných samoregulačných alebo regulačných riešení vyžaduje hlbšiu diskusiu na odbornom fóre.</w:t>
      </w:r>
    </w:p>
    <w:p w:rsidR="00B865C1" w:rsidRDefault="00B865C1" w:rsidP="005873DA">
      <w:pPr>
        <w:pStyle w:val="Odsekzoznamu"/>
        <w:ind w:left="0"/>
        <w:jc w:val="both"/>
      </w:pPr>
    </w:p>
    <w:p w:rsidR="00CB47D9" w:rsidRDefault="00CB47D9" w:rsidP="005873DA">
      <w:pPr>
        <w:pStyle w:val="Odsekzoznamu"/>
        <w:ind w:left="0"/>
        <w:jc w:val="both"/>
      </w:pPr>
      <w:r>
        <w:t>ZÁVER</w:t>
      </w:r>
    </w:p>
    <w:p w:rsidR="00B865C1" w:rsidRDefault="00B865C1" w:rsidP="005873DA">
      <w:pPr>
        <w:pStyle w:val="Odsekzoznamu"/>
        <w:ind w:left="0"/>
        <w:jc w:val="both"/>
      </w:pPr>
    </w:p>
    <w:p w:rsidR="00027E28" w:rsidRDefault="00B865C1" w:rsidP="005873DA">
      <w:pPr>
        <w:pStyle w:val="Odsekzoznamu"/>
        <w:ind w:left="0"/>
        <w:jc w:val="both"/>
      </w:pPr>
      <w:r>
        <w:t xml:space="preserve">Prezídium poveruje pracovnú </w:t>
      </w:r>
      <w:r w:rsidR="00027E28">
        <w:t>skupinu</w:t>
      </w:r>
      <w:r>
        <w:t xml:space="preserve"> pre riešenie problémov distribúcie</w:t>
      </w:r>
      <w:r w:rsidR="00027E28">
        <w:t>, aby pomenovala problémy a navrhla techniky na ich riešenie, t.j. aby pripravila podklady získané doterajším pôsobením sprostredkovateľov  na poistnom trhu, pripravila  návrhy na zmenu súčasného stavu a všetky návrhy podrobila  právnej  analýze.</w:t>
      </w:r>
    </w:p>
    <w:p w:rsidR="00027E28" w:rsidRDefault="00027E28" w:rsidP="005873DA">
      <w:pPr>
        <w:pStyle w:val="Odsekzoznamu"/>
        <w:ind w:left="0"/>
        <w:jc w:val="both"/>
      </w:pPr>
      <w:r>
        <w:t>Sekretariátu SLASPO sa ukladá zorganizovať stretnutie pracovnej skupiny  čo možno najskôr.</w:t>
      </w:r>
    </w:p>
    <w:p w:rsidR="00027E28" w:rsidRDefault="00027E28" w:rsidP="005873DA">
      <w:pPr>
        <w:pStyle w:val="Odsekzoznamu"/>
        <w:ind w:left="0"/>
        <w:jc w:val="both"/>
      </w:pPr>
    </w:p>
    <w:p w:rsidR="005B5835" w:rsidRDefault="005B5835" w:rsidP="001B6D7C">
      <w:pPr>
        <w:jc w:val="both"/>
      </w:pPr>
    </w:p>
    <w:p w:rsidR="00B717B0" w:rsidRDefault="00B717B0" w:rsidP="00B717B0">
      <w:pPr>
        <w:jc w:val="both"/>
      </w:pPr>
    </w:p>
    <w:p w:rsidR="00B717B0" w:rsidRDefault="00027E28" w:rsidP="00027E28">
      <w:r>
        <w:t>Zapísala: Mgr. Mária Lehotská</w:t>
      </w:r>
    </w:p>
    <w:sectPr w:rsidR="00B717B0" w:rsidSect="00381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752D6"/>
    <w:multiLevelType w:val="hybridMultilevel"/>
    <w:tmpl w:val="3112EEA0"/>
    <w:lvl w:ilvl="0" w:tplc="847039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C09D8"/>
    <w:multiLevelType w:val="hybridMultilevel"/>
    <w:tmpl w:val="32E4A5E2"/>
    <w:lvl w:ilvl="0" w:tplc="8C84199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F3677"/>
    <w:multiLevelType w:val="hybridMultilevel"/>
    <w:tmpl w:val="5668473E"/>
    <w:lvl w:ilvl="0" w:tplc="847039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80481"/>
    <w:multiLevelType w:val="hybridMultilevel"/>
    <w:tmpl w:val="E6D06EF0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B6757"/>
    <w:multiLevelType w:val="hybridMultilevel"/>
    <w:tmpl w:val="A55C44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30352F"/>
    <w:multiLevelType w:val="hybridMultilevel"/>
    <w:tmpl w:val="472CF3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57395"/>
    <w:multiLevelType w:val="hybridMultilevel"/>
    <w:tmpl w:val="A5C4CAFC"/>
    <w:lvl w:ilvl="0" w:tplc="847039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514F7"/>
    <w:multiLevelType w:val="hybridMultilevel"/>
    <w:tmpl w:val="F31888B4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573C29"/>
    <w:multiLevelType w:val="hybridMultilevel"/>
    <w:tmpl w:val="49BAC7B0"/>
    <w:lvl w:ilvl="0" w:tplc="8470396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17B0"/>
    <w:rsid w:val="0002010A"/>
    <w:rsid w:val="000202B9"/>
    <w:rsid w:val="000263B9"/>
    <w:rsid w:val="00027E28"/>
    <w:rsid w:val="00190D60"/>
    <w:rsid w:val="001B6D7C"/>
    <w:rsid w:val="00260435"/>
    <w:rsid w:val="00291421"/>
    <w:rsid w:val="0029669E"/>
    <w:rsid w:val="002D1B76"/>
    <w:rsid w:val="003013EE"/>
    <w:rsid w:val="00377721"/>
    <w:rsid w:val="00381CC5"/>
    <w:rsid w:val="00417D94"/>
    <w:rsid w:val="004B6063"/>
    <w:rsid w:val="00557937"/>
    <w:rsid w:val="005873DA"/>
    <w:rsid w:val="005B5835"/>
    <w:rsid w:val="005F2A21"/>
    <w:rsid w:val="006072AC"/>
    <w:rsid w:val="0063362F"/>
    <w:rsid w:val="006A70BE"/>
    <w:rsid w:val="00747399"/>
    <w:rsid w:val="007E1428"/>
    <w:rsid w:val="00804D79"/>
    <w:rsid w:val="00A06D22"/>
    <w:rsid w:val="00A2044F"/>
    <w:rsid w:val="00B55D84"/>
    <w:rsid w:val="00B717B0"/>
    <w:rsid w:val="00B865C1"/>
    <w:rsid w:val="00CB47D9"/>
    <w:rsid w:val="00F679FB"/>
    <w:rsid w:val="00FB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81C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7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19</cp:revision>
  <dcterms:created xsi:type="dcterms:W3CDTF">2012-02-03T10:26:00Z</dcterms:created>
  <dcterms:modified xsi:type="dcterms:W3CDTF">2012-02-13T12:42:00Z</dcterms:modified>
</cp:coreProperties>
</file>